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7968" w:rsidRPr="00A843DC" w:rsidRDefault="00F57968" w:rsidP="006131FD">
      <w:pPr>
        <w:tabs>
          <w:tab w:val="left" w:pos="6521"/>
        </w:tabs>
        <w:jc w:val="both"/>
        <w:rPr>
          <w:rFonts w:asciiTheme="minorHAnsi" w:hAnsiTheme="minorHAnsi"/>
        </w:rPr>
      </w:pPr>
    </w:p>
    <w:p w:rsidR="00787511" w:rsidRPr="00FD6B55" w:rsidRDefault="00FD6B55" w:rsidP="00787511">
      <w:pPr>
        <w:jc w:val="right"/>
        <w:rPr>
          <w:rFonts w:asciiTheme="minorHAnsi" w:hAnsiTheme="minorHAnsi"/>
          <w:b/>
        </w:rPr>
      </w:pPr>
      <w:r w:rsidRPr="00FD6B55">
        <w:rPr>
          <w:rFonts w:asciiTheme="minorHAnsi" w:hAnsiTheme="minorHAnsi"/>
          <w:b/>
        </w:rPr>
        <w:t>15</w:t>
      </w:r>
      <w:r w:rsidR="00787511" w:rsidRPr="00FD6B55">
        <w:rPr>
          <w:rFonts w:asciiTheme="minorHAnsi" w:hAnsiTheme="minorHAnsi"/>
          <w:b/>
        </w:rPr>
        <w:t>/20</w:t>
      </w:r>
      <w:r w:rsidR="009534F0" w:rsidRPr="00FD6B55">
        <w:rPr>
          <w:rFonts w:asciiTheme="minorHAnsi" w:hAnsiTheme="minorHAnsi"/>
          <w:b/>
        </w:rPr>
        <w:t>20</w:t>
      </w:r>
    </w:p>
    <w:p w:rsidR="00787511" w:rsidRPr="009534F0" w:rsidRDefault="00787511" w:rsidP="00787511">
      <w:pPr>
        <w:jc w:val="center"/>
        <w:rPr>
          <w:rFonts w:asciiTheme="minorHAnsi" w:hAnsiTheme="minorHAnsi"/>
          <w:b/>
          <w:sz w:val="52"/>
          <w:szCs w:val="52"/>
          <w:highlight w:val="yellow"/>
        </w:rPr>
      </w:pPr>
    </w:p>
    <w:p w:rsidR="00787511" w:rsidRPr="009534F0" w:rsidRDefault="00787511" w:rsidP="00787511">
      <w:pPr>
        <w:jc w:val="center"/>
        <w:rPr>
          <w:rFonts w:asciiTheme="minorHAnsi" w:hAnsiTheme="minorHAnsi"/>
          <w:b/>
          <w:sz w:val="52"/>
          <w:szCs w:val="52"/>
          <w:highlight w:val="yellow"/>
        </w:rPr>
      </w:pPr>
    </w:p>
    <w:p w:rsidR="00787511" w:rsidRPr="009534F0" w:rsidRDefault="00787511" w:rsidP="00787511">
      <w:pPr>
        <w:jc w:val="center"/>
        <w:outlineLvl w:val="0"/>
        <w:rPr>
          <w:rFonts w:asciiTheme="minorHAnsi" w:hAnsiTheme="minorHAnsi"/>
          <w:b/>
          <w:sz w:val="72"/>
          <w:szCs w:val="72"/>
        </w:rPr>
      </w:pPr>
      <w:r w:rsidRPr="009534F0">
        <w:rPr>
          <w:rFonts w:asciiTheme="minorHAnsi" w:hAnsiTheme="minorHAnsi"/>
          <w:b/>
          <w:sz w:val="72"/>
          <w:szCs w:val="72"/>
        </w:rPr>
        <w:t>Výroční zpráva</w:t>
      </w:r>
    </w:p>
    <w:p w:rsidR="00787511" w:rsidRPr="009534F0" w:rsidRDefault="00787511" w:rsidP="00787511">
      <w:pPr>
        <w:jc w:val="center"/>
        <w:rPr>
          <w:rFonts w:asciiTheme="minorHAnsi" w:hAnsiTheme="minorHAnsi"/>
          <w:sz w:val="52"/>
          <w:szCs w:val="52"/>
        </w:rPr>
      </w:pPr>
    </w:p>
    <w:p w:rsidR="00666D94" w:rsidRPr="009534F0" w:rsidRDefault="00787511" w:rsidP="00787511">
      <w:pPr>
        <w:jc w:val="center"/>
        <w:outlineLvl w:val="0"/>
        <w:rPr>
          <w:rFonts w:asciiTheme="minorHAnsi" w:hAnsiTheme="minorHAnsi"/>
          <w:b/>
          <w:sz w:val="40"/>
          <w:szCs w:val="40"/>
        </w:rPr>
      </w:pPr>
      <w:r w:rsidRPr="009534F0">
        <w:rPr>
          <w:rFonts w:asciiTheme="minorHAnsi" w:hAnsiTheme="minorHAnsi"/>
          <w:b/>
          <w:sz w:val="40"/>
          <w:szCs w:val="40"/>
        </w:rPr>
        <w:t>Obchodní akademie</w:t>
      </w:r>
      <w:r w:rsidR="00666D94" w:rsidRPr="009534F0">
        <w:rPr>
          <w:rFonts w:asciiTheme="minorHAnsi" w:hAnsiTheme="minorHAnsi"/>
          <w:b/>
          <w:sz w:val="40"/>
          <w:szCs w:val="40"/>
        </w:rPr>
        <w:t xml:space="preserve"> Vinohradská</w:t>
      </w:r>
    </w:p>
    <w:p w:rsidR="00787511" w:rsidRPr="009534F0" w:rsidRDefault="00666D94" w:rsidP="00787511">
      <w:pPr>
        <w:jc w:val="center"/>
        <w:outlineLvl w:val="0"/>
        <w:rPr>
          <w:rFonts w:asciiTheme="minorHAnsi" w:hAnsiTheme="minorHAnsi"/>
          <w:b/>
          <w:sz w:val="40"/>
          <w:szCs w:val="40"/>
        </w:rPr>
      </w:pPr>
      <w:r w:rsidRPr="009534F0">
        <w:rPr>
          <w:rFonts w:asciiTheme="minorHAnsi" w:hAnsiTheme="minorHAnsi"/>
          <w:b/>
          <w:sz w:val="40"/>
          <w:szCs w:val="40"/>
        </w:rPr>
        <w:t>120 00</w:t>
      </w:r>
      <w:r w:rsidR="00787511" w:rsidRPr="009534F0">
        <w:rPr>
          <w:rFonts w:asciiTheme="minorHAnsi" w:hAnsiTheme="minorHAnsi"/>
          <w:b/>
          <w:sz w:val="40"/>
          <w:szCs w:val="40"/>
        </w:rPr>
        <w:t xml:space="preserve"> Praha 2, Vinohradská 38</w:t>
      </w:r>
    </w:p>
    <w:p w:rsidR="00787511" w:rsidRPr="009534F0" w:rsidRDefault="00787511" w:rsidP="00787511">
      <w:pPr>
        <w:jc w:val="center"/>
        <w:rPr>
          <w:rFonts w:asciiTheme="minorHAnsi" w:hAnsiTheme="minorHAnsi"/>
          <w:sz w:val="40"/>
          <w:szCs w:val="40"/>
        </w:rPr>
      </w:pPr>
    </w:p>
    <w:p w:rsidR="00787511" w:rsidRPr="009534F0" w:rsidRDefault="00787511" w:rsidP="00787511">
      <w:pPr>
        <w:jc w:val="center"/>
        <w:rPr>
          <w:rFonts w:asciiTheme="minorHAnsi" w:hAnsiTheme="minorHAnsi"/>
          <w:b/>
          <w:sz w:val="40"/>
          <w:szCs w:val="40"/>
        </w:rPr>
      </w:pPr>
      <w:r w:rsidRPr="009534F0">
        <w:rPr>
          <w:rFonts w:asciiTheme="minorHAnsi" w:hAnsiTheme="minorHAnsi"/>
          <w:b/>
          <w:sz w:val="40"/>
          <w:szCs w:val="40"/>
        </w:rPr>
        <w:t>za školní rok 201</w:t>
      </w:r>
      <w:r w:rsidR="009534F0">
        <w:rPr>
          <w:rFonts w:asciiTheme="minorHAnsi" w:hAnsiTheme="minorHAnsi"/>
          <w:b/>
          <w:sz w:val="40"/>
          <w:szCs w:val="40"/>
        </w:rPr>
        <w:t>9</w:t>
      </w:r>
      <w:r w:rsidRPr="009534F0">
        <w:rPr>
          <w:rFonts w:asciiTheme="minorHAnsi" w:hAnsiTheme="minorHAnsi"/>
          <w:b/>
          <w:sz w:val="40"/>
          <w:szCs w:val="40"/>
        </w:rPr>
        <w:t>/20</w:t>
      </w:r>
      <w:r w:rsidR="009534F0">
        <w:rPr>
          <w:rFonts w:asciiTheme="minorHAnsi" w:hAnsiTheme="minorHAnsi"/>
          <w:b/>
          <w:sz w:val="40"/>
          <w:szCs w:val="40"/>
        </w:rPr>
        <w:t>20</w:t>
      </w:r>
    </w:p>
    <w:p w:rsidR="00787511" w:rsidRPr="009534F0" w:rsidRDefault="00787511" w:rsidP="00787511">
      <w:pPr>
        <w:jc w:val="center"/>
        <w:rPr>
          <w:rFonts w:asciiTheme="minorHAnsi" w:hAnsiTheme="minorHAnsi"/>
        </w:rPr>
      </w:pPr>
    </w:p>
    <w:p w:rsidR="00787511" w:rsidRPr="009534F0" w:rsidRDefault="00787511" w:rsidP="00787511">
      <w:pPr>
        <w:jc w:val="center"/>
        <w:rPr>
          <w:rFonts w:asciiTheme="minorHAnsi" w:hAnsiTheme="minorHAnsi"/>
        </w:rPr>
      </w:pPr>
    </w:p>
    <w:p w:rsidR="00787511" w:rsidRPr="009534F0" w:rsidRDefault="00191142" w:rsidP="00787511">
      <w:pPr>
        <w:jc w:val="center"/>
        <w:rPr>
          <w:rFonts w:asciiTheme="minorHAnsi" w:hAnsiTheme="minorHAnsi"/>
        </w:rPr>
      </w:pPr>
      <w:r w:rsidRPr="009534F0">
        <w:rPr>
          <w:rFonts w:asciiTheme="minorHAnsi" w:hAnsiTheme="minorHAnsi"/>
        </w:rPr>
        <w:t>sestavená podle § 10 odst. 3</w:t>
      </w:r>
      <w:r w:rsidR="00787511" w:rsidRPr="009534F0">
        <w:rPr>
          <w:rFonts w:asciiTheme="minorHAnsi" w:hAnsiTheme="minorHAnsi"/>
        </w:rPr>
        <w:t xml:space="preserve"> zákona č. 561/2004 Sb., o předškolním, základním, středním, vyšším odborném a jiném vzdělávání (školský zákon), ve znění pozdějších předpisů a osnovy vydané zřizovatelem školy</w:t>
      </w:r>
    </w:p>
    <w:p w:rsidR="00787511" w:rsidRPr="009534F0" w:rsidRDefault="00787511" w:rsidP="00787511">
      <w:pPr>
        <w:jc w:val="center"/>
        <w:rPr>
          <w:rFonts w:asciiTheme="minorHAnsi" w:hAnsiTheme="minorHAnsi"/>
        </w:rPr>
      </w:pPr>
    </w:p>
    <w:p w:rsidR="00787511" w:rsidRPr="009534F0" w:rsidRDefault="00787511" w:rsidP="00787511">
      <w:pPr>
        <w:jc w:val="center"/>
        <w:rPr>
          <w:rFonts w:asciiTheme="minorHAnsi" w:hAnsiTheme="minorHAnsi"/>
          <w:b/>
        </w:rPr>
      </w:pPr>
      <w:r w:rsidRPr="009534F0">
        <w:rPr>
          <w:rFonts w:asciiTheme="minorHAnsi" w:hAnsiTheme="minorHAnsi"/>
          <w:b/>
        </w:rPr>
        <w:t>a výroční zpráva o poskytování informací</w:t>
      </w:r>
    </w:p>
    <w:p w:rsidR="00787511" w:rsidRPr="009534F0" w:rsidRDefault="00787511" w:rsidP="00787511">
      <w:pPr>
        <w:jc w:val="center"/>
        <w:rPr>
          <w:rFonts w:asciiTheme="minorHAnsi" w:hAnsiTheme="minorHAnsi"/>
        </w:rPr>
      </w:pPr>
      <w:r w:rsidRPr="009534F0">
        <w:rPr>
          <w:rFonts w:asciiTheme="minorHAnsi" w:hAnsiTheme="minorHAnsi"/>
        </w:rPr>
        <w:t>sestav</w:t>
      </w:r>
      <w:r w:rsidR="00191142" w:rsidRPr="009534F0">
        <w:rPr>
          <w:rFonts w:asciiTheme="minorHAnsi" w:hAnsiTheme="minorHAnsi"/>
        </w:rPr>
        <w:t xml:space="preserve">ená podle § 18 </w:t>
      </w:r>
      <w:r w:rsidRPr="009534F0">
        <w:rPr>
          <w:rFonts w:asciiTheme="minorHAnsi" w:hAnsiTheme="minorHAnsi"/>
        </w:rPr>
        <w:t>zákona č. 106/1999 Sb., o svobodném přístupu k informacím, ve znění pozdějších předpisů</w:t>
      </w:r>
    </w:p>
    <w:p w:rsidR="00787511" w:rsidRPr="009534F0" w:rsidRDefault="00787511" w:rsidP="00787511">
      <w:pPr>
        <w:rPr>
          <w:rFonts w:asciiTheme="minorHAnsi" w:hAnsiTheme="minorHAnsi"/>
        </w:rPr>
      </w:pPr>
    </w:p>
    <w:p w:rsidR="00787511" w:rsidRPr="009534F0" w:rsidRDefault="00787511" w:rsidP="00787511">
      <w:pPr>
        <w:jc w:val="center"/>
        <w:outlineLvl w:val="0"/>
        <w:rPr>
          <w:rFonts w:asciiTheme="minorHAnsi" w:hAnsiTheme="minorHAnsi"/>
          <w:b/>
        </w:rPr>
      </w:pPr>
      <w:r w:rsidRPr="009534F0">
        <w:rPr>
          <w:rFonts w:asciiTheme="minorHAnsi" w:hAnsiTheme="minorHAnsi"/>
          <w:b/>
        </w:rPr>
        <w:t>Výroční zpráva byla schválena Školskou radou dne</w:t>
      </w:r>
      <w:r w:rsidR="00E73AEF" w:rsidRPr="009534F0">
        <w:rPr>
          <w:rFonts w:asciiTheme="minorHAnsi" w:hAnsiTheme="minorHAnsi"/>
          <w:b/>
        </w:rPr>
        <w:t xml:space="preserve"> </w:t>
      </w:r>
      <w:r w:rsidR="00026102">
        <w:rPr>
          <w:rFonts w:asciiTheme="minorHAnsi" w:hAnsiTheme="minorHAnsi"/>
          <w:b/>
        </w:rPr>
        <w:t>16. 11. 2020</w:t>
      </w:r>
      <w:bookmarkStart w:id="0" w:name="_GoBack"/>
      <w:bookmarkEnd w:id="0"/>
    </w:p>
    <w:p w:rsidR="00787511" w:rsidRPr="009534F0" w:rsidRDefault="00787511" w:rsidP="00787511">
      <w:pPr>
        <w:rPr>
          <w:rFonts w:asciiTheme="minorHAnsi" w:hAnsiTheme="minorHAnsi"/>
          <w:highlight w:val="yellow"/>
        </w:rPr>
      </w:pPr>
    </w:p>
    <w:p w:rsidR="00787511" w:rsidRPr="009534F0" w:rsidRDefault="00787511" w:rsidP="00787511">
      <w:pPr>
        <w:jc w:val="both"/>
        <w:outlineLvl w:val="0"/>
        <w:rPr>
          <w:rFonts w:asciiTheme="minorHAnsi" w:hAnsiTheme="minorHAnsi"/>
          <w:b/>
          <w:sz w:val="32"/>
          <w:szCs w:val="32"/>
          <w:highlight w:val="yellow"/>
        </w:rPr>
      </w:pPr>
    </w:p>
    <w:p w:rsidR="00787511" w:rsidRPr="00245C32" w:rsidRDefault="00787511" w:rsidP="00787511">
      <w:pPr>
        <w:jc w:val="both"/>
        <w:outlineLvl w:val="0"/>
        <w:rPr>
          <w:rFonts w:asciiTheme="minorHAnsi" w:hAnsiTheme="minorHAnsi"/>
          <w:b/>
          <w:sz w:val="32"/>
          <w:szCs w:val="32"/>
        </w:rPr>
      </w:pPr>
      <w:r w:rsidRPr="00245C32">
        <w:rPr>
          <w:rFonts w:asciiTheme="minorHAnsi" w:hAnsiTheme="minorHAnsi"/>
          <w:b/>
          <w:sz w:val="32"/>
          <w:szCs w:val="32"/>
        </w:rPr>
        <w:t>Obsah:</w:t>
      </w:r>
    </w:p>
    <w:p w:rsidR="00334FF9" w:rsidRDefault="006D5D83">
      <w:pPr>
        <w:pStyle w:val="Obsah1"/>
        <w:tabs>
          <w:tab w:val="right" w:leader="dot" w:pos="9231"/>
        </w:tabs>
        <w:rPr>
          <w:rFonts w:eastAsiaTheme="minorEastAsia" w:cstheme="minorBidi"/>
          <w:bCs w:val="0"/>
          <w:noProof/>
          <w:szCs w:val="22"/>
        </w:rPr>
      </w:pPr>
      <w:r w:rsidRPr="009534F0">
        <w:rPr>
          <w:b/>
          <w:sz w:val="32"/>
          <w:szCs w:val="32"/>
          <w:highlight w:val="yellow"/>
        </w:rPr>
        <w:fldChar w:fldCharType="begin"/>
      </w:r>
      <w:r w:rsidRPr="009534F0">
        <w:rPr>
          <w:b/>
          <w:sz w:val="32"/>
          <w:szCs w:val="32"/>
          <w:highlight w:val="yellow"/>
        </w:rPr>
        <w:instrText xml:space="preserve"> TOC \h \z \t "Hlavní nadpis;1" </w:instrText>
      </w:r>
      <w:r w:rsidRPr="009534F0">
        <w:rPr>
          <w:b/>
          <w:sz w:val="32"/>
          <w:szCs w:val="32"/>
          <w:highlight w:val="yellow"/>
        </w:rPr>
        <w:fldChar w:fldCharType="separate"/>
      </w:r>
      <w:hyperlink w:anchor="_Toc53556537" w:history="1">
        <w:r w:rsidR="00334FF9" w:rsidRPr="00240719">
          <w:rPr>
            <w:rStyle w:val="Hypertextovodkaz"/>
            <w:noProof/>
          </w:rPr>
          <w:t>I. Základní údaje o škole</w:t>
        </w:r>
        <w:r w:rsidR="00334FF9">
          <w:rPr>
            <w:noProof/>
            <w:webHidden/>
          </w:rPr>
          <w:tab/>
        </w:r>
        <w:r w:rsidR="00334FF9">
          <w:rPr>
            <w:noProof/>
            <w:webHidden/>
          </w:rPr>
          <w:fldChar w:fldCharType="begin"/>
        </w:r>
        <w:r w:rsidR="00334FF9">
          <w:rPr>
            <w:noProof/>
            <w:webHidden/>
          </w:rPr>
          <w:instrText xml:space="preserve"> PAGEREF _Toc53556537 \h </w:instrText>
        </w:r>
        <w:r w:rsidR="00334FF9">
          <w:rPr>
            <w:noProof/>
            <w:webHidden/>
          </w:rPr>
        </w:r>
        <w:r w:rsidR="00334FF9">
          <w:rPr>
            <w:noProof/>
            <w:webHidden/>
          </w:rPr>
          <w:fldChar w:fldCharType="separate"/>
        </w:r>
        <w:r w:rsidR="00334FF9">
          <w:rPr>
            <w:noProof/>
            <w:webHidden/>
          </w:rPr>
          <w:t>2</w:t>
        </w:r>
        <w:r w:rsidR="00334FF9">
          <w:rPr>
            <w:noProof/>
            <w:webHidden/>
          </w:rPr>
          <w:fldChar w:fldCharType="end"/>
        </w:r>
      </w:hyperlink>
    </w:p>
    <w:p w:rsidR="00334FF9" w:rsidRDefault="00DE23E4">
      <w:pPr>
        <w:pStyle w:val="Obsah1"/>
        <w:tabs>
          <w:tab w:val="right" w:leader="dot" w:pos="9231"/>
        </w:tabs>
        <w:rPr>
          <w:rFonts w:eastAsiaTheme="minorEastAsia" w:cstheme="minorBidi"/>
          <w:bCs w:val="0"/>
          <w:noProof/>
          <w:szCs w:val="22"/>
        </w:rPr>
      </w:pPr>
      <w:hyperlink w:anchor="_Toc53556538" w:history="1">
        <w:r w:rsidR="00334FF9" w:rsidRPr="00240719">
          <w:rPr>
            <w:rStyle w:val="Hypertextovodkaz"/>
            <w:noProof/>
          </w:rPr>
          <w:t>II. Pracovníci právnické osoby</w:t>
        </w:r>
        <w:r w:rsidR="00334FF9">
          <w:rPr>
            <w:noProof/>
            <w:webHidden/>
          </w:rPr>
          <w:tab/>
        </w:r>
        <w:r w:rsidR="00334FF9">
          <w:rPr>
            <w:noProof/>
            <w:webHidden/>
          </w:rPr>
          <w:fldChar w:fldCharType="begin"/>
        </w:r>
        <w:r w:rsidR="00334FF9">
          <w:rPr>
            <w:noProof/>
            <w:webHidden/>
          </w:rPr>
          <w:instrText xml:space="preserve"> PAGEREF _Toc53556538 \h </w:instrText>
        </w:r>
        <w:r w:rsidR="00334FF9">
          <w:rPr>
            <w:noProof/>
            <w:webHidden/>
          </w:rPr>
        </w:r>
        <w:r w:rsidR="00334FF9">
          <w:rPr>
            <w:noProof/>
            <w:webHidden/>
          </w:rPr>
          <w:fldChar w:fldCharType="separate"/>
        </w:r>
        <w:r w:rsidR="00334FF9">
          <w:rPr>
            <w:noProof/>
            <w:webHidden/>
          </w:rPr>
          <w:t>3</w:t>
        </w:r>
        <w:r w:rsidR="00334FF9">
          <w:rPr>
            <w:noProof/>
            <w:webHidden/>
          </w:rPr>
          <w:fldChar w:fldCharType="end"/>
        </w:r>
      </w:hyperlink>
    </w:p>
    <w:p w:rsidR="00334FF9" w:rsidRDefault="00DE23E4">
      <w:pPr>
        <w:pStyle w:val="Obsah1"/>
        <w:tabs>
          <w:tab w:val="right" w:leader="dot" w:pos="9231"/>
        </w:tabs>
        <w:rPr>
          <w:rFonts w:eastAsiaTheme="minorEastAsia" w:cstheme="minorBidi"/>
          <w:bCs w:val="0"/>
          <w:noProof/>
          <w:szCs w:val="22"/>
        </w:rPr>
      </w:pPr>
      <w:hyperlink w:anchor="_Toc53556539" w:history="1">
        <w:r w:rsidR="00334FF9" w:rsidRPr="00240719">
          <w:rPr>
            <w:rStyle w:val="Hypertextovodkaz"/>
            <w:noProof/>
          </w:rPr>
          <w:t>III. Údaje o žácích a výsledcích vzdělávání</w:t>
        </w:r>
        <w:r w:rsidR="00334FF9">
          <w:rPr>
            <w:noProof/>
            <w:webHidden/>
          </w:rPr>
          <w:tab/>
        </w:r>
        <w:r w:rsidR="00334FF9">
          <w:rPr>
            <w:noProof/>
            <w:webHidden/>
          </w:rPr>
          <w:fldChar w:fldCharType="begin"/>
        </w:r>
        <w:r w:rsidR="00334FF9">
          <w:rPr>
            <w:noProof/>
            <w:webHidden/>
          </w:rPr>
          <w:instrText xml:space="preserve"> PAGEREF _Toc53556539 \h </w:instrText>
        </w:r>
        <w:r w:rsidR="00334FF9">
          <w:rPr>
            <w:noProof/>
            <w:webHidden/>
          </w:rPr>
        </w:r>
        <w:r w:rsidR="00334FF9">
          <w:rPr>
            <w:noProof/>
            <w:webHidden/>
          </w:rPr>
          <w:fldChar w:fldCharType="separate"/>
        </w:r>
        <w:r w:rsidR="00334FF9">
          <w:rPr>
            <w:noProof/>
            <w:webHidden/>
          </w:rPr>
          <w:t>4</w:t>
        </w:r>
        <w:r w:rsidR="00334FF9">
          <w:rPr>
            <w:noProof/>
            <w:webHidden/>
          </w:rPr>
          <w:fldChar w:fldCharType="end"/>
        </w:r>
      </w:hyperlink>
    </w:p>
    <w:p w:rsidR="00334FF9" w:rsidRDefault="00DE23E4">
      <w:pPr>
        <w:pStyle w:val="Obsah1"/>
        <w:tabs>
          <w:tab w:val="right" w:leader="dot" w:pos="9231"/>
        </w:tabs>
        <w:rPr>
          <w:rFonts w:eastAsiaTheme="minorEastAsia" w:cstheme="minorBidi"/>
          <w:bCs w:val="0"/>
          <w:noProof/>
          <w:szCs w:val="22"/>
        </w:rPr>
      </w:pPr>
      <w:hyperlink w:anchor="_Toc53556540" w:history="1">
        <w:r w:rsidR="00334FF9" w:rsidRPr="00240719">
          <w:rPr>
            <w:rStyle w:val="Hypertextovodkaz"/>
            <w:noProof/>
          </w:rPr>
          <w:t>IV. Aktivity školy, prezentace školy na veřejnosti</w:t>
        </w:r>
        <w:r w:rsidR="00334FF9">
          <w:rPr>
            <w:noProof/>
            <w:webHidden/>
          </w:rPr>
          <w:tab/>
        </w:r>
        <w:r w:rsidR="00334FF9">
          <w:rPr>
            <w:noProof/>
            <w:webHidden/>
          </w:rPr>
          <w:fldChar w:fldCharType="begin"/>
        </w:r>
        <w:r w:rsidR="00334FF9">
          <w:rPr>
            <w:noProof/>
            <w:webHidden/>
          </w:rPr>
          <w:instrText xml:space="preserve"> PAGEREF _Toc53556540 \h </w:instrText>
        </w:r>
        <w:r w:rsidR="00334FF9">
          <w:rPr>
            <w:noProof/>
            <w:webHidden/>
          </w:rPr>
        </w:r>
        <w:r w:rsidR="00334FF9">
          <w:rPr>
            <w:noProof/>
            <w:webHidden/>
          </w:rPr>
          <w:fldChar w:fldCharType="separate"/>
        </w:r>
        <w:r w:rsidR="00334FF9">
          <w:rPr>
            <w:noProof/>
            <w:webHidden/>
          </w:rPr>
          <w:t>8</w:t>
        </w:r>
        <w:r w:rsidR="00334FF9">
          <w:rPr>
            <w:noProof/>
            <w:webHidden/>
          </w:rPr>
          <w:fldChar w:fldCharType="end"/>
        </w:r>
      </w:hyperlink>
    </w:p>
    <w:p w:rsidR="00334FF9" w:rsidRDefault="00DE23E4">
      <w:pPr>
        <w:pStyle w:val="Obsah1"/>
        <w:tabs>
          <w:tab w:val="right" w:leader="dot" w:pos="9231"/>
        </w:tabs>
        <w:rPr>
          <w:rFonts w:eastAsiaTheme="minorEastAsia" w:cstheme="minorBidi"/>
          <w:bCs w:val="0"/>
          <w:noProof/>
          <w:szCs w:val="22"/>
        </w:rPr>
      </w:pPr>
      <w:hyperlink w:anchor="_Toc53556541" w:history="1">
        <w:r w:rsidR="00334FF9" w:rsidRPr="00240719">
          <w:rPr>
            <w:rStyle w:val="Hypertextovodkaz"/>
            <w:noProof/>
          </w:rPr>
          <w:t>V. Údaje o výsledcích inspekční činnosti ČŠI a výsledcích kontrol</w:t>
        </w:r>
        <w:r w:rsidR="00334FF9">
          <w:rPr>
            <w:noProof/>
            <w:webHidden/>
          </w:rPr>
          <w:tab/>
        </w:r>
        <w:r w:rsidR="00334FF9">
          <w:rPr>
            <w:noProof/>
            <w:webHidden/>
          </w:rPr>
          <w:fldChar w:fldCharType="begin"/>
        </w:r>
        <w:r w:rsidR="00334FF9">
          <w:rPr>
            <w:noProof/>
            <w:webHidden/>
          </w:rPr>
          <w:instrText xml:space="preserve"> PAGEREF _Toc53556541 \h </w:instrText>
        </w:r>
        <w:r w:rsidR="00334FF9">
          <w:rPr>
            <w:noProof/>
            <w:webHidden/>
          </w:rPr>
        </w:r>
        <w:r w:rsidR="00334FF9">
          <w:rPr>
            <w:noProof/>
            <w:webHidden/>
          </w:rPr>
          <w:fldChar w:fldCharType="separate"/>
        </w:r>
        <w:r w:rsidR="00334FF9">
          <w:rPr>
            <w:noProof/>
            <w:webHidden/>
          </w:rPr>
          <w:t>10</w:t>
        </w:r>
        <w:r w:rsidR="00334FF9">
          <w:rPr>
            <w:noProof/>
            <w:webHidden/>
          </w:rPr>
          <w:fldChar w:fldCharType="end"/>
        </w:r>
      </w:hyperlink>
    </w:p>
    <w:p w:rsidR="00334FF9" w:rsidRDefault="00DE23E4">
      <w:pPr>
        <w:pStyle w:val="Obsah1"/>
        <w:tabs>
          <w:tab w:val="right" w:leader="dot" w:pos="9231"/>
        </w:tabs>
        <w:rPr>
          <w:rFonts w:eastAsiaTheme="minorEastAsia" w:cstheme="minorBidi"/>
          <w:bCs w:val="0"/>
          <w:noProof/>
          <w:szCs w:val="22"/>
        </w:rPr>
      </w:pPr>
      <w:hyperlink w:anchor="_Toc53556542" w:history="1">
        <w:r w:rsidR="00334FF9" w:rsidRPr="00240719">
          <w:rPr>
            <w:rStyle w:val="Hypertextovodkaz"/>
            <w:noProof/>
          </w:rPr>
          <w:t>VI. Základní údaje o hospodaření školy za kalendářní rok 2019</w:t>
        </w:r>
        <w:r w:rsidR="00334FF9">
          <w:rPr>
            <w:noProof/>
            <w:webHidden/>
          </w:rPr>
          <w:tab/>
        </w:r>
        <w:r w:rsidR="00334FF9">
          <w:rPr>
            <w:noProof/>
            <w:webHidden/>
          </w:rPr>
          <w:fldChar w:fldCharType="begin"/>
        </w:r>
        <w:r w:rsidR="00334FF9">
          <w:rPr>
            <w:noProof/>
            <w:webHidden/>
          </w:rPr>
          <w:instrText xml:space="preserve"> PAGEREF _Toc53556542 \h </w:instrText>
        </w:r>
        <w:r w:rsidR="00334FF9">
          <w:rPr>
            <w:noProof/>
            <w:webHidden/>
          </w:rPr>
        </w:r>
        <w:r w:rsidR="00334FF9">
          <w:rPr>
            <w:noProof/>
            <w:webHidden/>
          </w:rPr>
          <w:fldChar w:fldCharType="separate"/>
        </w:r>
        <w:r w:rsidR="00334FF9">
          <w:rPr>
            <w:noProof/>
            <w:webHidden/>
          </w:rPr>
          <w:t>11</w:t>
        </w:r>
        <w:r w:rsidR="00334FF9">
          <w:rPr>
            <w:noProof/>
            <w:webHidden/>
          </w:rPr>
          <w:fldChar w:fldCharType="end"/>
        </w:r>
      </w:hyperlink>
    </w:p>
    <w:p w:rsidR="00334FF9" w:rsidRDefault="00DE23E4">
      <w:pPr>
        <w:pStyle w:val="Obsah1"/>
        <w:tabs>
          <w:tab w:val="right" w:leader="dot" w:pos="9231"/>
        </w:tabs>
        <w:rPr>
          <w:rFonts w:eastAsiaTheme="minorEastAsia" w:cstheme="minorBidi"/>
          <w:bCs w:val="0"/>
          <w:noProof/>
          <w:szCs w:val="22"/>
        </w:rPr>
      </w:pPr>
      <w:hyperlink w:anchor="_Toc53556543" w:history="1">
        <w:r w:rsidR="00334FF9" w:rsidRPr="00240719">
          <w:rPr>
            <w:rStyle w:val="Hypertextovodkaz"/>
            <w:noProof/>
          </w:rPr>
          <w:t>IX. Stručný popis problematiky související s rozšířením nemoci COVID-19 na území České republiky – a z toho vyplývajících změn v organizaci vzdělávání z důvodu uzavření škol.</w:t>
        </w:r>
        <w:r w:rsidR="00334FF9">
          <w:rPr>
            <w:noProof/>
            <w:webHidden/>
          </w:rPr>
          <w:tab/>
        </w:r>
        <w:r w:rsidR="00334FF9">
          <w:rPr>
            <w:noProof/>
            <w:webHidden/>
          </w:rPr>
          <w:fldChar w:fldCharType="begin"/>
        </w:r>
        <w:r w:rsidR="00334FF9">
          <w:rPr>
            <w:noProof/>
            <w:webHidden/>
          </w:rPr>
          <w:instrText xml:space="preserve"> PAGEREF _Toc53556543 \h </w:instrText>
        </w:r>
        <w:r w:rsidR="00334FF9">
          <w:rPr>
            <w:noProof/>
            <w:webHidden/>
          </w:rPr>
        </w:r>
        <w:r w:rsidR="00334FF9">
          <w:rPr>
            <w:noProof/>
            <w:webHidden/>
          </w:rPr>
          <w:fldChar w:fldCharType="separate"/>
        </w:r>
        <w:r w:rsidR="00334FF9">
          <w:rPr>
            <w:noProof/>
            <w:webHidden/>
          </w:rPr>
          <w:t>11</w:t>
        </w:r>
        <w:r w:rsidR="00334FF9">
          <w:rPr>
            <w:noProof/>
            <w:webHidden/>
          </w:rPr>
          <w:fldChar w:fldCharType="end"/>
        </w:r>
      </w:hyperlink>
    </w:p>
    <w:p w:rsidR="00334FF9" w:rsidRDefault="00DE23E4">
      <w:pPr>
        <w:pStyle w:val="Obsah1"/>
        <w:tabs>
          <w:tab w:val="right" w:leader="dot" w:pos="9231"/>
        </w:tabs>
        <w:rPr>
          <w:rFonts w:eastAsiaTheme="minorEastAsia" w:cstheme="minorBidi"/>
          <w:bCs w:val="0"/>
          <w:noProof/>
          <w:szCs w:val="22"/>
        </w:rPr>
      </w:pPr>
      <w:hyperlink w:anchor="_Toc53556544" w:history="1">
        <w:r w:rsidR="00334FF9" w:rsidRPr="00240719">
          <w:rPr>
            <w:rStyle w:val="Hypertextovodkaz"/>
            <w:noProof/>
          </w:rPr>
          <w:t>VII. Poskytování informací podle zákona č. 106/1999 Sb., o svobodném přístupu k informacím</w:t>
        </w:r>
        <w:r w:rsidR="00334FF9">
          <w:rPr>
            <w:noProof/>
            <w:webHidden/>
          </w:rPr>
          <w:tab/>
        </w:r>
        <w:r w:rsidR="00334FF9">
          <w:rPr>
            <w:noProof/>
            <w:webHidden/>
          </w:rPr>
          <w:fldChar w:fldCharType="begin"/>
        </w:r>
        <w:r w:rsidR="00334FF9">
          <w:rPr>
            <w:noProof/>
            <w:webHidden/>
          </w:rPr>
          <w:instrText xml:space="preserve"> PAGEREF _Toc53556544 \h </w:instrText>
        </w:r>
        <w:r w:rsidR="00334FF9">
          <w:rPr>
            <w:noProof/>
            <w:webHidden/>
          </w:rPr>
        </w:r>
        <w:r w:rsidR="00334FF9">
          <w:rPr>
            <w:noProof/>
            <w:webHidden/>
          </w:rPr>
          <w:fldChar w:fldCharType="separate"/>
        </w:r>
        <w:r w:rsidR="00334FF9">
          <w:rPr>
            <w:noProof/>
            <w:webHidden/>
          </w:rPr>
          <w:t>12</w:t>
        </w:r>
        <w:r w:rsidR="00334FF9">
          <w:rPr>
            <w:noProof/>
            <w:webHidden/>
          </w:rPr>
          <w:fldChar w:fldCharType="end"/>
        </w:r>
      </w:hyperlink>
    </w:p>
    <w:p w:rsidR="00334FF9" w:rsidRDefault="00DE23E4">
      <w:pPr>
        <w:pStyle w:val="Obsah1"/>
        <w:tabs>
          <w:tab w:val="right" w:leader="dot" w:pos="9231"/>
        </w:tabs>
        <w:rPr>
          <w:rFonts w:eastAsiaTheme="minorEastAsia" w:cstheme="minorBidi"/>
          <w:bCs w:val="0"/>
          <w:noProof/>
          <w:szCs w:val="22"/>
        </w:rPr>
      </w:pPr>
      <w:hyperlink w:anchor="_Toc53556545" w:history="1">
        <w:r w:rsidR="00334FF9" w:rsidRPr="00240719">
          <w:rPr>
            <w:rStyle w:val="Hypertextovodkaz"/>
            <w:noProof/>
          </w:rPr>
          <w:t>Příloha: Učební plány školy ve školním roce 2019/2020 pro žáky nastupující do 1. ročníku</w:t>
        </w:r>
        <w:r w:rsidR="00334FF9">
          <w:rPr>
            <w:noProof/>
            <w:webHidden/>
          </w:rPr>
          <w:tab/>
        </w:r>
        <w:r w:rsidR="00334FF9">
          <w:rPr>
            <w:noProof/>
            <w:webHidden/>
          </w:rPr>
          <w:fldChar w:fldCharType="begin"/>
        </w:r>
        <w:r w:rsidR="00334FF9">
          <w:rPr>
            <w:noProof/>
            <w:webHidden/>
          </w:rPr>
          <w:instrText xml:space="preserve"> PAGEREF _Toc53556545 \h </w:instrText>
        </w:r>
        <w:r w:rsidR="00334FF9">
          <w:rPr>
            <w:noProof/>
            <w:webHidden/>
          </w:rPr>
        </w:r>
        <w:r w:rsidR="00334FF9">
          <w:rPr>
            <w:noProof/>
            <w:webHidden/>
          </w:rPr>
          <w:fldChar w:fldCharType="separate"/>
        </w:r>
        <w:r w:rsidR="00334FF9">
          <w:rPr>
            <w:noProof/>
            <w:webHidden/>
          </w:rPr>
          <w:t>13</w:t>
        </w:r>
        <w:r w:rsidR="00334FF9">
          <w:rPr>
            <w:noProof/>
            <w:webHidden/>
          </w:rPr>
          <w:fldChar w:fldCharType="end"/>
        </w:r>
      </w:hyperlink>
    </w:p>
    <w:p w:rsidR="00787511" w:rsidRPr="009534F0" w:rsidRDefault="006D5D83" w:rsidP="008E66EA">
      <w:pPr>
        <w:pStyle w:val="Textodstavce"/>
        <w:rPr>
          <w:highlight w:val="yellow"/>
        </w:rPr>
      </w:pPr>
      <w:r w:rsidRPr="009534F0">
        <w:rPr>
          <w:highlight w:val="yellow"/>
        </w:rPr>
        <w:lastRenderedPageBreak/>
        <w:fldChar w:fldCharType="end"/>
      </w:r>
    </w:p>
    <w:p w:rsidR="00787511" w:rsidRPr="00F253CF" w:rsidRDefault="00787511" w:rsidP="008E66EA">
      <w:pPr>
        <w:pStyle w:val="Hlavnnadpis"/>
      </w:pPr>
      <w:r w:rsidRPr="00F253CF">
        <w:fldChar w:fldCharType="begin"/>
      </w:r>
      <w:r w:rsidRPr="00F253CF">
        <w:instrText xml:space="preserve"> AUTONUM  \* ROMAN \s . </w:instrText>
      </w:r>
      <w:bookmarkStart w:id="1" w:name="_Toc368993597"/>
      <w:bookmarkStart w:id="2" w:name="_Toc368994800"/>
      <w:bookmarkStart w:id="3" w:name="_Toc53556537"/>
      <w:r w:rsidRPr="00F253CF">
        <w:fldChar w:fldCharType="end"/>
      </w:r>
      <w:r w:rsidRPr="00F253CF">
        <w:t xml:space="preserve"> Základní údaje o škole</w:t>
      </w:r>
      <w:bookmarkEnd w:id="1"/>
      <w:bookmarkEnd w:id="2"/>
      <w:bookmarkEnd w:id="3"/>
    </w:p>
    <w:p w:rsidR="00787511" w:rsidRPr="00B3586B" w:rsidRDefault="000326EB" w:rsidP="000326EB">
      <w:pPr>
        <w:pStyle w:val="Podnadpis1"/>
        <w:rPr>
          <w:rFonts w:asciiTheme="minorHAnsi" w:hAnsiTheme="minorHAnsi"/>
        </w:rPr>
      </w:pPr>
      <w:r w:rsidRPr="00B3586B">
        <w:rPr>
          <w:rFonts w:asciiTheme="minorHAnsi" w:hAnsiTheme="minorHAnsi"/>
        </w:rPr>
        <w:t>Přesný název právnické osoby dle zřizovací listiny ve znění platném k 31. 8. 20</w:t>
      </w:r>
      <w:r w:rsidR="00B3586B" w:rsidRPr="00B3586B">
        <w:rPr>
          <w:rFonts w:asciiTheme="minorHAnsi" w:hAnsiTheme="minorHAnsi"/>
        </w:rPr>
        <w:t>20</w:t>
      </w:r>
    </w:p>
    <w:p w:rsidR="00787511" w:rsidRPr="00B3586B" w:rsidRDefault="00787511" w:rsidP="000A2A6C">
      <w:pPr>
        <w:pStyle w:val="Textodstavce"/>
        <w:jc w:val="center"/>
        <w:rPr>
          <w:rFonts w:asciiTheme="minorHAnsi" w:hAnsiTheme="minorHAnsi"/>
        </w:rPr>
      </w:pPr>
      <w:r w:rsidRPr="00B3586B">
        <w:rPr>
          <w:rFonts w:asciiTheme="minorHAnsi" w:hAnsiTheme="minorHAnsi"/>
        </w:rPr>
        <w:t>Obchodní akademie</w:t>
      </w:r>
      <w:r w:rsidR="00372D99" w:rsidRPr="00B3586B">
        <w:rPr>
          <w:rFonts w:asciiTheme="minorHAnsi" w:hAnsiTheme="minorHAnsi"/>
        </w:rPr>
        <w:t xml:space="preserve"> </w:t>
      </w:r>
      <w:r w:rsidRPr="00B3586B">
        <w:rPr>
          <w:rFonts w:asciiTheme="minorHAnsi" w:hAnsiTheme="minorHAnsi"/>
        </w:rPr>
        <w:t>Vinohradská</w:t>
      </w:r>
    </w:p>
    <w:p w:rsidR="00787511" w:rsidRPr="00B3586B" w:rsidRDefault="00787511" w:rsidP="00733CF8">
      <w:pPr>
        <w:pStyle w:val="Podnadpis1"/>
        <w:rPr>
          <w:rFonts w:asciiTheme="minorHAnsi" w:hAnsiTheme="minorHAnsi"/>
        </w:rPr>
      </w:pPr>
      <w:r w:rsidRPr="00B3586B">
        <w:rPr>
          <w:rFonts w:asciiTheme="minorHAnsi" w:hAnsiTheme="minorHAnsi"/>
        </w:rPr>
        <w:t>Ředitel a statutární zástupce ředitele</w:t>
      </w:r>
    </w:p>
    <w:p w:rsidR="00787511" w:rsidRPr="00B3586B" w:rsidRDefault="00787511" w:rsidP="00797F72">
      <w:pPr>
        <w:pStyle w:val="Textodstavce"/>
        <w:rPr>
          <w:rFonts w:asciiTheme="minorHAnsi" w:hAnsiTheme="minorHAnsi"/>
          <w:szCs w:val="22"/>
        </w:rPr>
      </w:pPr>
      <w:r w:rsidRPr="00B3586B">
        <w:rPr>
          <w:rFonts w:asciiTheme="minorHAnsi" w:hAnsiTheme="minorHAnsi"/>
          <w:szCs w:val="22"/>
        </w:rPr>
        <w:t>RNDr. Milan Macek, CSc., ředitel</w:t>
      </w:r>
    </w:p>
    <w:p w:rsidR="00787511" w:rsidRPr="00B3586B" w:rsidRDefault="00787511" w:rsidP="00797F72">
      <w:pPr>
        <w:pStyle w:val="Textodstavce"/>
        <w:rPr>
          <w:rFonts w:asciiTheme="minorHAnsi" w:hAnsiTheme="minorHAnsi"/>
          <w:szCs w:val="22"/>
        </w:rPr>
      </w:pPr>
      <w:r w:rsidRPr="00B3586B">
        <w:rPr>
          <w:rFonts w:asciiTheme="minorHAnsi" w:hAnsiTheme="minorHAnsi"/>
          <w:szCs w:val="22"/>
        </w:rPr>
        <w:t xml:space="preserve">e-mail: </w:t>
      </w:r>
      <w:hyperlink r:id="rId8" w:history="1">
        <w:r w:rsidRPr="00B3586B">
          <w:rPr>
            <w:rStyle w:val="Hypertextovodkaz"/>
            <w:rFonts w:asciiTheme="minorHAnsi" w:hAnsiTheme="minorHAnsi"/>
            <w:szCs w:val="22"/>
          </w:rPr>
          <w:t>milan.macek@oavin.cz</w:t>
        </w:r>
      </w:hyperlink>
      <w:r w:rsidRPr="00B3586B">
        <w:rPr>
          <w:rFonts w:asciiTheme="minorHAnsi" w:hAnsiTheme="minorHAnsi"/>
          <w:szCs w:val="22"/>
        </w:rPr>
        <w:t xml:space="preserve">, </w:t>
      </w:r>
      <w:hyperlink r:id="rId9" w:history="1">
        <w:r w:rsidRPr="00B3586B">
          <w:rPr>
            <w:rStyle w:val="Hypertextovodkaz"/>
            <w:rFonts w:asciiTheme="minorHAnsi" w:hAnsiTheme="minorHAnsi"/>
            <w:szCs w:val="22"/>
          </w:rPr>
          <w:t>info@oavin.cz</w:t>
        </w:r>
      </w:hyperlink>
      <w:r w:rsidRPr="00B3586B">
        <w:rPr>
          <w:rFonts w:asciiTheme="minorHAnsi" w:hAnsiTheme="minorHAnsi"/>
          <w:szCs w:val="22"/>
        </w:rPr>
        <w:t xml:space="preserve">, tel.: </w:t>
      </w:r>
      <w:r w:rsidR="00372D99" w:rsidRPr="00B3586B">
        <w:rPr>
          <w:rFonts w:asciiTheme="minorHAnsi" w:hAnsiTheme="minorHAnsi"/>
          <w:szCs w:val="22"/>
        </w:rPr>
        <w:t>778 534 316, 778 534 317</w:t>
      </w:r>
    </w:p>
    <w:p w:rsidR="00787511" w:rsidRPr="00B3586B" w:rsidRDefault="00787511" w:rsidP="00797F72">
      <w:pPr>
        <w:pStyle w:val="Textodstavce"/>
        <w:rPr>
          <w:rFonts w:asciiTheme="minorHAnsi" w:hAnsiTheme="minorHAnsi"/>
          <w:szCs w:val="22"/>
        </w:rPr>
      </w:pPr>
      <w:r w:rsidRPr="00B3586B">
        <w:rPr>
          <w:rFonts w:asciiTheme="minorHAnsi" w:hAnsiTheme="minorHAnsi"/>
          <w:szCs w:val="22"/>
        </w:rPr>
        <w:t>Ing. Ivana Jandová, statutární zástupkyně ředitele</w:t>
      </w:r>
      <w:r w:rsidR="009D0124">
        <w:rPr>
          <w:rFonts w:asciiTheme="minorHAnsi" w:hAnsiTheme="minorHAnsi"/>
          <w:szCs w:val="22"/>
        </w:rPr>
        <w:t xml:space="preserve"> (do 31. 8. 2020)</w:t>
      </w:r>
    </w:p>
    <w:p w:rsidR="00787511" w:rsidRPr="00B3586B" w:rsidRDefault="00787511" w:rsidP="00797F72">
      <w:pPr>
        <w:pStyle w:val="Textodstavce"/>
        <w:rPr>
          <w:rFonts w:asciiTheme="minorHAnsi" w:hAnsiTheme="minorHAnsi"/>
          <w:szCs w:val="22"/>
        </w:rPr>
      </w:pPr>
      <w:r w:rsidRPr="00B3586B">
        <w:rPr>
          <w:rFonts w:asciiTheme="minorHAnsi" w:hAnsiTheme="minorHAnsi"/>
          <w:szCs w:val="22"/>
        </w:rPr>
        <w:t xml:space="preserve">e-mail: </w:t>
      </w:r>
      <w:hyperlink r:id="rId10" w:history="1">
        <w:r w:rsidRPr="00B3586B">
          <w:rPr>
            <w:rStyle w:val="Hypertextovodkaz"/>
            <w:rFonts w:asciiTheme="minorHAnsi" w:hAnsiTheme="minorHAnsi"/>
            <w:szCs w:val="22"/>
          </w:rPr>
          <w:t>ivana.jandova@oavin.cz</w:t>
        </w:r>
      </w:hyperlink>
      <w:r w:rsidRPr="00B3586B">
        <w:rPr>
          <w:rFonts w:asciiTheme="minorHAnsi" w:hAnsiTheme="minorHAnsi"/>
          <w:szCs w:val="22"/>
        </w:rPr>
        <w:t xml:space="preserve">, tel.: </w:t>
      </w:r>
      <w:r w:rsidR="00372D99" w:rsidRPr="00B3586B">
        <w:rPr>
          <w:rFonts w:asciiTheme="minorHAnsi" w:hAnsiTheme="minorHAnsi"/>
          <w:szCs w:val="22"/>
        </w:rPr>
        <w:t>778 534 316, 778 534 317</w:t>
      </w:r>
    </w:p>
    <w:p w:rsidR="00787511" w:rsidRPr="00B3586B" w:rsidRDefault="00787511" w:rsidP="00733CF8">
      <w:pPr>
        <w:pStyle w:val="Podnadpis1"/>
        <w:rPr>
          <w:rFonts w:asciiTheme="minorHAnsi" w:hAnsiTheme="minorHAnsi"/>
        </w:rPr>
      </w:pPr>
      <w:r w:rsidRPr="00B3586B">
        <w:rPr>
          <w:rFonts w:asciiTheme="minorHAnsi" w:hAnsiTheme="minorHAnsi"/>
        </w:rPr>
        <w:t>Webové stránky právnické osoby</w:t>
      </w:r>
    </w:p>
    <w:p w:rsidR="00787511" w:rsidRPr="00B3586B" w:rsidRDefault="00DE23E4" w:rsidP="00797F72">
      <w:pPr>
        <w:pStyle w:val="Textodstavce"/>
        <w:rPr>
          <w:rFonts w:asciiTheme="minorHAnsi" w:hAnsiTheme="minorHAnsi"/>
          <w:szCs w:val="22"/>
        </w:rPr>
      </w:pPr>
      <w:hyperlink r:id="rId11" w:history="1">
        <w:r w:rsidR="00787511" w:rsidRPr="00B3586B">
          <w:rPr>
            <w:rStyle w:val="Hypertextovodkaz"/>
            <w:rFonts w:asciiTheme="minorHAnsi" w:hAnsiTheme="minorHAnsi"/>
            <w:szCs w:val="22"/>
          </w:rPr>
          <w:t>www.oavin.cz</w:t>
        </w:r>
      </w:hyperlink>
      <w:r w:rsidR="00787511" w:rsidRPr="00B3586B">
        <w:rPr>
          <w:rFonts w:asciiTheme="minorHAnsi" w:hAnsiTheme="minorHAnsi"/>
          <w:szCs w:val="22"/>
        </w:rPr>
        <w:t xml:space="preserve">, </w:t>
      </w:r>
      <w:hyperlink r:id="rId12" w:history="1">
        <w:r w:rsidR="00787511" w:rsidRPr="00B3586B">
          <w:rPr>
            <w:rStyle w:val="Hypertextovodkaz"/>
            <w:rFonts w:asciiTheme="minorHAnsi" w:hAnsiTheme="minorHAnsi"/>
            <w:szCs w:val="22"/>
          </w:rPr>
          <w:t>www.oavin.eu</w:t>
        </w:r>
      </w:hyperlink>
    </w:p>
    <w:p w:rsidR="00787511" w:rsidRPr="006E4402" w:rsidRDefault="00787511" w:rsidP="00733CF8">
      <w:pPr>
        <w:pStyle w:val="Podnadpis1"/>
        <w:rPr>
          <w:rFonts w:asciiTheme="minorHAnsi" w:hAnsiTheme="minorHAnsi"/>
        </w:rPr>
      </w:pPr>
      <w:r w:rsidRPr="006E4402">
        <w:rPr>
          <w:rFonts w:asciiTheme="minorHAnsi" w:hAnsiTheme="minorHAnsi"/>
        </w:rPr>
        <w:t>Školy a školská zařízení, jejichž činnost právnická osoba vykonává (podle rozhodnutí o zápisu do školského rejstříku)</w:t>
      </w:r>
    </w:p>
    <w:p w:rsidR="00787511" w:rsidRPr="006E4402" w:rsidRDefault="00787511" w:rsidP="00070E4B">
      <w:pPr>
        <w:pStyle w:val="Textodstavce"/>
      </w:pPr>
      <w:r w:rsidRPr="006E4402">
        <w:t>Střední škola – obchodní akademie</w:t>
      </w:r>
    </w:p>
    <w:p w:rsidR="00787511" w:rsidRPr="006E4402" w:rsidRDefault="00787511" w:rsidP="00733CF8">
      <w:pPr>
        <w:pStyle w:val="Podnadpis1"/>
        <w:rPr>
          <w:rFonts w:asciiTheme="minorHAnsi" w:hAnsiTheme="minorHAnsi"/>
        </w:rPr>
      </w:pPr>
      <w:r w:rsidRPr="006E4402">
        <w:rPr>
          <w:rFonts w:asciiTheme="minorHAnsi" w:hAnsiTheme="minorHAnsi"/>
          <w:bCs/>
        </w:rPr>
        <w:t xml:space="preserve">Obory </w:t>
      </w:r>
      <w:r w:rsidRPr="006E4402">
        <w:rPr>
          <w:rFonts w:asciiTheme="minorHAnsi" w:hAnsiTheme="minorHAnsi"/>
        </w:rPr>
        <w:t>vzdělání</w:t>
      </w:r>
    </w:p>
    <w:tbl>
      <w:tblPr>
        <w:tblW w:w="9653" w:type="dxa"/>
        <w:tblInd w:w="-4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641"/>
        <w:gridCol w:w="1353"/>
        <w:gridCol w:w="3627"/>
        <w:gridCol w:w="1032"/>
      </w:tblGrid>
      <w:tr w:rsidR="000C0202" w:rsidRPr="006E4402" w:rsidTr="003228F9">
        <w:trPr>
          <w:trHeight w:val="667"/>
        </w:trPr>
        <w:tc>
          <w:tcPr>
            <w:tcW w:w="3641" w:type="dxa"/>
            <w:tcBorders>
              <w:bottom w:val="single" w:sz="8" w:space="0" w:color="auto"/>
            </w:tcBorders>
          </w:tcPr>
          <w:p w:rsidR="000C0202" w:rsidRPr="006E4402" w:rsidRDefault="000C0202" w:rsidP="000678C6">
            <w:pPr>
              <w:autoSpaceDE w:val="0"/>
              <w:autoSpaceDN w:val="0"/>
              <w:adjustRightInd w:val="0"/>
              <w:jc w:val="center"/>
              <w:rPr>
                <w:rFonts w:ascii="Calibri" w:hAnsi="Calibri" w:cs="Calibri"/>
                <w:b/>
                <w:bCs/>
                <w:color w:val="000000"/>
                <w:sz w:val="16"/>
                <w:szCs w:val="16"/>
              </w:rPr>
            </w:pPr>
          </w:p>
          <w:p w:rsidR="000C0202" w:rsidRPr="006E4402" w:rsidRDefault="000C0202" w:rsidP="000678C6">
            <w:pPr>
              <w:autoSpaceDE w:val="0"/>
              <w:autoSpaceDN w:val="0"/>
              <w:adjustRightInd w:val="0"/>
              <w:jc w:val="center"/>
              <w:rPr>
                <w:rFonts w:ascii="Calibri" w:hAnsi="Calibri" w:cs="Calibri"/>
                <w:b/>
                <w:bCs/>
                <w:color w:val="000000"/>
                <w:sz w:val="16"/>
                <w:szCs w:val="16"/>
              </w:rPr>
            </w:pPr>
            <w:r w:rsidRPr="006E4402">
              <w:rPr>
                <w:rFonts w:ascii="Calibri" w:hAnsi="Calibri" w:cs="Calibri"/>
                <w:b/>
                <w:bCs/>
                <w:color w:val="000000"/>
                <w:sz w:val="16"/>
                <w:szCs w:val="16"/>
              </w:rPr>
              <w:t>škola</w:t>
            </w:r>
          </w:p>
        </w:tc>
        <w:tc>
          <w:tcPr>
            <w:tcW w:w="1353" w:type="dxa"/>
            <w:tcBorders>
              <w:bottom w:val="single" w:sz="8" w:space="0" w:color="auto"/>
            </w:tcBorders>
          </w:tcPr>
          <w:p w:rsidR="000C0202" w:rsidRPr="006E4402" w:rsidRDefault="000C0202" w:rsidP="000678C6">
            <w:pPr>
              <w:autoSpaceDE w:val="0"/>
              <w:autoSpaceDN w:val="0"/>
              <w:adjustRightInd w:val="0"/>
              <w:jc w:val="center"/>
              <w:rPr>
                <w:rFonts w:ascii="Calibri" w:hAnsi="Calibri" w:cs="Calibri"/>
                <w:b/>
                <w:bCs/>
                <w:color w:val="000000"/>
                <w:sz w:val="16"/>
                <w:szCs w:val="16"/>
              </w:rPr>
            </w:pPr>
          </w:p>
          <w:p w:rsidR="000C0202" w:rsidRPr="006E4402" w:rsidRDefault="000C0202" w:rsidP="000678C6">
            <w:pPr>
              <w:autoSpaceDE w:val="0"/>
              <w:autoSpaceDN w:val="0"/>
              <w:adjustRightInd w:val="0"/>
              <w:jc w:val="center"/>
              <w:rPr>
                <w:rFonts w:ascii="Calibri" w:hAnsi="Calibri" w:cs="Calibri"/>
                <w:b/>
                <w:bCs/>
                <w:color w:val="000000"/>
                <w:sz w:val="16"/>
                <w:szCs w:val="16"/>
              </w:rPr>
            </w:pPr>
            <w:r w:rsidRPr="006E4402">
              <w:rPr>
                <w:rFonts w:ascii="Calibri" w:hAnsi="Calibri" w:cs="Calibri"/>
                <w:b/>
                <w:bCs/>
                <w:color w:val="000000"/>
                <w:sz w:val="16"/>
                <w:szCs w:val="16"/>
              </w:rPr>
              <w:t>kód</w:t>
            </w:r>
          </w:p>
        </w:tc>
        <w:tc>
          <w:tcPr>
            <w:tcW w:w="3627" w:type="dxa"/>
          </w:tcPr>
          <w:p w:rsidR="000C0202" w:rsidRPr="006E4402" w:rsidRDefault="000C0202" w:rsidP="000678C6">
            <w:pPr>
              <w:autoSpaceDE w:val="0"/>
              <w:autoSpaceDN w:val="0"/>
              <w:adjustRightInd w:val="0"/>
              <w:jc w:val="center"/>
              <w:rPr>
                <w:rFonts w:ascii="Calibri" w:hAnsi="Calibri" w:cs="Calibri"/>
                <w:b/>
                <w:bCs/>
                <w:color w:val="000000"/>
                <w:sz w:val="16"/>
                <w:szCs w:val="16"/>
              </w:rPr>
            </w:pPr>
          </w:p>
          <w:p w:rsidR="000C0202" w:rsidRPr="006E4402" w:rsidRDefault="000C0202" w:rsidP="000678C6">
            <w:pPr>
              <w:autoSpaceDE w:val="0"/>
              <w:autoSpaceDN w:val="0"/>
              <w:adjustRightInd w:val="0"/>
              <w:jc w:val="center"/>
              <w:rPr>
                <w:rFonts w:ascii="Calibri" w:hAnsi="Calibri" w:cs="Calibri"/>
                <w:b/>
                <w:bCs/>
                <w:color w:val="000000"/>
                <w:sz w:val="16"/>
                <w:szCs w:val="16"/>
              </w:rPr>
            </w:pPr>
            <w:r w:rsidRPr="006E4402">
              <w:rPr>
                <w:rFonts w:ascii="Calibri" w:hAnsi="Calibri" w:cs="Calibri"/>
                <w:b/>
                <w:bCs/>
                <w:color w:val="000000"/>
                <w:sz w:val="16"/>
                <w:szCs w:val="16"/>
              </w:rPr>
              <w:t>název školního vzdělávacího programu</w:t>
            </w:r>
          </w:p>
        </w:tc>
        <w:tc>
          <w:tcPr>
            <w:tcW w:w="1032" w:type="dxa"/>
            <w:tcBorders>
              <w:bottom w:val="single" w:sz="8" w:space="0" w:color="auto"/>
            </w:tcBorders>
          </w:tcPr>
          <w:p w:rsidR="000C0202" w:rsidRPr="006E4402" w:rsidRDefault="000C0202" w:rsidP="000678C6">
            <w:pPr>
              <w:autoSpaceDE w:val="0"/>
              <w:autoSpaceDN w:val="0"/>
              <w:adjustRightInd w:val="0"/>
              <w:jc w:val="center"/>
              <w:rPr>
                <w:rFonts w:ascii="Calibri" w:hAnsi="Calibri" w:cs="Calibri"/>
                <w:b/>
                <w:bCs/>
                <w:color w:val="000000"/>
                <w:sz w:val="16"/>
                <w:szCs w:val="16"/>
              </w:rPr>
            </w:pPr>
            <w:r w:rsidRPr="006E4402">
              <w:rPr>
                <w:rFonts w:ascii="Calibri" w:hAnsi="Calibri" w:cs="Calibri"/>
                <w:b/>
                <w:bCs/>
                <w:color w:val="000000"/>
                <w:sz w:val="16"/>
                <w:szCs w:val="16"/>
              </w:rPr>
              <w:t>cílová kapacita oboru</w:t>
            </w:r>
          </w:p>
        </w:tc>
      </w:tr>
      <w:tr w:rsidR="00D44F7A" w:rsidRPr="006E4402" w:rsidTr="00D44F7A">
        <w:trPr>
          <w:trHeight w:val="318"/>
        </w:trPr>
        <w:tc>
          <w:tcPr>
            <w:tcW w:w="3641" w:type="dxa"/>
            <w:tcBorders>
              <w:bottom w:val="nil"/>
            </w:tcBorders>
          </w:tcPr>
          <w:p w:rsidR="00D44F7A" w:rsidRPr="006E4402" w:rsidRDefault="00D44F7A" w:rsidP="000678C6">
            <w:pPr>
              <w:autoSpaceDE w:val="0"/>
              <w:autoSpaceDN w:val="0"/>
              <w:adjustRightInd w:val="0"/>
              <w:jc w:val="center"/>
              <w:rPr>
                <w:rFonts w:ascii="Calibri" w:hAnsi="Calibri" w:cs="Calibri"/>
                <w:color w:val="000000"/>
                <w:sz w:val="20"/>
                <w:szCs w:val="20"/>
              </w:rPr>
            </w:pPr>
          </w:p>
        </w:tc>
        <w:tc>
          <w:tcPr>
            <w:tcW w:w="1353" w:type="dxa"/>
            <w:vMerge w:val="restart"/>
            <w:vAlign w:val="center"/>
          </w:tcPr>
          <w:p w:rsidR="00D44F7A" w:rsidRPr="006E4402" w:rsidRDefault="00D44F7A" w:rsidP="000678C6">
            <w:pPr>
              <w:autoSpaceDE w:val="0"/>
              <w:autoSpaceDN w:val="0"/>
              <w:adjustRightInd w:val="0"/>
              <w:rPr>
                <w:rFonts w:ascii="Calibri" w:hAnsi="Calibri" w:cs="Calibri"/>
                <w:color w:val="000000"/>
                <w:sz w:val="20"/>
                <w:szCs w:val="20"/>
              </w:rPr>
            </w:pPr>
            <w:r w:rsidRPr="006E4402">
              <w:rPr>
                <w:rFonts w:ascii="Calibri" w:hAnsi="Calibri" w:cs="Calibri"/>
                <w:color w:val="000000"/>
                <w:sz w:val="20"/>
                <w:szCs w:val="20"/>
              </w:rPr>
              <w:t>63-41-M/02</w:t>
            </w:r>
          </w:p>
        </w:tc>
        <w:tc>
          <w:tcPr>
            <w:tcW w:w="3627" w:type="dxa"/>
          </w:tcPr>
          <w:p w:rsidR="00D44F7A" w:rsidRPr="006E4402" w:rsidRDefault="00D44F7A" w:rsidP="000678C6">
            <w:pPr>
              <w:autoSpaceDE w:val="0"/>
              <w:autoSpaceDN w:val="0"/>
              <w:adjustRightInd w:val="0"/>
              <w:rPr>
                <w:rFonts w:ascii="Calibri" w:hAnsi="Calibri" w:cs="Calibri"/>
                <w:color w:val="000000"/>
                <w:sz w:val="20"/>
                <w:szCs w:val="20"/>
              </w:rPr>
            </w:pPr>
            <w:r w:rsidRPr="006E4402">
              <w:rPr>
                <w:rFonts w:ascii="Calibri" w:hAnsi="Calibri" w:cs="Calibri"/>
                <w:color w:val="000000"/>
                <w:sz w:val="20"/>
                <w:szCs w:val="20"/>
              </w:rPr>
              <w:t>Ekonomika a podnikání v Evropské unii</w:t>
            </w:r>
          </w:p>
        </w:tc>
        <w:tc>
          <w:tcPr>
            <w:tcW w:w="1032" w:type="dxa"/>
            <w:vMerge w:val="restart"/>
            <w:vAlign w:val="center"/>
          </w:tcPr>
          <w:p w:rsidR="00D44F7A" w:rsidRPr="006E4402" w:rsidRDefault="00D44F7A" w:rsidP="000678C6">
            <w:pPr>
              <w:autoSpaceDE w:val="0"/>
              <w:autoSpaceDN w:val="0"/>
              <w:adjustRightInd w:val="0"/>
              <w:jc w:val="center"/>
              <w:rPr>
                <w:rFonts w:ascii="Calibri" w:hAnsi="Calibri" w:cs="Calibri"/>
                <w:color w:val="000000"/>
                <w:sz w:val="20"/>
                <w:szCs w:val="20"/>
              </w:rPr>
            </w:pPr>
            <w:r w:rsidRPr="006E4402">
              <w:rPr>
                <w:rFonts w:ascii="Calibri" w:hAnsi="Calibri" w:cs="Calibri"/>
                <w:color w:val="000000"/>
                <w:sz w:val="20"/>
                <w:szCs w:val="20"/>
              </w:rPr>
              <w:t>650</w:t>
            </w:r>
          </w:p>
        </w:tc>
      </w:tr>
      <w:tr w:rsidR="00D44F7A" w:rsidRPr="006E4402" w:rsidTr="008600DF">
        <w:trPr>
          <w:trHeight w:val="305"/>
        </w:trPr>
        <w:tc>
          <w:tcPr>
            <w:tcW w:w="3641" w:type="dxa"/>
            <w:tcBorders>
              <w:top w:val="nil"/>
              <w:bottom w:val="nil"/>
            </w:tcBorders>
          </w:tcPr>
          <w:p w:rsidR="00D44F7A" w:rsidRPr="006E4402" w:rsidRDefault="00D44F7A" w:rsidP="000678C6">
            <w:pPr>
              <w:autoSpaceDE w:val="0"/>
              <w:autoSpaceDN w:val="0"/>
              <w:adjustRightInd w:val="0"/>
              <w:jc w:val="center"/>
              <w:rPr>
                <w:rFonts w:ascii="Calibri" w:hAnsi="Calibri" w:cs="Calibri"/>
                <w:color w:val="000000"/>
                <w:sz w:val="20"/>
                <w:szCs w:val="20"/>
              </w:rPr>
            </w:pPr>
            <w:r w:rsidRPr="006E4402">
              <w:rPr>
                <w:rFonts w:ascii="Calibri" w:hAnsi="Calibri" w:cs="Calibri"/>
                <w:color w:val="000000"/>
                <w:sz w:val="20"/>
                <w:szCs w:val="20"/>
              </w:rPr>
              <w:t>Obchodní akademie Vinohradská</w:t>
            </w:r>
          </w:p>
        </w:tc>
        <w:tc>
          <w:tcPr>
            <w:tcW w:w="1353" w:type="dxa"/>
            <w:vMerge/>
          </w:tcPr>
          <w:p w:rsidR="00D44F7A" w:rsidRPr="006E4402" w:rsidRDefault="00D44F7A" w:rsidP="000678C6">
            <w:pPr>
              <w:autoSpaceDE w:val="0"/>
              <w:autoSpaceDN w:val="0"/>
              <w:adjustRightInd w:val="0"/>
              <w:rPr>
                <w:rFonts w:ascii="Calibri" w:hAnsi="Calibri" w:cs="Calibri"/>
                <w:color w:val="000000"/>
                <w:sz w:val="20"/>
                <w:szCs w:val="20"/>
              </w:rPr>
            </w:pPr>
          </w:p>
        </w:tc>
        <w:tc>
          <w:tcPr>
            <w:tcW w:w="3627" w:type="dxa"/>
          </w:tcPr>
          <w:p w:rsidR="00D44F7A" w:rsidRPr="006E4402" w:rsidRDefault="00D44F7A" w:rsidP="000678C6">
            <w:pPr>
              <w:autoSpaceDE w:val="0"/>
              <w:autoSpaceDN w:val="0"/>
              <w:adjustRightInd w:val="0"/>
              <w:rPr>
                <w:rFonts w:ascii="Calibri" w:hAnsi="Calibri" w:cs="Calibri"/>
                <w:color w:val="000000"/>
                <w:sz w:val="20"/>
                <w:szCs w:val="20"/>
              </w:rPr>
            </w:pPr>
            <w:r w:rsidRPr="006E4402">
              <w:rPr>
                <w:rFonts w:ascii="Calibri" w:hAnsi="Calibri" w:cs="Calibri"/>
                <w:color w:val="000000"/>
                <w:sz w:val="20"/>
                <w:szCs w:val="20"/>
              </w:rPr>
              <w:t>Cestovní ruch</w:t>
            </w:r>
          </w:p>
        </w:tc>
        <w:tc>
          <w:tcPr>
            <w:tcW w:w="1032" w:type="dxa"/>
            <w:vMerge/>
          </w:tcPr>
          <w:p w:rsidR="00D44F7A" w:rsidRPr="006E4402" w:rsidRDefault="00D44F7A" w:rsidP="000678C6">
            <w:pPr>
              <w:autoSpaceDE w:val="0"/>
              <w:autoSpaceDN w:val="0"/>
              <w:adjustRightInd w:val="0"/>
              <w:jc w:val="center"/>
              <w:rPr>
                <w:rFonts w:ascii="Calibri" w:hAnsi="Calibri" w:cs="Calibri"/>
                <w:color w:val="000000"/>
                <w:sz w:val="20"/>
                <w:szCs w:val="20"/>
              </w:rPr>
            </w:pPr>
          </w:p>
        </w:tc>
      </w:tr>
      <w:tr w:rsidR="000C0202" w:rsidRPr="006E4402" w:rsidTr="003228F9">
        <w:trPr>
          <w:trHeight w:val="305"/>
        </w:trPr>
        <w:tc>
          <w:tcPr>
            <w:tcW w:w="3641" w:type="dxa"/>
            <w:tcBorders>
              <w:top w:val="nil"/>
            </w:tcBorders>
          </w:tcPr>
          <w:p w:rsidR="000C0202" w:rsidRPr="006E4402" w:rsidRDefault="000C0202" w:rsidP="000678C6">
            <w:pPr>
              <w:autoSpaceDE w:val="0"/>
              <w:autoSpaceDN w:val="0"/>
              <w:adjustRightInd w:val="0"/>
              <w:jc w:val="center"/>
              <w:rPr>
                <w:rFonts w:ascii="Calibri" w:hAnsi="Calibri" w:cs="Calibri"/>
                <w:color w:val="000000"/>
                <w:sz w:val="20"/>
                <w:szCs w:val="20"/>
              </w:rPr>
            </w:pPr>
          </w:p>
        </w:tc>
        <w:tc>
          <w:tcPr>
            <w:tcW w:w="1353" w:type="dxa"/>
          </w:tcPr>
          <w:p w:rsidR="000C0202" w:rsidRPr="006E4402" w:rsidRDefault="000C0202" w:rsidP="000678C6">
            <w:pPr>
              <w:autoSpaceDE w:val="0"/>
              <w:autoSpaceDN w:val="0"/>
              <w:adjustRightInd w:val="0"/>
              <w:rPr>
                <w:rFonts w:ascii="Calibri" w:hAnsi="Calibri" w:cs="Calibri"/>
                <w:color w:val="000000"/>
                <w:sz w:val="20"/>
                <w:szCs w:val="20"/>
              </w:rPr>
            </w:pPr>
            <w:r w:rsidRPr="006E4402">
              <w:rPr>
                <w:rFonts w:ascii="Calibri" w:hAnsi="Calibri" w:cs="Calibri"/>
                <w:color w:val="000000"/>
                <w:sz w:val="20"/>
                <w:szCs w:val="20"/>
              </w:rPr>
              <w:t>78-42-M/02</w:t>
            </w:r>
          </w:p>
        </w:tc>
        <w:tc>
          <w:tcPr>
            <w:tcW w:w="3627" w:type="dxa"/>
          </w:tcPr>
          <w:p w:rsidR="000C0202" w:rsidRPr="006E4402" w:rsidRDefault="000C0202" w:rsidP="000678C6">
            <w:pPr>
              <w:autoSpaceDE w:val="0"/>
              <w:autoSpaceDN w:val="0"/>
              <w:adjustRightInd w:val="0"/>
              <w:rPr>
                <w:rFonts w:ascii="Calibri" w:hAnsi="Calibri" w:cs="Calibri"/>
                <w:color w:val="000000"/>
                <w:sz w:val="20"/>
                <w:szCs w:val="20"/>
              </w:rPr>
            </w:pPr>
            <w:r w:rsidRPr="006E4402">
              <w:rPr>
                <w:rFonts w:ascii="Calibri" w:hAnsi="Calibri" w:cs="Calibri"/>
                <w:color w:val="000000"/>
                <w:sz w:val="20"/>
                <w:szCs w:val="20"/>
              </w:rPr>
              <w:t>Ekonomické lyceum</w:t>
            </w:r>
          </w:p>
        </w:tc>
        <w:tc>
          <w:tcPr>
            <w:tcW w:w="1032" w:type="dxa"/>
          </w:tcPr>
          <w:p w:rsidR="000C0202" w:rsidRPr="006E4402" w:rsidRDefault="000C0202" w:rsidP="000678C6">
            <w:pPr>
              <w:autoSpaceDE w:val="0"/>
              <w:autoSpaceDN w:val="0"/>
              <w:adjustRightInd w:val="0"/>
              <w:jc w:val="center"/>
              <w:rPr>
                <w:rFonts w:ascii="Calibri" w:hAnsi="Calibri" w:cs="Calibri"/>
                <w:color w:val="000000"/>
                <w:sz w:val="20"/>
                <w:szCs w:val="20"/>
              </w:rPr>
            </w:pPr>
            <w:r w:rsidRPr="006E4402">
              <w:rPr>
                <w:rFonts w:ascii="Calibri" w:hAnsi="Calibri" w:cs="Calibri"/>
                <w:color w:val="000000"/>
                <w:sz w:val="20"/>
                <w:szCs w:val="20"/>
              </w:rPr>
              <w:t>280</w:t>
            </w:r>
          </w:p>
        </w:tc>
      </w:tr>
    </w:tbl>
    <w:p w:rsidR="00787511" w:rsidRPr="006E4402" w:rsidRDefault="00787511" w:rsidP="00733CF8">
      <w:pPr>
        <w:pStyle w:val="Podnadpis1"/>
        <w:rPr>
          <w:rFonts w:asciiTheme="minorHAnsi" w:hAnsiTheme="minorHAnsi"/>
        </w:rPr>
      </w:pPr>
      <w:r w:rsidRPr="006E4402">
        <w:rPr>
          <w:rFonts w:asciiTheme="minorHAnsi" w:hAnsiTheme="minorHAnsi"/>
        </w:rPr>
        <w:t xml:space="preserve">Změny ve skladbě </w:t>
      </w:r>
      <w:r w:rsidRPr="006E4402">
        <w:rPr>
          <w:rFonts w:asciiTheme="minorHAnsi" w:hAnsiTheme="minorHAnsi"/>
          <w:bCs/>
        </w:rPr>
        <w:t>oborů</w:t>
      </w:r>
      <w:r w:rsidRPr="006E4402">
        <w:rPr>
          <w:rFonts w:asciiTheme="minorHAnsi" w:hAnsiTheme="minorHAnsi"/>
        </w:rPr>
        <w:t xml:space="preserve"> vzdělání/vzdělávacích programů oproti školnímu roku 201</w:t>
      </w:r>
      <w:r w:rsidR="006E4402" w:rsidRPr="006E4402">
        <w:rPr>
          <w:rFonts w:asciiTheme="minorHAnsi" w:hAnsiTheme="minorHAnsi"/>
        </w:rPr>
        <w:t>8</w:t>
      </w:r>
      <w:r w:rsidRPr="006E4402">
        <w:rPr>
          <w:rFonts w:asciiTheme="minorHAnsi" w:hAnsiTheme="minorHAnsi"/>
        </w:rPr>
        <w:t>/201</w:t>
      </w:r>
      <w:r w:rsidR="006E4402" w:rsidRPr="006E4402">
        <w:rPr>
          <w:rFonts w:asciiTheme="minorHAnsi" w:hAnsiTheme="minorHAnsi"/>
        </w:rPr>
        <w:t>9</w:t>
      </w:r>
      <w:r w:rsidRPr="006E4402">
        <w:rPr>
          <w:rFonts w:asciiTheme="minorHAnsi" w:hAnsiTheme="minorHAnsi"/>
        </w:rPr>
        <w:t xml:space="preserve"> </w:t>
      </w:r>
    </w:p>
    <w:p w:rsidR="00787511" w:rsidRPr="006E4402" w:rsidRDefault="00787511" w:rsidP="002C4981">
      <w:pPr>
        <w:pStyle w:val="Textodstavce"/>
      </w:pPr>
      <w:r w:rsidRPr="006E4402">
        <w:t xml:space="preserve">Skladba oborů </w:t>
      </w:r>
      <w:r w:rsidR="00A843DC" w:rsidRPr="006E4402">
        <w:t xml:space="preserve">vzdělávání </w:t>
      </w:r>
      <w:r w:rsidRPr="006E4402">
        <w:t>beze změn.</w:t>
      </w:r>
    </w:p>
    <w:p w:rsidR="00787511" w:rsidRPr="006E4402" w:rsidRDefault="00787511" w:rsidP="00733CF8">
      <w:pPr>
        <w:pStyle w:val="Podnadpis1"/>
        <w:rPr>
          <w:rFonts w:asciiTheme="minorHAnsi" w:hAnsiTheme="minorHAnsi"/>
        </w:rPr>
      </w:pPr>
      <w:r w:rsidRPr="006E4402">
        <w:rPr>
          <w:rFonts w:asciiTheme="minorHAnsi" w:hAnsiTheme="minorHAnsi"/>
        </w:rPr>
        <w:t xml:space="preserve">Místo poskytovaného vzdělávání </w:t>
      </w:r>
    </w:p>
    <w:p w:rsidR="00787511" w:rsidRPr="006E4402" w:rsidRDefault="00787511" w:rsidP="00070E4B">
      <w:pPr>
        <w:pStyle w:val="Textodstavce"/>
      </w:pPr>
      <w:r w:rsidRPr="006E4402">
        <w:t xml:space="preserve">Vinohradská </w:t>
      </w:r>
      <w:r w:rsidR="00725342">
        <w:t>1971/</w:t>
      </w:r>
      <w:r w:rsidRPr="006E4402">
        <w:t>38, 120 00 Praha 2</w:t>
      </w:r>
    </w:p>
    <w:p w:rsidR="00787511" w:rsidRPr="00DC34C1" w:rsidRDefault="00787511" w:rsidP="00733CF8">
      <w:pPr>
        <w:pStyle w:val="Podnadpis1"/>
        <w:rPr>
          <w:rFonts w:asciiTheme="minorHAnsi" w:hAnsiTheme="minorHAnsi"/>
        </w:rPr>
      </w:pPr>
      <w:r w:rsidRPr="00DC34C1">
        <w:rPr>
          <w:rFonts w:asciiTheme="minorHAnsi" w:hAnsiTheme="minorHAnsi"/>
        </w:rPr>
        <w:t>Stručná charakteristika materiálně-technického vybavení právnické osoby</w:t>
      </w:r>
    </w:p>
    <w:p w:rsidR="00AC1F37" w:rsidRPr="00FD5888" w:rsidRDefault="00787511" w:rsidP="00D95855">
      <w:pPr>
        <w:pStyle w:val="Textodstavce"/>
        <w:rPr>
          <w:rFonts w:asciiTheme="minorHAnsi" w:hAnsiTheme="minorHAnsi"/>
        </w:rPr>
      </w:pPr>
      <w:r w:rsidRPr="00FD5888">
        <w:rPr>
          <w:rFonts w:asciiTheme="minorHAnsi" w:hAnsiTheme="minorHAnsi"/>
        </w:rPr>
        <w:t>Obchodní akademie sídlí v budově, která je majetkem hlavního města Prahy</w:t>
      </w:r>
      <w:r w:rsidR="00AC1F37" w:rsidRPr="00FD5888">
        <w:rPr>
          <w:rFonts w:asciiTheme="minorHAnsi" w:hAnsiTheme="minorHAnsi"/>
        </w:rPr>
        <w:t xml:space="preserve"> a škole je svěřena</w:t>
      </w:r>
      <w:r w:rsidR="00753393">
        <w:rPr>
          <w:rFonts w:asciiTheme="minorHAnsi" w:hAnsiTheme="minorHAnsi"/>
        </w:rPr>
        <w:t xml:space="preserve"> zřizovací listinou</w:t>
      </w:r>
      <w:r w:rsidRPr="00FD5888">
        <w:rPr>
          <w:rFonts w:asciiTheme="minorHAnsi" w:hAnsiTheme="minorHAnsi"/>
        </w:rPr>
        <w:t xml:space="preserve">. Budova byla postavena </w:t>
      </w:r>
      <w:r w:rsidR="000203DD" w:rsidRPr="00FD5888">
        <w:rPr>
          <w:rFonts w:asciiTheme="minorHAnsi" w:hAnsiTheme="minorHAnsi"/>
        </w:rPr>
        <w:t xml:space="preserve">v roce 1925 </w:t>
      </w:r>
      <w:r w:rsidRPr="00FD5888">
        <w:rPr>
          <w:rFonts w:asciiTheme="minorHAnsi" w:hAnsiTheme="minorHAnsi"/>
        </w:rPr>
        <w:t>jako škola</w:t>
      </w:r>
      <w:r w:rsidR="000203DD" w:rsidRPr="00FD5888">
        <w:rPr>
          <w:rFonts w:asciiTheme="minorHAnsi" w:hAnsiTheme="minorHAnsi"/>
        </w:rPr>
        <w:t xml:space="preserve"> (Veřejná obchodní škola grémia Pražského obchodnictva)</w:t>
      </w:r>
      <w:r w:rsidRPr="00FD5888">
        <w:rPr>
          <w:rFonts w:asciiTheme="minorHAnsi" w:hAnsiTheme="minorHAnsi"/>
        </w:rPr>
        <w:t>, proto ve většině parametrů splňuje požadavky kladené na současnou školu</w:t>
      </w:r>
      <w:r w:rsidR="00AC1F37" w:rsidRPr="00FD5888">
        <w:rPr>
          <w:rFonts w:asciiTheme="minorHAnsi" w:hAnsiTheme="minorHAnsi"/>
        </w:rPr>
        <w:t>, nemá ale tělocvičnu a školní jídelnu</w:t>
      </w:r>
      <w:r w:rsidRPr="00FD5888">
        <w:rPr>
          <w:rFonts w:asciiTheme="minorHAnsi" w:hAnsiTheme="minorHAnsi"/>
        </w:rPr>
        <w:t xml:space="preserve">. </w:t>
      </w:r>
      <w:r w:rsidR="00C152DC" w:rsidRPr="00FD5888">
        <w:rPr>
          <w:rFonts w:asciiTheme="minorHAnsi" w:hAnsiTheme="minorHAnsi"/>
        </w:rPr>
        <w:t xml:space="preserve">Budova </w:t>
      </w:r>
      <w:r w:rsidR="00AC1F37" w:rsidRPr="00FD5888">
        <w:rPr>
          <w:rFonts w:asciiTheme="minorHAnsi" w:hAnsiTheme="minorHAnsi"/>
        </w:rPr>
        <w:t xml:space="preserve">je </w:t>
      </w:r>
      <w:r w:rsidR="00C152DC" w:rsidRPr="00FD5888">
        <w:rPr>
          <w:rFonts w:asciiTheme="minorHAnsi" w:hAnsiTheme="minorHAnsi"/>
        </w:rPr>
        <w:t xml:space="preserve">chráněnou památkou. </w:t>
      </w:r>
      <w:r w:rsidRPr="00FD5888">
        <w:rPr>
          <w:rFonts w:asciiTheme="minorHAnsi" w:hAnsiTheme="minorHAnsi"/>
        </w:rPr>
        <w:t>Opravy a údržba budovy probíha</w:t>
      </w:r>
      <w:r w:rsidR="00AC1F37" w:rsidRPr="00FD5888">
        <w:rPr>
          <w:rFonts w:asciiTheme="minorHAnsi" w:hAnsiTheme="minorHAnsi"/>
        </w:rPr>
        <w:t>jí průběžně. Ve školním roce 201</w:t>
      </w:r>
      <w:r w:rsidR="00DC34C1" w:rsidRPr="00FD5888">
        <w:rPr>
          <w:rFonts w:asciiTheme="minorHAnsi" w:hAnsiTheme="minorHAnsi"/>
        </w:rPr>
        <w:t>9</w:t>
      </w:r>
      <w:r w:rsidRPr="00FD5888">
        <w:rPr>
          <w:rFonts w:asciiTheme="minorHAnsi" w:hAnsiTheme="minorHAnsi"/>
        </w:rPr>
        <w:t>/20</w:t>
      </w:r>
      <w:r w:rsidR="00DC34C1" w:rsidRPr="00FD5888">
        <w:rPr>
          <w:rFonts w:asciiTheme="minorHAnsi" w:hAnsiTheme="minorHAnsi"/>
        </w:rPr>
        <w:t>20</w:t>
      </w:r>
      <w:r w:rsidRPr="00FD5888">
        <w:rPr>
          <w:rFonts w:asciiTheme="minorHAnsi" w:hAnsiTheme="minorHAnsi"/>
        </w:rPr>
        <w:t xml:space="preserve"> proběhla </w:t>
      </w:r>
      <w:r w:rsidR="00DC34C1" w:rsidRPr="00FD5888">
        <w:rPr>
          <w:rFonts w:asciiTheme="minorHAnsi" w:hAnsiTheme="minorHAnsi"/>
        </w:rPr>
        <w:t>oprava fasády školy tak, aby se přiblížila fasádě z</w:t>
      </w:r>
      <w:r w:rsidR="00753393">
        <w:rPr>
          <w:rFonts w:asciiTheme="minorHAnsi" w:hAnsiTheme="minorHAnsi"/>
        </w:rPr>
        <w:t> </w:t>
      </w:r>
      <w:r w:rsidR="00DC34C1" w:rsidRPr="00FD5888">
        <w:rPr>
          <w:rFonts w:asciiTheme="minorHAnsi" w:hAnsiTheme="minorHAnsi"/>
        </w:rPr>
        <w:t>roku</w:t>
      </w:r>
      <w:r w:rsidR="00753393">
        <w:rPr>
          <w:rFonts w:asciiTheme="minorHAnsi" w:hAnsiTheme="minorHAnsi"/>
        </w:rPr>
        <w:t xml:space="preserve"> </w:t>
      </w:r>
      <w:r w:rsidR="00DC34C1" w:rsidRPr="00FD5888">
        <w:rPr>
          <w:rFonts w:asciiTheme="minorHAnsi" w:hAnsiTheme="minorHAnsi"/>
        </w:rPr>
        <w:t xml:space="preserve">1925. Následně probíhala oprava </w:t>
      </w:r>
      <w:r w:rsidR="005610BD" w:rsidRPr="00FD5888">
        <w:rPr>
          <w:rFonts w:asciiTheme="minorHAnsi" w:hAnsiTheme="minorHAnsi"/>
        </w:rPr>
        <w:t xml:space="preserve">všech </w:t>
      </w:r>
      <w:r w:rsidR="00DC34C1" w:rsidRPr="00FD5888">
        <w:rPr>
          <w:rFonts w:asciiTheme="minorHAnsi" w:hAnsiTheme="minorHAnsi"/>
        </w:rPr>
        <w:t xml:space="preserve">teras a balkónu. Opravy probíhaly i uvnitř budovy, během prázdnin bylo zrekonstruováno sociální zařízení na jedné ze dvou stoupaček. </w:t>
      </w:r>
      <w:r w:rsidR="005610BD" w:rsidRPr="00FD5888">
        <w:rPr>
          <w:rFonts w:asciiTheme="minorHAnsi" w:hAnsiTheme="minorHAnsi"/>
        </w:rPr>
        <w:t xml:space="preserve">Zrekonstruována byla počítačová učebna </w:t>
      </w:r>
      <w:r w:rsidR="00D9077B">
        <w:rPr>
          <w:rFonts w:asciiTheme="minorHAnsi" w:hAnsiTheme="minorHAnsi"/>
        </w:rPr>
        <w:t xml:space="preserve">číslo </w:t>
      </w:r>
      <w:r w:rsidR="005610BD" w:rsidRPr="00FD5888">
        <w:rPr>
          <w:rFonts w:asciiTheme="minorHAnsi" w:hAnsiTheme="minorHAnsi"/>
        </w:rPr>
        <w:t xml:space="preserve">302 </w:t>
      </w:r>
      <w:r w:rsidR="00BF1650" w:rsidRPr="00FD5888">
        <w:rPr>
          <w:rFonts w:asciiTheme="minorHAnsi" w:hAnsiTheme="minorHAnsi"/>
        </w:rPr>
        <w:t xml:space="preserve">(nové rozvody a </w:t>
      </w:r>
      <w:r w:rsidR="005610BD" w:rsidRPr="00FD5888">
        <w:rPr>
          <w:rFonts w:asciiTheme="minorHAnsi" w:hAnsiTheme="minorHAnsi"/>
        </w:rPr>
        <w:t>do</w:t>
      </w:r>
      <w:r w:rsidR="00BF1650" w:rsidRPr="00FD5888">
        <w:rPr>
          <w:rFonts w:asciiTheme="minorHAnsi" w:hAnsiTheme="minorHAnsi"/>
        </w:rPr>
        <w:t xml:space="preserve">vybavení učebny nábytkem).  </w:t>
      </w:r>
      <w:r w:rsidR="00484FFC" w:rsidRPr="00FD5888">
        <w:rPr>
          <w:rFonts w:asciiTheme="minorHAnsi" w:hAnsiTheme="minorHAnsi"/>
        </w:rPr>
        <w:t>Potřeba dalších oprav je ale značná</w:t>
      </w:r>
      <w:r w:rsidR="005610BD" w:rsidRPr="00FD5888">
        <w:rPr>
          <w:rFonts w:asciiTheme="minorHAnsi" w:hAnsiTheme="minorHAnsi"/>
        </w:rPr>
        <w:t xml:space="preserve">, zejména je třeba opravit </w:t>
      </w:r>
      <w:r w:rsidR="00BF1650" w:rsidRPr="00FD5888">
        <w:rPr>
          <w:rFonts w:asciiTheme="minorHAnsi" w:hAnsiTheme="minorHAnsi"/>
        </w:rPr>
        <w:t>rozvody vody v</w:t>
      </w:r>
      <w:r w:rsidR="005610BD" w:rsidRPr="00FD5888">
        <w:rPr>
          <w:rFonts w:asciiTheme="minorHAnsi" w:hAnsiTheme="minorHAnsi"/>
        </w:rPr>
        <w:t> </w:t>
      </w:r>
      <w:r w:rsidR="00BF1650" w:rsidRPr="00FD5888">
        <w:rPr>
          <w:rFonts w:asciiTheme="minorHAnsi" w:hAnsiTheme="minorHAnsi"/>
        </w:rPr>
        <w:t>učebnách</w:t>
      </w:r>
      <w:r w:rsidR="005610BD" w:rsidRPr="00FD5888">
        <w:rPr>
          <w:rFonts w:asciiTheme="minorHAnsi" w:hAnsiTheme="minorHAnsi"/>
        </w:rPr>
        <w:t>, protože ocelové trubky za léta používání ztratily průchodnost.</w:t>
      </w:r>
      <w:r w:rsidR="00484FFC" w:rsidRPr="00FD5888">
        <w:rPr>
          <w:rFonts w:asciiTheme="minorHAnsi" w:hAnsiTheme="minorHAnsi"/>
        </w:rPr>
        <w:t xml:space="preserve"> </w:t>
      </w:r>
    </w:p>
    <w:p w:rsidR="00787511" w:rsidRPr="00FD5888" w:rsidRDefault="00787511" w:rsidP="00D95855">
      <w:pPr>
        <w:pStyle w:val="Textodstavce"/>
        <w:rPr>
          <w:rFonts w:asciiTheme="minorHAnsi" w:hAnsiTheme="minorHAnsi"/>
        </w:rPr>
      </w:pPr>
      <w:r w:rsidRPr="00FD5888">
        <w:rPr>
          <w:rFonts w:asciiTheme="minorHAnsi" w:hAnsiTheme="minorHAnsi"/>
        </w:rPr>
        <w:t xml:space="preserve">Škola má k dispozici 20 kmenových učeben a 10 dalších učeben, které jsou zařízeny jako speciální učebny. Ze speciálních učeben je 5 počítačových. Vnitřní vybavení školy je moderní. Všechny učebny </w:t>
      </w:r>
      <w:r w:rsidRPr="00FD5888">
        <w:rPr>
          <w:rFonts w:asciiTheme="minorHAnsi" w:hAnsiTheme="minorHAnsi"/>
        </w:rPr>
        <w:lastRenderedPageBreak/>
        <w:t xml:space="preserve">jsou vybaveny </w:t>
      </w:r>
      <w:r w:rsidR="00FD5888" w:rsidRPr="00FD5888">
        <w:rPr>
          <w:rFonts w:asciiTheme="minorHAnsi" w:hAnsiTheme="minorHAnsi"/>
        </w:rPr>
        <w:t xml:space="preserve">relativně novým nábytkem. V učebnách jsou jen bílé tabule z důvodu promítání dataprojektorem. </w:t>
      </w:r>
      <w:r w:rsidRPr="00FD5888">
        <w:rPr>
          <w:rFonts w:asciiTheme="minorHAnsi" w:hAnsiTheme="minorHAnsi"/>
        </w:rPr>
        <w:t>Ve škole je zapojeno v síti</w:t>
      </w:r>
      <w:r w:rsidR="00B31EE7" w:rsidRPr="00FD5888">
        <w:rPr>
          <w:rFonts w:asciiTheme="minorHAnsi" w:hAnsiTheme="minorHAnsi"/>
        </w:rPr>
        <w:t xml:space="preserve"> a př</w:t>
      </w:r>
      <w:r w:rsidR="00AC1F37" w:rsidRPr="00FD5888">
        <w:rPr>
          <w:rFonts w:asciiTheme="minorHAnsi" w:hAnsiTheme="minorHAnsi"/>
        </w:rPr>
        <w:t xml:space="preserve">ipojeno na Internet cca </w:t>
      </w:r>
      <w:r w:rsidR="008710B7" w:rsidRPr="00FD5888">
        <w:rPr>
          <w:rFonts w:asciiTheme="minorHAnsi" w:hAnsiTheme="minorHAnsi"/>
        </w:rPr>
        <w:t>2</w:t>
      </w:r>
      <w:r w:rsidR="00AC1F37" w:rsidRPr="00FD5888">
        <w:rPr>
          <w:rFonts w:asciiTheme="minorHAnsi" w:hAnsiTheme="minorHAnsi"/>
        </w:rPr>
        <w:t>00</w:t>
      </w:r>
      <w:r w:rsidRPr="00FD5888">
        <w:rPr>
          <w:rFonts w:asciiTheme="minorHAnsi" w:hAnsiTheme="minorHAnsi"/>
        </w:rPr>
        <w:t xml:space="preserve"> počítačů, z toho 9</w:t>
      </w:r>
      <w:r w:rsidR="00F96874" w:rsidRPr="00FD5888">
        <w:rPr>
          <w:rFonts w:asciiTheme="minorHAnsi" w:hAnsiTheme="minorHAnsi"/>
        </w:rPr>
        <w:t>8</w:t>
      </w:r>
      <w:r w:rsidRPr="00FD5888">
        <w:rPr>
          <w:rFonts w:asciiTheme="minorHAnsi" w:hAnsiTheme="minorHAnsi"/>
        </w:rPr>
        <w:t xml:space="preserve"> počítačů je určeno pro práci žáků. </w:t>
      </w:r>
      <w:r w:rsidR="00D22D65" w:rsidRPr="00FD5888">
        <w:rPr>
          <w:rFonts w:asciiTheme="minorHAnsi" w:hAnsiTheme="minorHAnsi"/>
        </w:rPr>
        <w:t xml:space="preserve">Všechny učebny jsou vybaveny dataprojektory nebo velkoplošnými monitory. </w:t>
      </w:r>
      <w:r w:rsidRPr="00FD5888">
        <w:rPr>
          <w:rFonts w:asciiTheme="minorHAnsi" w:hAnsiTheme="minorHAnsi"/>
        </w:rPr>
        <w:t>Počítače v počítačových učebnách jsou žákům přístupné i o přestávkách, celodenně přístupné počítače jsou umístěny v odpočívárně ve 4. patře budovy.</w:t>
      </w:r>
      <w:r w:rsidR="00AC1F37" w:rsidRPr="00FD5888">
        <w:rPr>
          <w:rFonts w:asciiTheme="minorHAnsi" w:hAnsiTheme="minorHAnsi"/>
        </w:rPr>
        <w:t xml:space="preserve"> </w:t>
      </w:r>
      <w:r w:rsidR="00BF1650" w:rsidRPr="00FD5888">
        <w:rPr>
          <w:rFonts w:asciiTheme="minorHAnsi" w:hAnsiTheme="minorHAnsi"/>
        </w:rPr>
        <w:t xml:space="preserve">Ve škole je ve všech učebnách i na chodbách k dispozici připojení na </w:t>
      </w:r>
      <w:proofErr w:type="spellStart"/>
      <w:r w:rsidR="00BF1650" w:rsidRPr="00FD5888">
        <w:rPr>
          <w:rFonts w:asciiTheme="minorHAnsi" w:hAnsiTheme="minorHAnsi"/>
        </w:rPr>
        <w:t>wifi</w:t>
      </w:r>
      <w:proofErr w:type="spellEnd"/>
      <w:r w:rsidR="007F0C91" w:rsidRPr="00FD5888">
        <w:rPr>
          <w:rFonts w:asciiTheme="minorHAnsi" w:hAnsiTheme="minorHAnsi"/>
        </w:rPr>
        <w:t>, používat</w:t>
      </w:r>
      <w:r w:rsidR="005A433B" w:rsidRPr="00FD5888">
        <w:rPr>
          <w:rFonts w:asciiTheme="minorHAnsi" w:hAnsiTheme="minorHAnsi"/>
        </w:rPr>
        <w:t xml:space="preserve"> tuto síť žáci mohou o přestávkách nebo n</w:t>
      </w:r>
      <w:r w:rsidR="00626F63" w:rsidRPr="00FD5888">
        <w:rPr>
          <w:rFonts w:asciiTheme="minorHAnsi" w:hAnsiTheme="minorHAnsi"/>
        </w:rPr>
        <w:t>a</w:t>
      </w:r>
      <w:r w:rsidR="005A433B" w:rsidRPr="00FD5888">
        <w:rPr>
          <w:rFonts w:asciiTheme="minorHAnsi" w:hAnsiTheme="minorHAnsi"/>
        </w:rPr>
        <w:t xml:space="preserve"> pokyn vyučujícího.</w:t>
      </w:r>
    </w:p>
    <w:p w:rsidR="00787511" w:rsidRPr="00FD5888" w:rsidRDefault="00787511" w:rsidP="00D95855">
      <w:pPr>
        <w:pStyle w:val="Textodstavce"/>
        <w:rPr>
          <w:rFonts w:asciiTheme="minorHAnsi" w:hAnsiTheme="minorHAnsi"/>
        </w:rPr>
      </w:pPr>
      <w:r w:rsidRPr="00FD5888">
        <w:rPr>
          <w:rFonts w:asciiTheme="minorHAnsi" w:hAnsiTheme="minorHAnsi"/>
        </w:rPr>
        <w:t xml:space="preserve">Sbírka učebních pomůcek je velmi široká, zaměřená na výuku všeobecných i odborných předmětů a je průběžně obnovována a doplňována. Školní knihovna je poměrně rozsáhlá a je v ní k dispozici </w:t>
      </w:r>
      <w:r w:rsidR="0086450A" w:rsidRPr="00FD5888">
        <w:rPr>
          <w:rFonts w:asciiTheme="minorHAnsi" w:hAnsiTheme="minorHAnsi"/>
        </w:rPr>
        <w:t xml:space="preserve">přibližně </w:t>
      </w:r>
      <w:r w:rsidRPr="00FD5888">
        <w:rPr>
          <w:rFonts w:asciiTheme="minorHAnsi" w:hAnsiTheme="minorHAnsi"/>
        </w:rPr>
        <w:t>1</w:t>
      </w:r>
      <w:r w:rsidR="0086450A" w:rsidRPr="00FD5888">
        <w:rPr>
          <w:rFonts w:asciiTheme="minorHAnsi" w:hAnsiTheme="minorHAnsi"/>
        </w:rPr>
        <w:t>5</w:t>
      </w:r>
      <w:r w:rsidRPr="00FD5888">
        <w:rPr>
          <w:rFonts w:asciiTheme="minorHAnsi" w:hAnsiTheme="minorHAnsi"/>
        </w:rPr>
        <w:t> </w:t>
      </w:r>
      <w:r w:rsidR="0086450A" w:rsidRPr="00FD5888">
        <w:rPr>
          <w:rFonts w:asciiTheme="minorHAnsi" w:hAnsiTheme="minorHAnsi"/>
        </w:rPr>
        <w:t>000</w:t>
      </w:r>
      <w:r w:rsidRPr="00FD5888">
        <w:rPr>
          <w:rFonts w:asciiTheme="minorHAnsi" w:hAnsiTheme="minorHAnsi"/>
        </w:rPr>
        <w:t xml:space="preserve"> knih odborných i uměleckých. </w:t>
      </w:r>
    </w:p>
    <w:p w:rsidR="00787511" w:rsidRPr="00261A80" w:rsidRDefault="00787511" w:rsidP="00F403CA">
      <w:pPr>
        <w:pStyle w:val="Podnadpis1"/>
        <w:rPr>
          <w:rFonts w:asciiTheme="minorHAnsi" w:hAnsiTheme="minorHAnsi"/>
        </w:rPr>
      </w:pPr>
      <w:r w:rsidRPr="00261A80">
        <w:rPr>
          <w:rFonts w:asciiTheme="minorHAnsi" w:hAnsiTheme="minorHAnsi"/>
        </w:rPr>
        <w:t xml:space="preserve">Školská rada </w:t>
      </w:r>
    </w:p>
    <w:p w:rsidR="00787511" w:rsidRPr="00261A80" w:rsidRDefault="00787511" w:rsidP="00D95855">
      <w:pPr>
        <w:pStyle w:val="Textodstavce"/>
        <w:rPr>
          <w:rFonts w:asciiTheme="minorHAnsi" w:hAnsiTheme="minorHAnsi"/>
        </w:rPr>
      </w:pPr>
      <w:r w:rsidRPr="00261A80">
        <w:rPr>
          <w:rFonts w:asciiTheme="minorHAnsi" w:hAnsiTheme="minorHAnsi"/>
        </w:rPr>
        <w:t xml:space="preserve">Školská rada byla zřízena podle § 167 zákona č. 561/2004 Sb., o předškolním, základním, středním, vyšším odborném a jiném vzdělávání (školský zákon), ve znění pozdějších předpisů, usnesením Rady hlavního města Prahy č. 0330 ze dne 22. 3. 2005 ke dni 1. 4. 2005. </w:t>
      </w:r>
    </w:p>
    <w:p w:rsidR="00787511" w:rsidRPr="00261A80" w:rsidRDefault="00B372F9" w:rsidP="00046733">
      <w:pPr>
        <w:pStyle w:val="Textodstavce"/>
        <w:spacing w:before="120"/>
        <w:rPr>
          <w:rFonts w:asciiTheme="minorHAnsi" w:hAnsiTheme="minorHAnsi"/>
        </w:rPr>
      </w:pPr>
      <w:r w:rsidRPr="00261A80">
        <w:rPr>
          <w:rFonts w:asciiTheme="minorHAnsi" w:hAnsiTheme="minorHAnsi"/>
        </w:rPr>
        <w:t>U</w:t>
      </w:r>
      <w:r w:rsidR="00787511" w:rsidRPr="00261A80">
        <w:rPr>
          <w:rFonts w:asciiTheme="minorHAnsi" w:hAnsiTheme="minorHAnsi"/>
        </w:rPr>
        <w:t>snesení</w:t>
      </w:r>
      <w:r w:rsidR="00F119B3" w:rsidRPr="00261A80">
        <w:rPr>
          <w:rFonts w:asciiTheme="minorHAnsi" w:hAnsiTheme="minorHAnsi"/>
        </w:rPr>
        <w:t>m</w:t>
      </w:r>
      <w:r w:rsidR="00787511" w:rsidRPr="00261A80">
        <w:rPr>
          <w:rFonts w:asciiTheme="minorHAnsi" w:hAnsiTheme="minorHAnsi"/>
        </w:rPr>
        <w:t xml:space="preserve"> Rady hlavního</w:t>
      </w:r>
      <w:r w:rsidR="005C452D" w:rsidRPr="00261A80">
        <w:rPr>
          <w:rFonts w:asciiTheme="minorHAnsi" w:hAnsiTheme="minorHAnsi"/>
        </w:rPr>
        <w:t xml:space="preserve"> města Prahy </w:t>
      </w:r>
      <w:r w:rsidR="003004FD" w:rsidRPr="00261A80">
        <w:rPr>
          <w:rFonts w:asciiTheme="minorHAnsi" w:hAnsiTheme="minorHAnsi"/>
        </w:rPr>
        <w:t xml:space="preserve">dne </w:t>
      </w:r>
      <w:r w:rsidR="005C452D" w:rsidRPr="00261A80">
        <w:rPr>
          <w:rFonts w:asciiTheme="minorHAnsi" w:hAnsiTheme="minorHAnsi"/>
        </w:rPr>
        <w:t>25</w:t>
      </w:r>
      <w:r w:rsidR="003004FD" w:rsidRPr="00261A80">
        <w:rPr>
          <w:rFonts w:asciiTheme="minorHAnsi" w:hAnsiTheme="minorHAnsi"/>
        </w:rPr>
        <w:t>. </w:t>
      </w:r>
      <w:r w:rsidR="005C452D" w:rsidRPr="00261A80">
        <w:rPr>
          <w:rFonts w:asciiTheme="minorHAnsi" w:hAnsiTheme="minorHAnsi"/>
        </w:rPr>
        <w:t>8</w:t>
      </w:r>
      <w:r w:rsidR="00787511" w:rsidRPr="00261A80">
        <w:rPr>
          <w:rFonts w:asciiTheme="minorHAnsi" w:hAnsiTheme="minorHAnsi"/>
        </w:rPr>
        <w:t>. 201</w:t>
      </w:r>
      <w:r w:rsidR="005C452D" w:rsidRPr="00261A80">
        <w:rPr>
          <w:rFonts w:asciiTheme="minorHAnsi" w:hAnsiTheme="minorHAnsi"/>
        </w:rPr>
        <w:t>5</w:t>
      </w:r>
      <w:r w:rsidR="00787511" w:rsidRPr="00261A80">
        <w:rPr>
          <w:rFonts w:asciiTheme="minorHAnsi" w:hAnsiTheme="minorHAnsi"/>
        </w:rPr>
        <w:t xml:space="preserve"> </w:t>
      </w:r>
      <w:r w:rsidR="00F7463B" w:rsidRPr="00261A80">
        <w:rPr>
          <w:rFonts w:asciiTheme="minorHAnsi" w:hAnsiTheme="minorHAnsi"/>
        </w:rPr>
        <w:t xml:space="preserve">byl </w:t>
      </w:r>
      <w:r w:rsidR="00787511" w:rsidRPr="00261A80">
        <w:rPr>
          <w:rFonts w:asciiTheme="minorHAnsi" w:hAnsiTheme="minorHAnsi"/>
        </w:rPr>
        <w:t xml:space="preserve">jmenován zástupcem zřizovatele ve školské radě </w:t>
      </w:r>
    </w:p>
    <w:p w:rsidR="008E259B" w:rsidRPr="00261A80" w:rsidRDefault="008E259B" w:rsidP="008E259B">
      <w:pPr>
        <w:pStyle w:val="Textodstavce"/>
        <w:jc w:val="center"/>
      </w:pPr>
      <w:r w:rsidRPr="00261A80">
        <w:t>Mgr. Ondřej Machů</w:t>
      </w:r>
    </w:p>
    <w:p w:rsidR="00F7463B" w:rsidRPr="00261A80" w:rsidRDefault="00F119B3" w:rsidP="00046733">
      <w:pPr>
        <w:pStyle w:val="Textodstavce"/>
        <w:spacing w:before="120"/>
        <w:rPr>
          <w:rFonts w:asciiTheme="minorHAnsi" w:hAnsiTheme="minorHAnsi"/>
        </w:rPr>
      </w:pPr>
      <w:r w:rsidRPr="00261A80">
        <w:rPr>
          <w:rFonts w:asciiTheme="minorHAnsi" w:hAnsiTheme="minorHAnsi"/>
        </w:rPr>
        <w:t xml:space="preserve">Usnesením </w:t>
      </w:r>
      <w:r w:rsidR="00F7463B" w:rsidRPr="00261A80">
        <w:rPr>
          <w:rFonts w:asciiTheme="minorHAnsi" w:hAnsiTheme="minorHAnsi"/>
        </w:rPr>
        <w:t>R</w:t>
      </w:r>
      <w:r w:rsidR="00FC293F" w:rsidRPr="00261A80">
        <w:rPr>
          <w:rFonts w:asciiTheme="minorHAnsi" w:hAnsiTheme="minorHAnsi"/>
        </w:rPr>
        <w:t xml:space="preserve">ady hlavního města Prahy </w:t>
      </w:r>
      <w:r w:rsidR="00F7463B" w:rsidRPr="00261A80">
        <w:rPr>
          <w:rFonts w:asciiTheme="minorHAnsi" w:hAnsiTheme="minorHAnsi"/>
        </w:rPr>
        <w:t xml:space="preserve">ze dne </w:t>
      </w:r>
      <w:r w:rsidR="00F253CF" w:rsidRPr="00F253CF">
        <w:rPr>
          <w:rFonts w:asciiTheme="minorHAnsi" w:hAnsiTheme="minorHAnsi"/>
        </w:rPr>
        <w:t>25.</w:t>
      </w:r>
      <w:r w:rsidR="00F253CF">
        <w:rPr>
          <w:rFonts w:asciiTheme="minorHAnsi" w:hAnsiTheme="minorHAnsi"/>
        </w:rPr>
        <w:t xml:space="preserve"> </w:t>
      </w:r>
      <w:r w:rsidR="00F253CF" w:rsidRPr="00F253CF">
        <w:rPr>
          <w:rFonts w:asciiTheme="minorHAnsi" w:hAnsiTheme="minorHAnsi"/>
        </w:rPr>
        <w:t>11.</w:t>
      </w:r>
      <w:r w:rsidR="00F253CF">
        <w:rPr>
          <w:rFonts w:asciiTheme="minorHAnsi" w:hAnsiTheme="minorHAnsi"/>
        </w:rPr>
        <w:t xml:space="preserve"> </w:t>
      </w:r>
      <w:r w:rsidR="00F253CF" w:rsidRPr="00F253CF">
        <w:rPr>
          <w:rFonts w:asciiTheme="minorHAnsi" w:hAnsiTheme="minorHAnsi"/>
        </w:rPr>
        <w:t>2019</w:t>
      </w:r>
      <w:r w:rsidR="00F7463B" w:rsidRPr="00261A80">
        <w:rPr>
          <w:rFonts w:asciiTheme="minorHAnsi" w:hAnsiTheme="minorHAnsi"/>
        </w:rPr>
        <w:t xml:space="preserve"> byl jmenován zástupcem zřizovatele ve školské radě </w:t>
      </w:r>
    </w:p>
    <w:p w:rsidR="00F253CF" w:rsidRDefault="00F253CF" w:rsidP="00F253CF">
      <w:pPr>
        <w:pStyle w:val="Textodstavce"/>
        <w:spacing w:before="120"/>
        <w:jc w:val="center"/>
        <w:rPr>
          <w:rFonts w:asciiTheme="minorHAnsi" w:hAnsiTheme="minorHAnsi"/>
        </w:rPr>
      </w:pPr>
      <w:r w:rsidRPr="00F253CF">
        <w:rPr>
          <w:rFonts w:asciiTheme="minorHAnsi" w:hAnsiTheme="minorHAnsi"/>
        </w:rPr>
        <w:t>JUDr.</w:t>
      </w:r>
      <w:r>
        <w:rPr>
          <w:rFonts w:asciiTheme="minorHAnsi" w:hAnsiTheme="minorHAnsi"/>
        </w:rPr>
        <w:t xml:space="preserve"> </w:t>
      </w:r>
      <w:r w:rsidRPr="00F253CF">
        <w:rPr>
          <w:rFonts w:asciiTheme="minorHAnsi" w:hAnsiTheme="minorHAnsi"/>
        </w:rPr>
        <w:t>Petr</w:t>
      </w:r>
      <w:r>
        <w:rPr>
          <w:rFonts w:asciiTheme="minorHAnsi" w:hAnsiTheme="minorHAnsi"/>
        </w:rPr>
        <w:t xml:space="preserve"> </w:t>
      </w:r>
      <w:proofErr w:type="spellStart"/>
      <w:r w:rsidRPr="00F253CF">
        <w:rPr>
          <w:rFonts w:asciiTheme="minorHAnsi" w:hAnsiTheme="minorHAnsi"/>
        </w:rPr>
        <w:t>Lachnit</w:t>
      </w:r>
      <w:proofErr w:type="spellEnd"/>
    </w:p>
    <w:p w:rsidR="00787511" w:rsidRPr="00261A80" w:rsidRDefault="00B372F9" w:rsidP="00046733">
      <w:pPr>
        <w:pStyle w:val="Textodstavce"/>
        <w:spacing w:before="120"/>
        <w:rPr>
          <w:rFonts w:asciiTheme="minorHAnsi" w:hAnsiTheme="minorHAnsi"/>
        </w:rPr>
      </w:pPr>
      <w:r w:rsidRPr="00261A80">
        <w:rPr>
          <w:rFonts w:asciiTheme="minorHAnsi" w:hAnsiTheme="minorHAnsi"/>
        </w:rPr>
        <w:t xml:space="preserve">Členy školské rady za pedagogické pracovníky </w:t>
      </w:r>
      <w:r w:rsidR="00B62054" w:rsidRPr="00261A80">
        <w:rPr>
          <w:rFonts w:asciiTheme="minorHAnsi" w:hAnsiTheme="minorHAnsi"/>
        </w:rPr>
        <w:t>byli dne 21</w:t>
      </w:r>
      <w:r w:rsidR="00787511" w:rsidRPr="00261A80">
        <w:rPr>
          <w:rFonts w:asciiTheme="minorHAnsi" w:hAnsiTheme="minorHAnsi"/>
        </w:rPr>
        <w:t>. 11. 201</w:t>
      </w:r>
      <w:r w:rsidR="00B62054" w:rsidRPr="00261A80">
        <w:rPr>
          <w:rFonts w:asciiTheme="minorHAnsi" w:hAnsiTheme="minorHAnsi"/>
        </w:rPr>
        <w:t>7</w:t>
      </w:r>
      <w:r w:rsidR="00787511" w:rsidRPr="00261A80">
        <w:rPr>
          <w:rFonts w:asciiTheme="minorHAnsi" w:hAnsiTheme="minorHAnsi"/>
        </w:rPr>
        <w:t xml:space="preserve"> </w:t>
      </w:r>
      <w:r w:rsidR="00B62054" w:rsidRPr="00261A80">
        <w:rPr>
          <w:rFonts w:asciiTheme="minorHAnsi" w:hAnsiTheme="minorHAnsi"/>
        </w:rPr>
        <w:t xml:space="preserve">opětovně </w:t>
      </w:r>
      <w:r w:rsidR="006646C3" w:rsidRPr="00261A80">
        <w:rPr>
          <w:rFonts w:asciiTheme="minorHAnsi" w:hAnsiTheme="minorHAnsi"/>
        </w:rPr>
        <w:t>zvoleni</w:t>
      </w:r>
    </w:p>
    <w:p w:rsidR="00787511" w:rsidRPr="00261A80" w:rsidRDefault="00787511" w:rsidP="0021200F">
      <w:pPr>
        <w:pStyle w:val="Textodstavce"/>
        <w:jc w:val="center"/>
      </w:pPr>
      <w:r w:rsidRPr="00261A80">
        <w:t>Ing. Marie Fišerová</w:t>
      </w:r>
    </w:p>
    <w:p w:rsidR="00787511" w:rsidRPr="00261A80" w:rsidRDefault="00787511" w:rsidP="0021200F">
      <w:pPr>
        <w:pStyle w:val="Textodstavce"/>
        <w:jc w:val="center"/>
      </w:pPr>
      <w:r w:rsidRPr="00261A80">
        <w:t>Mgr. Ivan Kořínek</w:t>
      </w:r>
    </w:p>
    <w:p w:rsidR="00E756FC" w:rsidRPr="00261A80" w:rsidRDefault="00E756FC" w:rsidP="00046733">
      <w:pPr>
        <w:pStyle w:val="Textodstavce"/>
        <w:spacing w:before="120"/>
        <w:rPr>
          <w:rFonts w:asciiTheme="minorHAnsi" w:hAnsiTheme="minorHAnsi"/>
        </w:rPr>
      </w:pPr>
      <w:r w:rsidRPr="00261A80">
        <w:rPr>
          <w:rFonts w:asciiTheme="minorHAnsi" w:hAnsiTheme="minorHAnsi"/>
        </w:rPr>
        <w:t>Členy školské rady za zletilé žáky a zákonné zástu</w:t>
      </w:r>
      <w:r w:rsidR="002F311B" w:rsidRPr="00261A80">
        <w:rPr>
          <w:rFonts w:asciiTheme="minorHAnsi" w:hAnsiTheme="minorHAnsi"/>
        </w:rPr>
        <w:t>pce nezletilých žáků byli dne 2</w:t>
      </w:r>
      <w:r w:rsidR="00B62054" w:rsidRPr="00261A80">
        <w:rPr>
          <w:rFonts w:asciiTheme="minorHAnsi" w:hAnsiTheme="minorHAnsi"/>
        </w:rPr>
        <w:t>1</w:t>
      </w:r>
      <w:r w:rsidRPr="00261A80">
        <w:rPr>
          <w:rFonts w:asciiTheme="minorHAnsi" w:hAnsiTheme="minorHAnsi"/>
        </w:rPr>
        <w:t>. 11. 201</w:t>
      </w:r>
      <w:r w:rsidR="00B62054" w:rsidRPr="00261A80">
        <w:rPr>
          <w:rFonts w:asciiTheme="minorHAnsi" w:hAnsiTheme="minorHAnsi"/>
        </w:rPr>
        <w:t>7</w:t>
      </w:r>
      <w:r w:rsidRPr="00261A80">
        <w:rPr>
          <w:rFonts w:asciiTheme="minorHAnsi" w:hAnsiTheme="minorHAnsi"/>
        </w:rPr>
        <w:t xml:space="preserve"> zvoleni </w:t>
      </w:r>
    </w:p>
    <w:p w:rsidR="001F5D54" w:rsidRPr="00261A80" w:rsidRDefault="001F5D54" w:rsidP="001F5D54">
      <w:pPr>
        <w:pStyle w:val="Textodstavce"/>
        <w:jc w:val="center"/>
      </w:pPr>
      <w:r w:rsidRPr="00261A80">
        <w:t xml:space="preserve">Lenka </w:t>
      </w:r>
      <w:proofErr w:type="spellStart"/>
      <w:r w:rsidRPr="00261A80">
        <w:t>Daičiová</w:t>
      </w:r>
      <w:proofErr w:type="spellEnd"/>
    </w:p>
    <w:p w:rsidR="001F5D54" w:rsidRPr="00261A80" w:rsidRDefault="001F5D54" w:rsidP="001F5D54">
      <w:pPr>
        <w:pStyle w:val="Textodstavce"/>
        <w:jc w:val="center"/>
      </w:pPr>
      <w:r w:rsidRPr="00261A80">
        <w:t>Mgr. Hana Urbancová</w:t>
      </w:r>
    </w:p>
    <w:p w:rsidR="00787511" w:rsidRPr="00261A80" w:rsidRDefault="001F5D54" w:rsidP="001F5D54">
      <w:pPr>
        <w:pStyle w:val="Textodstavce"/>
        <w:spacing w:before="120"/>
        <w:rPr>
          <w:rFonts w:asciiTheme="minorHAnsi" w:hAnsiTheme="minorHAnsi"/>
        </w:rPr>
      </w:pPr>
      <w:r w:rsidRPr="00261A80">
        <w:rPr>
          <w:rFonts w:asciiTheme="minorHAnsi" w:hAnsiTheme="minorHAnsi"/>
        </w:rPr>
        <w:t xml:space="preserve"> </w:t>
      </w:r>
      <w:r w:rsidR="00787511" w:rsidRPr="00261A80">
        <w:rPr>
          <w:rFonts w:asciiTheme="minorHAnsi" w:hAnsiTheme="minorHAnsi"/>
        </w:rPr>
        <w:t xml:space="preserve">Předsedkyní školské rady byla </w:t>
      </w:r>
      <w:r w:rsidR="00EC0E13" w:rsidRPr="00261A80">
        <w:rPr>
          <w:rFonts w:asciiTheme="minorHAnsi" w:hAnsiTheme="minorHAnsi"/>
        </w:rPr>
        <w:t xml:space="preserve">zvolena </w:t>
      </w:r>
      <w:r w:rsidRPr="00261A80">
        <w:rPr>
          <w:rFonts w:asciiTheme="minorHAnsi" w:hAnsiTheme="minorHAnsi"/>
        </w:rPr>
        <w:t>Mgr. Hana Urbancová</w:t>
      </w:r>
      <w:r w:rsidR="00787511" w:rsidRPr="00261A80">
        <w:rPr>
          <w:rFonts w:asciiTheme="minorHAnsi" w:hAnsiTheme="minorHAnsi"/>
        </w:rPr>
        <w:t>.</w:t>
      </w:r>
      <w:r w:rsidR="0046066B" w:rsidRPr="00261A80">
        <w:rPr>
          <w:rFonts w:asciiTheme="minorHAnsi" w:hAnsiTheme="minorHAnsi"/>
        </w:rPr>
        <w:t xml:space="preserve"> </w:t>
      </w:r>
    </w:p>
    <w:p w:rsidR="00787511" w:rsidRPr="009742FC" w:rsidRDefault="00787511" w:rsidP="00A6420B">
      <w:pPr>
        <w:pStyle w:val="Hlavnnadpis"/>
        <w:keepLines/>
      </w:pPr>
      <w:r w:rsidRPr="009742FC">
        <w:fldChar w:fldCharType="begin"/>
      </w:r>
      <w:r w:rsidRPr="009742FC">
        <w:instrText xml:space="preserve"> AUTONUM  \* ROMAN \s . </w:instrText>
      </w:r>
      <w:bookmarkStart w:id="4" w:name="_Toc368992884"/>
      <w:bookmarkStart w:id="5" w:name="_Toc368993598"/>
      <w:bookmarkStart w:id="6" w:name="_Toc368994801"/>
      <w:bookmarkStart w:id="7" w:name="_Toc53556538"/>
      <w:r w:rsidRPr="009742FC">
        <w:fldChar w:fldCharType="end"/>
      </w:r>
      <w:r w:rsidRPr="009742FC">
        <w:t xml:space="preserve"> Pracovníci právnické osoby</w:t>
      </w:r>
      <w:bookmarkEnd w:id="4"/>
      <w:bookmarkEnd w:id="5"/>
      <w:bookmarkEnd w:id="6"/>
      <w:bookmarkEnd w:id="7"/>
    </w:p>
    <w:p w:rsidR="00787511" w:rsidRPr="00B719DE" w:rsidRDefault="00787511" w:rsidP="00A6420B">
      <w:pPr>
        <w:pStyle w:val="Podnadpis1"/>
        <w:keepLines/>
        <w:numPr>
          <w:ilvl w:val="0"/>
          <w:numId w:val="4"/>
        </w:numPr>
        <w:rPr>
          <w:rFonts w:asciiTheme="minorHAnsi" w:hAnsiTheme="minorHAnsi"/>
        </w:rPr>
      </w:pPr>
      <w:r w:rsidRPr="00B719DE">
        <w:rPr>
          <w:rFonts w:asciiTheme="minorHAnsi" w:hAnsiTheme="minorHAnsi"/>
        </w:rPr>
        <w:t xml:space="preserve">Pedagogičtí pracovníci </w:t>
      </w:r>
    </w:p>
    <w:p w:rsidR="00787511" w:rsidRPr="00B719DE" w:rsidRDefault="00787511" w:rsidP="00A6420B">
      <w:pPr>
        <w:pStyle w:val="Podnadpis2"/>
        <w:keepLines/>
        <w:rPr>
          <w:rFonts w:asciiTheme="minorHAnsi" w:hAnsiTheme="minorHAnsi"/>
        </w:rPr>
      </w:pPr>
      <w:r w:rsidRPr="00B719DE">
        <w:rPr>
          <w:rFonts w:asciiTheme="minorHAnsi" w:hAnsiTheme="minorHAnsi"/>
        </w:rPr>
        <w:t>počty osob (údaje ze zahajovacího výkazu)</w:t>
      </w:r>
    </w:p>
    <w:tbl>
      <w:tblPr>
        <w:tblW w:w="907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36"/>
        <w:gridCol w:w="567"/>
        <w:gridCol w:w="567"/>
        <w:gridCol w:w="567"/>
        <w:gridCol w:w="567"/>
        <w:gridCol w:w="567"/>
        <w:gridCol w:w="567"/>
        <w:gridCol w:w="567"/>
        <w:gridCol w:w="567"/>
      </w:tblGrid>
      <w:tr w:rsidR="00787511" w:rsidRPr="00986CCD" w:rsidTr="00BB6221">
        <w:trPr>
          <w:cantSplit/>
          <w:trHeight w:val="3404"/>
        </w:trPr>
        <w:tc>
          <w:tcPr>
            <w:tcW w:w="4536" w:type="dxa"/>
            <w:vAlign w:val="center"/>
          </w:tcPr>
          <w:p w:rsidR="00787511" w:rsidRPr="00B719DE" w:rsidRDefault="00787511" w:rsidP="00A6420B">
            <w:pPr>
              <w:keepNext/>
              <w:keepLines/>
              <w:jc w:val="center"/>
              <w:rPr>
                <w:rFonts w:asciiTheme="minorHAnsi" w:hAnsiTheme="minorHAnsi" w:cs="Arial"/>
                <w:b/>
                <w:sz w:val="20"/>
                <w:szCs w:val="20"/>
              </w:rPr>
            </w:pPr>
            <w:r w:rsidRPr="00B719DE">
              <w:rPr>
                <w:rFonts w:asciiTheme="minorHAnsi" w:hAnsiTheme="minorHAnsi" w:cs="Arial"/>
                <w:b/>
                <w:sz w:val="20"/>
                <w:szCs w:val="20"/>
              </w:rPr>
              <w:t>Škola</w:t>
            </w:r>
          </w:p>
        </w:tc>
        <w:tc>
          <w:tcPr>
            <w:tcW w:w="567" w:type="dxa"/>
            <w:tcMar>
              <w:top w:w="17" w:type="dxa"/>
              <w:left w:w="17" w:type="dxa"/>
              <w:bottom w:w="0" w:type="dxa"/>
              <w:right w:w="17" w:type="dxa"/>
            </w:tcMar>
            <w:textDirection w:val="btLr"/>
            <w:vAlign w:val="center"/>
          </w:tcPr>
          <w:p w:rsidR="00787511" w:rsidRPr="00B719DE" w:rsidRDefault="00787511" w:rsidP="00A6420B">
            <w:pPr>
              <w:keepNext/>
              <w:keepLines/>
              <w:jc w:val="center"/>
              <w:rPr>
                <w:rFonts w:asciiTheme="minorHAnsi" w:hAnsiTheme="minorHAnsi" w:cs="Arial"/>
                <w:b/>
                <w:sz w:val="20"/>
                <w:szCs w:val="20"/>
              </w:rPr>
            </w:pPr>
            <w:r w:rsidRPr="00B719DE">
              <w:rPr>
                <w:rFonts w:asciiTheme="minorHAnsi" w:hAnsiTheme="minorHAnsi" w:cs="Arial"/>
                <w:b/>
                <w:sz w:val="20"/>
                <w:szCs w:val="20"/>
              </w:rPr>
              <w:t>ředitel a zástupce ředitele</w:t>
            </w:r>
          </w:p>
          <w:p w:rsidR="00787511" w:rsidRPr="00B719DE" w:rsidRDefault="00787511" w:rsidP="00A6420B">
            <w:pPr>
              <w:keepNext/>
              <w:keepLines/>
              <w:jc w:val="center"/>
              <w:rPr>
                <w:rFonts w:asciiTheme="minorHAnsi" w:eastAsia="Arial Unicode MS" w:hAnsiTheme="minorHAnsi" w:cs="Arial"/>
                <w:b/>
                <w:sz w:val="20"/>
                <w:szCs w:val="20"/>
              </w:rPr>
            </w:pPr>
            <w:r w:rsidRPr="00B719DE">
              <w:rPr>
                <w:rFonts w:asciiTheme="minorHAnsi" w:hAnsiTheme="minorHAnsi" w:cs="Arial"/>
                <w:b/>
                <w:sz w:val="20"/>
                <w:szCs w:val="20"/>
              </w:rPr>
              <w:t>fyzické osoby celkem</w:t>
            </w:r>
          </w:p>
        </w:tc>
        <w:tc>
          <w:tcPr>
            <w:tcW w:w="567" w:type="dxa"/>
            <w:tcMar>
              <w:top w:w="17" w:type="dxa"/>
              <w:left w:w="17" w:type="dxa"/>
              <w:bottom w:w="0" w:type="dxa"/>
              <w:right w:w="17" w:type="dxa"/>
            </w:tcMar>
            <w:textDirection w:val="btLr"/>
            <w:vAlign w:val="center"/>
          </w:tcPr>
          <w:p w:rsidR="00787511" w:rsidRPr="00B719DE" w:rsidRDefault="00787511" w:rsidP="00A6420B">
            <w:pPr>
              <w:keepNext/>
              <w:keepLines/>
              <w:jc w:val="center"/>
              <w:rPr>
                <w:rFonts w:asciiTheme="minorHAnsi" w:hAnsiTheme="minorHAnsi" w:cs="Arial"/>
                <w:b/>
                <w:sz w:val="20"/>
                <w:szCs w:val="20"/>
              </w:rPr>
            </w:pPr>
            <w:r w:rsidRPr="00B719DE">
              <w:rPr>
                <w:rFonts w:asciiTheme="minorHAnsi" w:hAnsiTheme="minorHAnsi" w:cs="Arial"/>
                <w:b/>
                <w:sz w:val="20"/>
                <w:szCs w:val="20"/>
              </w:rPr>
              <w:t>ředitel a zástupce ředitele</w:t>
            </w:r>
          </w:p>
          <w:p w:rsidR="00787511" w:rsidRPr="00B719DE" w:rsidRDefault="00787511" w:rsidP="00A6420B">
            <w:pPr>
              <w:keepNext/>
              <w:keepLines/>
              <w:jc w:val="center"/>
              <w:rPr>
                <w:rFonts w:asciiTheme="minorHAnsi" w:eastAsia="Arial Unicode MS" w:hAnsiTheme="minorHAnsi" w:cs="Arial"/>
                <w:b/>
                <w:sz w:val="20"/>
                <w:szCs w:val="20"/>
              </w:rPr>
            </w:pPr>
            <w:r w:rsidRPr="00B719DE">
              <w:rPr>
                <w:rFonts w:asciiTheme="minorHAnsi" w:hAnsiTheme="minorHAnsi" w:cs="Arial"/>
                <w:b/>
                <w:sz w:val="20"/>
                <w:szCs w:val="20"/>
              </w:rPr>
              <w:t>přepočtení na plně zaměstnané</w:t>
            </w:r>
          </w:p>
        </w:tc>
        <w:tc>
          <w:tcPr>
            <w:tcW w:w="567" w:type="dxa"/>
            <w:tcMar>
              <w:top w:w="17" w:type="dxa"/>
              <w:left w:w="17" w:type="dxa"/>
              <w:bottom w:w="0" w:type="dxa"/>
              <w:right w:w="17" w:type="dxa"/>
            </w:tcMar>
            <w:textDirection w:val="btLr"/>
            <w:vAlign w:val="center"/>
          </w:tcPr>
          <w:p w:rsidR="00787511" w:rsidRPr="00B719DE" w:rsidRDefault="00787511" w:rsidP="00A6420B">
            <w:pPr>
              <w:keepNext/>
              <w:keepLines/>
              <w:jc w:val="center"/>
              <w:rPr>
                <w:rFonts w:asciiTheme="minorHAnsi" w:hAnsiTheme="minorHAnsi" w:cs="Arial"/>
                <w:b/>
                <w:sz w:val="20"/>
                <w:szCs w:val="20"/>
              </w:rPr>
            </w:pPr>
            <w:r w:rsidRPr="00B719DE">
              <w:rPr>
                <w:rFonts w:asciiTheme="minorHAnsi" w:hAnsiTheme="minorHAnsi" w:cs="Arial"/>
                <w:b/>
                <w:sz w:val="20"/>
                <w:szCs w:val="20"/>
              </w:rPr>
              <w:t>interní učitelé</w:t>
            </w:r>
          </w:p>
          <w:p w:rsidR="00787511" w:rsidRPr="00B719DE" w:rsidRDefault="00787511" w:rsidP="00A6420B">
            <w:pPr>
              <w:keepNext/>
              <w:keepLines/>
              <w:jc w:val="center"/>
              <w:rPr>
                <w:rFonts w:asciiTheme="minorHAnsi" w:eastAsia="Arial Unicode MS" w:hAnsiTheme="minorHAnsi" w:cs="Arial"/>
                <w:b/>
                <w:sz w:val="20"/>
                <w:szCs w:val="20"/>
              </w:rPr>
            </w:pPr>
            <w:r w:rsidRPr="00B719DE">
              <w:rPr>
                <w:rFonts w:asciiTheme="minorHAnsi" w:hAnsiTheme="minorHAnsi" w:cs="Arial"/>
                <w:b/>
                <w:sz w:val="20"/>
                <w:szCs w:val="20"/>
              </w:rPr>
              <w:t>fyzické osoby celkem</w:t>
            </w:r>
          </w:p>
        </w:tc>
        <w:tc>
          <w:tcPr>
            <w:tcW w:w="567" w:type="dxa"/>
            <w:tcMar>
              <w:top w:w="17" w:type="dxa"/>
              <w:left w:w="17" w:type="dxa"/>
              <w:bottom w:w="0" w:type="dxa"/>
              <w:right w:w="17" w:type="dxa"/>
            </w:tcMar>
            <w:textDirection w:val="btLr"/>
            <w:vAlign w:val="center"/>
          </w:tcPr>
          <w:p w:rsidR="00787511" w:rsidRPr="00B719DE" w:rsidRDefault="00787511" w:rsidP="00A6420B">
            <w:pPr>
              <w:keepNext/>
              <w:keepLines/>
              <w:jc w:val="center"/>
              <w:rPr>
                <w:rFonts w:asciiTheme="minorHAnsi" w:hAnsiTheme="minorHAnsi" w:cs="Arial"/>
                <w:b/>
                <w:sz w:val="20"/>
                <w:szCs w:val="20"/>
              </w:rPr>
            </w:pPr>
            <w:r w:rsidRPr="00B719DE">
              <w:rPr>
                <w:rFonts w:asciiTheme="minorHAnsi" w:hAnsiTheme="minorHAnsi" w:cs="Arial"/>
                <w:b/>
                <w:sz w:val="20"/>
                <w:szCs w:val="20"/>
              </w:rPr>
              <w:t>interní učitelé</w:t>
            </w:r>
          </w:p>
          <w:p w:rsidR="00787511" w:rsidRPr="00B719DE" w:rsidRDefault="00787511" w:rsidP="00A6420B">
            <w:pPr>
              <w:keepNext/>
              <w:keepLines/>
              <w:jc w:val="center"/>
              <w:rPr>
                <w:rFonts w:asciiTheme="minorHAnsi" w:eastAsia="Arial Unicode MS" w:hAnsiTheme="minorHAnsi" w:cs="Arial"/>
                <w:b/>
                <w:sz w:val="20"/>
                <w:szCs w:val="20"/>
              </w:rPr>
            </w:pPr>
            <w:r w:rsidRPr="00B719DE">
              <w:rPr>
                <w:rFonts w:asciiTheme="minorHAnsi" w:hAnsiTheme="minorHAnsi" w:cs="Arial"/>
                <w:b/>
                <w:sz w:val="20"/>
                <w:szCs w:val="20"/>
              </w:rPr>
              <w:t>přepočtení na plně zaměstnané</w:t>
            </w:r>
          </w:p>
        </w:tc>
        <w:tc>
          <w:tcPr>
            <w:tcW w:w="567" w:type="dxa"/>
            <w:tcMar>
              <w:top w:w="17" w:type="dxa"/>
              <w:left w:w="17" w:type="dxa"/>
              <w:bottom w:w="0" w:type="dxa"/>
              <w:right w:w="17" w:type="dxa"/>
            </w:tcMar>
            <w:textDirection w:val="btLr"/>
            <w:vAlign w:val="center"/>
          </w:tcPr>
          <w:p w:rsidR="00787511" w:rsidRPr="00B719DE" w:rsidRDefault="00787511" w:rsidP="00A6420B">
            <w:pPr>
              <w:keepNext/>
              <w:keepLines/>
              <w:jc w:val="center"/>
              <w:rPr>
                <w:rFonts w:asciiTheme="minorHAnsi" w:hAnsiTheme="minorHAnsi" w:cs="Arial"/>
                <w:b/>
                <w:sz w:val="20"/>
                <w:szCs w:val="20"/>
              </w:rPr>
            </w:pPr>
            <w:r w:rsidRPr="00B719DE">
              <w:rPr>
                <w:rFonts w:asciiTheme="minorHAnsi" w:hAnsiTheme="minorHAnsi" w:cs="Arial"/>
                <w:b/>
                <w:sz w:val="20"/>
                <w:szCs w:val="20"/>
              </w:rPr>
              <w:t>externí učitelé</w:t>
            </w:r>
          </w:p>
          <w:p w:rsidR="00787511" w:rsidRPr="00B719DE" w:rsidRDefault="00787511" w:rsidP="00A6420B">
            <w:pPr>
              <w:keepNext/>
              <w:keepLines/>
              <w:jc w:val="center"/>
              <w:rPr>
                <w:rFonts w:asciiTheme="minorHAnsi" w:eastAsia="Arial Unicode MS" w:hAnsiTheme="minorHAnsi" w:cs="Arial"/>
                <w:b/>
                <w:sz w:val="20"/>
                <w:szCs w:val="20"/>
              </w:rPr>
            </w:pPr>
            <w:r w:rsidRPr="00B719DE">
              <w:rPr>
                <w:rFonts w:asciiTheme="minorHAnsi" w:hAnsiTheme="minorHAnsi" w:cs="Arial"/>
                <w:b/>
                <w:sz w:val="20"/>
                <w:szCs w:val="20"/>
              </w:rPr>
              <w:t>fyzické osoby celkem</w:t>
            </w:r>
          </w:p>
        </w:tc>
        <w:tc>
          <w:tcPr>
            <w:tcW w:w="567" w:type="dxa"/>
            <w:tcMar>
              <w:top w:w="17" w:type="dxa"/>
              <w:left w:w="17" w:type="dxa"/>
              <w:bottom w:w="0" w:type="dxa"/>
              <w:right w:w="17" w:type="dxa"/>
            </w:tcMar>
            <w:textDirection w:val="btLr"/>
            <w:vAlign w:val="center"/>
          </w:tcPr>
          <w:p w:rsidR="00787511" w:rsidRPr="00B719DE" w:rsidRDefault="00787511" w:rsidP="00A6420B">
            <w:pPr>
              <w:keepNext/>
              <w:keepLines/>
              <w:jc w:val="center"/>
              <w:rPr>
                <w:rFonts w:asciiTheme="minorHAnsi" w:hAnsiTheme="minorHAnsi" w:cs="Arial"/>
                <w:b/>
                <w:sz w:val="20"/>
                <w:szCs w:val="20"/>
              </w:rPr>
            </w:pPr>
            <w:r w:rsidRPr="00B719DE">
              <w:rPr>
                <w:rFonts w:asciiTheme="minorHAnsi" w:hAnsiTheme="minorHAnsi" w:cs="Arial"/>
                <w:b/>
                <w:sz w:val="20"/>
                <w:szCs w:val="20"/>
              </w:rPr>
              <w:t>externí učitelé</w:t>
            </w:r>
          </w:p>
          <w:p w:rsidR="00787511" w:rsidRPr="00B719DE" w:rsidRDefault="00787511" w:rsidP="00A6420B">
            <w:pPr>
              <w:keepNext/>
              <w:keepLines/>
              <w:jc w:val="center"/>
              <w:rPr>
                <w:rFonts w:asciiTheme="minorHAnsi" w:eastAsia="Arial Unicode MS" w:hAnsiTheme="minorHAnsi" w:cs="Arial"/>
                <w:b/>
                <w:sz w:val="20"/>
                <w:szCs w:val="20"/>
              </w:rPr>
            </w:pPr>
            <w:r w:rsidRPr="00B719DE">
              <w:rPr>
                <w:rFonts w:asciiTheme="minorHAnsi" w:hAnsiTheme="minorHAnsi" w:cs="Arial"/>
                <w:b/>
                <w:sz w:val="20"/>
                <w:szCs w:val="20"/>
              </w:rPr>
              <w:t>přepočtení na plně zaměstnané</w:t>
            </w:r>
          </w:p>
        </w:tc>
        <w:tc>
          <w:tcPr>
            <w:tcW w:w="567" w:type="dxa"/>
            <w:textDirection w:val="btLr"/>
            <w:vAlign w:val="center"/>
          </w:tcPr>
          <w:p w:rsidR="00787511" w:rsidRPr="00B719DE" w:rsidRDefault="00787511" w:rsidP="00A6420B">
            <w:pPr>
              <w:keepNext/>
              <w:keepLines/>
              <w:jc w:val="center"/>
              <w:rPr>
                <w:rFonts w:asciiTheme="minorHAnsi" w:hAnsiTheme="minorHAnsi" w:cs="Arial"/>
                <w:b/>
                <w:sz w:val="20"/>
                <w:szCs w:val="20"/>
              </w:rPr>
            </w:pPr>
            <w:r w:rsidRPr="00B719DE">
              <w:rPr>
                <w:rFonts w:asciiTheme="minorHAnsi" w:hAnsiTheme="minorHAnsi" w:cs="Arial"/>
                <w:b/>
                <w:sz w:val="20"/>
                <w:szCs w:val="20"/>
              </w:rPr>
              <w:t>pedagogičtí pracovníci</w:t>
            </w:r>
          </w:p>
          <w:p w:rsidR="00787511" w:rsidRPr="00B719DE" w:rsidRDefault="00787511" w:rsidP="00A6420B">
            <w:pPr>
              <w:keepNext/>
              <w:keepLines/>
              <w:jc w:val="center"/>
              <w:rPr>
                <w:rFonts w:asciiTheme="minorHAnsi" w:hAnsiTheme="minorHAnsi" w:cs="Arial"/>
                <w:b/>
                <w:bCs/>
                <w:sz w:val="20"/>
                <w:szCs w:val="20"/>
              </w:rPr>
            </w:pPr>
            <w:r w:rsidRPr="00B719DE">
              <w:rPr>
                <w:rFonts w:asciiTheme="minorHAnsi" w:hAnsiTheme="minorHAnsi" w:cs="Arial"/>
                <w:b/>
                <w:sz w:val="20"/>
                <w:szCs w:val="20"/>
              </w:rPr>
              <w:t>fyzické osoby celkem</w:t>
            </w:r>
          </w:p>
        </w:tc>
        <w:tc>
          <w:tcPr>
            <w:tcW w:w="567" w:type="dxa"/>
            <w:textDirection w:val="btLr"/>
            <w:vAlign w:val="center"/>
          </w:tcPr>
          <w:p w:rsidR="00787511" w:rsidRPr="00B719DE" w:rsidRDefault="00787511" w:rsidP="00A6420B">
            <w:pPr>
              <w:keepNext/>
              <w:keepLines/>
              <w:jc w:val="center"/>
              <w:rPr>
                <w:rFonts w:asciiTheme="minorHAnsi" w:hAnsiTheme="minorHAnsi" w:cs="Arial"/>
                <w:b/>
                <w:sz w:val="20"/>
                <w:szCs w:val="20"/>
              </w:rPr>
            </w:pPr>
            <w:r w:rsidRPr="00B719DE">
              <w:rPr>
                <w:rFonts w:asciiTheme="minorHAnsi" w:hAnsiTheme="minorHAnsi" w:cs="Arial"/>
                <w:b/>
                <w:sz w:val="20"/>
                <w:szCs w:val="20"/>
              </w:rPr>
              <w:t>pedagogičtí pracovníci</w:t>
            </w:r>
          </w:p>
          <w:p w:rsidR="00787511" w:rsidRPr="00986CCD" w:rsidRDefault="00787511" w:rsidP="00A6420B">
            <w:pPr>
              <w:keepNext/>
              <w:keepLines/>
              <w:jc w:val="center"/>
              <w:rPr>
                <w:rFonts w:asciiTheme="minorHAnsi" w:hAnsiTheme="minorHAnsi" w:cs="Arial"/>
                <w:b/>
                <w:bCs/>
                <w:sz w:val="20"/>
                <w:szCs w:val="20"/>
              </w:rPr>
            </w:pPr>
            <w:r w:rsidRPr="00B719DE">
              <w:rPr>
                <w:rFonts w:asciiTheme="minorHAnsi" w:hAnsiTheme="minorHAnsi" w:cs="Arial"/>
                <w:b/>
                <w:sz w:val="20"/>
                <w:szCs w:val="20"/>
              </w:rPr>
              <w:t>přepočtení na plně zaměstnané celkem</w:t>
            </w:r>
          </w:p>
        </w:tc>
      </w:tr>
      <w:tr w:rsidR="00787511" w:rsidRPr="009534F0" w:rsidTr="00BB6221">
        <w:trPr>
          <w:cantSplit/>
          <w:trHeight w:val="316"/>
        </w:trPr>
        <w:tc>
          <w:tcPr>
            <w:tcW w:w="4536" w:type="dxa"/>
            <w:tcMar>
              <w:left w:w="68" w:type="dxa"/>
            </w:tcMar>
            <w:vAlign w:val="center"/>
          </w:tcPr>
          <w:p w:rsidR="00787511" w:rsidRPr="00986CCD" w:rsidRDefault="00352C5A" w:rsidP="0076312E">
            <w:pPr>
              <w:rPr>
                <w:rFonts w:asciiTheme="minorHAnsi" w:hAnsiTheme="minorHAnsi" w:cs="Arial"/>
                <w:bCs/>
                <w:sz w:val="20"/>
                <w:szCs w:val="20"/>
              </w:rPr>
            </w:pPr>
            <w:r w:rsidRPr="00986CCD">
              <w:rPr>
                <w:rFonts w:asciiTheme="minorHAnsi" w:hAnsiTheme="minorHAnsi"/>
                <w:bCs/>
                <w:sz w:val="20"/>
                <w:szCs w:val="20"/>
              </w:rPr>
              <w:t>Obchodní akademie Vinohradská</w:t>
            </w:r>
          </w:p>
        </w:tc>
        <w:tc>
          <w:tcPr>
            <w:tcW w:w="567" w:type="dxa"/>
            <w:noWrap/>
            <w:tcMar>
              <w:top w:w="17" w:type="dxa"/>
              <w:left w:w="17" w:type="dxa"/>
              <w:bottom w:w="0" w:type="dxa"/>
              <w:right w:w="17" w:type="dxa"/>
            </w:tcMar>
            <w:vAlign w:val="center"/>
          </w:tcPr>
          <w:p w:rsidR="00787511" w:rsidRPr="00986CCD" w:rsidRDefault="00787511" w:rsidP="0076312E">
            <w:pPr>
              <w:jc w:val="center"/>
              <w:rPr>
                <w:rFonts w:asciiTheme="minorHAnsi" w:eastAsia="Arial Unicode MS" w:hAnsiTheme="minorHAnsi" w:cs="Arial"/>
                <w:sz w:val="20"/>
                <w:szCs w:val="20"/>
              </w:rPr>
            </w:pPr>
            <w:r w:rsidRPr="00986CCD">
              <w:rPr>
                <w:rFonts w:asciiTheme="minorHAnsi" w:eastAsia="Arial Unicode MS" w:hAnsiTheme="minorHAnsi" w:cs="Arial"/>
                <w:sz w:val="20"/>
                <w:szCs w:val="20"/>
              </w:rPr>
              <w:t>3</w:t>
            </w:r>
          </w:p>
        </w:tc>
        <w:tc>
          <w:tcPr>
            <w:tcW w:w="567" w:type="dxa"/>
            <w:noWrap/>
            <w:tcMar>
              <w:top w:w="17" w:type="dxa"/>
              <w:left w:w="17" w:type="dxa"/>
              <w:bottom w:w="0" w:type="dxa"/>
              <w:right w:w="17" w:type="dxa"/>
            </w:tcMar>
            <w:vAlign w:val="center"/>
          </w:tcPr>
          <w:p w:rsidR="00787511" w:rsidRPr="00986CCD" w:rsidRDefault="00787511" w:rsidP="0076312E">
            <w:pPr>
              <w:jc w:val="center"/>
              <w:rPr>
                <w:rFonts w:asciiTheme="minorHAnsi" w:eastAsia="Arial Unicode MS" w:hAnsiTheme="minorHAnsi" w:cs="Arial"/>
                <w:sz w:val="20"/>
                <w:szCs w:val="20"/>
              </w:rPr>
            </w:pPr>
            <w:r w:rsidRPr="00986CCD">
              <w:rPr>
                <w:rFonts w:asciiTheme="minorHAnsi" w:eastAsia="Arial Unicode MS" w:hAnsiTheme="minorHAnsi" w:cs="Arial"/>
                <w:sz w:val="20"/>
                <w:szCs w:val="20"/>
              </w:rPr>
              <w:t>3</w:t>
            </w:r>
          </w:p>
        </w:tc>
        <w:tc>
          <w:tcPr>
            <w:tcW w:w="567" w:type="dxa"/>
            <w:noWrap/>
            <w:tcMar>
              <w:top w:w="17" w:type="dxa"/>
              <w:left w:w="17" w:type="dxa"/>
              <w:bottom w:w="0" w:type="dxa"/>
              <w:right w:w="17" w:type="dxa"/>
            </w:tcMar>
            <w:vAlign w:val="center"/>
          </w:tcPr>
          <w:p w:rsidR="00787511" w:rsidRPr="00986CCD" w:rsidRDefault="00AB1061" w:rsidP="00760D60">
            <w:pPr>
              <w:jc w:val="center"/>
              <w:rPr>
                <w:rFonts w:asciiTheme="minorHAnsi" w:eastAsia="Arial Unicode MS" w:hAnsiTheme="minorHAnsi" w:cs="Arial"/>
                <w:sz w:val="20"/>
                <w:szCs w:val="20"/>
              </w:rPr>
            </w:pPr>
            <w:r w:rsidRPr="00986CCD">
              <w:rPr>
                <w:rFonts w:asciiTheme="minorHAnsi" w:eastAsia="Arial Unicode MS" w:hAnsiTheme="minorHAnsi" w:cs="Arial"/>
                <w:sz w:val="20"/>
                <w:szCs w:val="20"/>
              </w:rPr>
              <w:t>5</w:t>
            </w:r>
            <w:r w:rsidR="004E41AF">
              <w:rPr>
                <w:rFonts w:asciiTheme="minorHAnsi" w:eastAsia="Arial Unicode MS" w:hAnsiTheme="minorHAnsi" w:cs="Arial"/>
                <w:sz w:val="20"/>
                <w:szCs w:val="20"/>
              </w:rPr>
              <w:t>4</w:t>
            </w:r>
          </w:p>
        </w:tc>
        <w:tc>
          <w:tcPr>
            <w:tcW w:w="567" w:type="dxa"/>
            <w:noWrap/>
            <w:tcMar>
              <w:top w:w="17" w:type="dxa"/>
              <w:left w:w="17" w:type="dxa"/>
              <w:bottom w:w="0" w:type="dxa"/>
              <w:right w:w="17" w:type="dxa"/>
            </w:tcMar>
            <w:vAlign w:val="center"/>
          </w:tcPr>
          <w:p w:rsidR="00787511" w:rsidRPr="00986CCD" w:rsidRDefault="00AB1061" w:rsidP="00CE451F">
            <w:pPr>
              <w:jc w:val="center"/>
              <w:rPr>
                <w:rFonts w:asciiTheme="minorHAnsi" w:eastAsia="Arial Unicode MS" w:hAnsiTheme="minorHAnsi" w:cs="Arial"/>
                <w:sz w:val="20"/>
                <w:szCs w:val="20"/>
              </w:rPr>
            </w:pPr>
            <w:r w:rsidRPr="00986CCD">
              <w:rPr>
                <w:rFonts w:asciiTheme="minorHAnsi" w:eastAsia="Arial Unicode MS" w:hAnsiTheme="minorHAnsi" w:cs="Arial"/>
                <w:sz w:val="20"/>
                <w:szCs w:val="20"/>
              </w:rPr>
              <w:t>4</w:t>
            </w:r>
            <w:r w:rsidR="004E41AF">
              <w:rPr>
                <w:rFonts w:asciiTheme="minorHAnsi" w:eastAsia="Arial Unicode MS" w:hAnsiTheme="minorHAnsi" w:cs="Arial"/>
                <w:sz w:val="20"/>
                <w:szCs w:val="20"/>
              </w:rPr>
              <w:t>8</w:t>
            </w:r>
            <w:r w:rsidRPr="00986CCD">
              <w:rPr>
                <w:rFonts w:asciiTheme="minorHAnsi" w:eastAsia="Arial Unicode MS" w:hAnsiTheme="minorHAnsi" w:cs="Arial"/>
                <w:sz w:val="20"/>
                <w:szCs w:val="20"/>
              </w:rPr>
              <w:t>,</w:t>
            </w:r>
            <w:r w:rsidR="004E41AF">
              <w:rPr>
                <w:rFonts w:asciiTheme="minorHAnsi" w:eastAsia="Arial Unicode MS" w:hAnsiTheme="minorHAnsi" w:cs="Arial"/>
                <w:sz w:val="20"/>
                <w:szCs w:val="20"/>
              </w:rPr>
              <w:t>08</w:t>
            </w:r>
          </w:p>
        </w:tc>
        <w:tc>
          <w:tcPr>
            <w:tcW w:w="567" w:type="dxa"/>
            <w:noWrap/>
            <w:tcMar>
              <w:top w:w="17" w:type="dxa"/>
              <w:left w:w="17" w:type="dxa"/>
              <w:bottom w:w="0" w:type="dxa"/>
              <w:right w:w="17" w:type="dxa"/>
            </w:tcMar>
            <w:vAlign w:val="center"/>
          </w:tcPr>
          <w:p w:rsidR="00787511" w:rsidRPr="00986CCD" w:rsidRDefault="00086954" w:rsidP="0076312E">
            <w:pPr>
              <w:jc w:val="center"/>
              <w:rPr>
                <w:rFonts w:asciiTheme="minorHAnsi" w:eastAsia="Arial Unicode MS" w:hAnsiTheme="minorHAnsi" w:cs="Arial"/>
                <w:sz w:val="20"/>
                <w:szCs w:val="20"/>
              </w:rPr>
            </w:pPr>
            <w:r w:rsidRPr="00986CCD">
              <w:rPr>
                <w:rFonts w:asciiTheme="minorHAnsi" w:eastAsia="Arial Unicode MS" w:hAnsiTheme="minorHAnsi" w:cs="Arial"/>
                <w:sz w:val="20"/>
                <w:szCs w:val="20"/>
              </w:rPr>
              <w:t>0</w:t>
            </w:r>
          </w:p>
        </w:tc>
        <w:tc>
          <w:tcPr>
            <w:tcW w:w="567" w:type="dxa"/>
            <w:noWrap/>
            <w:tcMar>
              <w:top w:w="17" w:type="dxa"/>
              <w:left w:w="17" w:type="dxa"/>
              <w:bottom w:w="0" w:type="dxa"/>
              <w:right w:w="17" w:type="dxa"/>
            </w:tcMar>
            <w:vAlign w:val="center"/>
          </w:tcPr>
          <w:p w:rsidR="00787511" w:rsidRPr="00986CCD" w:rsidRDefault="00086954" w:rsidP="0076312E">
            <w:pPr>
              <w:jc w:val="center"/>
              <w:rPr>
                <w:rFonts w:asciiTheme="minorHAnsi" w:eastAsia="Arial Unicode MS" w:hAnsiTheme="minorHAnsi" w:cs="Arial"/>
                <w:sz w:val="20"/>
                <w:szCs w:val="20"/>
              </w:rPr>
            </w:pPr>
            <w:r w:rsidRPr="00986CCD">
              <w:rPr>
                <w:rFonts w:asciiTheme="minorHAnsi" w:eastAsia="Arial Unicode MS" w:hAnsiTheme="minorHAnsi" w:cs="Arial"/>
                <w:sz w:val="20"/>
                <w:szCs w:val="20"/>
              </w:rPr>
              <w:t>0</w:t>
            </w:r>
          </w:p>
        </w:tc>
        <w:tc>
          <w:tcPr>
            <w:tcW w:w="567" w:type="dxa"/>
            <w:vAlign w:val="center"/>
          </w:tcPr>
          <w:p w:rsidR="00787511" w:rsidRPr="00986CCD" w:rsidRDefault="0076383C" w:rsidP="00760D60">
            <w:pPr>
              <w:jc w:val="center"/>
              <w:rPr>
                <w:rFonts w:asciiTheme="minorHAnsi" w:eastAsia="Arial Unicode MS" w:hAnsiTheme="minorHAnsi" w:cs="Arial"/>
                <w:sz w:val="20"/>
                <w:szCs w:val="20"/>
              </w:rPr>
            </w:pPr>
            <w:r w:rsidRPr="00986CCD">
              <w:rPr>
                <w:rFonts w:asciiTheme="minorHAnsi" w:eastAsia="Arial Unicode MS" w:hAnsiTheme="minorHAnsi" w:cs="Arial"/>
                <w:sz w:val="20"/>
                <w:szCs w:val="20"/>
              </w:rPr>
              <w:t>5</w:t>
            </w:r>
            <w:r w:rsidR="00424F9D">
              <w:rPr>
                <w:rFonts w:asciiTheme="minorHAnsi" w:eastAsia="Arial Unicode MS" w:hAnsiTheme="minorHAnsi" w:cs="Arial"/>
                <w:sz w:val="20"/>
                <w:szCs w:val="20"/>
              </w:rPr>
              <w:t>7</w:t>
            </w:r>
          </w:p>
        </w:tc>
        <w:tc>
          <w:tcPr>
            <w:tcW w:w="567" w:type="dxa"/>
            <w:vAlign w:val="center"/>
          </w:tcPr>
          <w:p w:rsidR="00787511" w:rsidRPr="00986CCD" w:rsidRDefault="00424F9D" w:rsidP="008D0998">
            <w:pPr>
              <w:jc w:val="center"/>
              <w:rPr>
                <w:rFonts w:asciiTheme="minorHAnsi" w:eastAsia="Arial Unicode MS" w:hAnsiTheme="minorHAnsi" w:cs="Arial"/>
                <w:sz w:val="20"/>
                <w:szCs w:val="20"/>
              </w:rPr>
            </w:pPr>
            <w:r>
              <w:rPr>
                <w:rFonts w:asciiTheme="minorHAnsi" w:eastAsia="Arial Unicode MS" w:hAnsiTheme="minorHAnsi" w:cs="Arial"/>
                <w:sz w:val="20"/>
                <w:szCs w:val="20"/>
              </w:rPr>
              <w:t>51</w:t>
            </w:r>
            <w:r w:rsidR="00AB1061" w:rsidRPr="00986CCD">
              <w:rPr>
                <w:rFonts w:asciiTheme="minorHAnsi" w:eastAsia="Arial Unicode MS" w:hAnsiTheme="minorHAnsi" w:cs="Arial"/>
                <w:sz w:val="20"/>
                <w:szCs w:val="20"/>
              </w:rPr>
              <w:t>,</w:t>
            </w:r>
            <w:r>
              <w:rPr>
                <w:rFonts w:asciiTheme="minorHAnsi" w:eastAsia="Arial Unicode MS" w:hAnsiTheme="minorHAnsi" w:cs="Arial"/>
                <w:sz w:val="20"/>
                <w:szCs w:val="20"/>
              </w:rPr>
              <w:t>8</w:t>
            </w:r>
          </w:p>
        </w:tc>
      </w:tr>
    </w:tbl>
    <w:p w:rsidR="00787511" w:rsidRPr="00B719DE" w:rsidRDefault="00787511" w:rsidP="00EE366A">
      <w:pPr>
        <w:pStyle w:val="Podnadpis2"/>
        <w:rPr>
          <w:rFonts w:asciiTheme="minorHAnsi" w:hAnsiTheme="minorHAnsi"/>
        </w:rPr>
      </w:pPr>
      <w:r w:rsidRPr="00B719DE">
        <w:rPr>
          <w:rFonts w:asciiTheme="minorHAnsi" w:hAnsiTheme="minorHAnsi"/>
        </w:rPr>
        <w:lastRenderedPageBreak/>
        <w:t>kvalifikovanost pedagogických pracovníků (stav ke dni vyplnění zahajovacího výkazu)</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764"/>
        <w:gridCol w:w="646"/>
        <w:gridCol w:w="2126"/>
      </w:tblGrid>
      <w:tr w:rsidR="00787511" w:rsidRPr="00B719DE" w:rsidTr="0076312E">
        <w:trPr>
          <w:cantSplit/>
          <w:trHeight w:val="300"/>
        </w:trPr>
        <w:tc>
          <w:tcPr>
            <w:tcW w:w="4536" w:type="dxa"/>
            <w:vAlign w:val="center"/>
          </w:tcPr>
          <w:p w:rsidR="00787511" w:rsidRPr="00B719DE" w:rsidRDefault="00787511" w:rsidP="00D873D5">
            <w:pPr>
              <w:pStyle w:val="Zkladntext"/>
              <w:keepNext/>
              <w:jc w:val="center"/>
              <w:rPr>
                <w:rFonts w:asciiTheme="minorHAnsi" w:hAnsiTheme="minorHAnsi" w:cs="Arial"/>
                <w:bCs/>
                <w:sz w:val="20"/>
              </w:rPr>
            </w:pPr>
            <w:r w:rsidRPr="00B719DE">
              <w:rPr>
                <w:rFonts w:asciiTheme="minorHAnsi" w:hAnsiTheme="minorHAnsi" w:cs="Arial"/>
                <w:bCs/>
                <w:sz w:val="20"/>
              </w:rPr>
              <w:t>Škola</w:t>
            </w:r>
          </w:p>
        </w:tc>
        <w:tc>
          <w:tcPr>
            <w:tcW w:w="2410" w:type="dxa"/>
            <w:gridSpan w:val="2"/>
            <w:vAlign w:val="center"/>
          </w:tcPr>
          <w:p w:rsidR="00787511" w:rsidRPr="00B719DE" w:rsidRDefault="00787511" w:rsidP="00D873D5">
            <w:pPr>
              <w:pStyle w:val="Zkladntext"/>
              <w:keepNext/>
              <w:jc w:val="center"/>
              <w:rPr>
                <w:rFonts w:asciiTheme="minorHAnsi" w:hAnsiTheme="minorHAnsi" w:cs="Arial"/>
                <w:bCs/>
                <w:sz w:val="20"/>
              </w:rPr>
            </w:pPr>
            <w:r w:rsidRPr="00B719DE">
              <w:rPr>
                <w:rFonts w:asciiTheme="minorHAnsi" w:hAnsiTheme="minorHAnsi" w:cs="Arial"/>
                <w:bCs/>
                <w:sz w:val="20"/>
              </w:rPr>
              <w:t>počet pedagogických pracovníků</w:t>
            </w:r>
          </w:p>
        </w:tc>
        <w:tc>
          <w:tcPr>
            <w:tcW w:w="2126" w:type="dxa"/>
            <w:vAlign w:val="center"/>
          </w:tcPr>
          <w:p w:rsidR="00787511" w:rsidRPr="00B719DE" w:rsidRDefault="00787511" w:rsidP="00D873D5">
            <w:pPr>
              <w:pStyle w:val="Zkladntext"/>
              <w:keepNext/>
              <w:jc w:val="center"/>
              <w:rPr>
                <w:rFonts w:asciiTheme="minorHAnsi" w:hAnsiTheme="minorHAnsi" w:cs="Arial"/>
                <w:bCs/>
                <w:sz w:val="20"/>
              </w:rPr>
            </w:pPr>
            <w:r w:rsidRPr="00B719DE">
              <w:rPr>
                <w:rFonts w:asciiTheme="minorHAnsi" w:hAnsiTheme="minorHAnsi" w:cs="Arial"/>
                <w:bCs/>
                <w:sz w:val="20"/>
              </w:rPr>
              <w:t xml:space="preserve">celkem % z celkového počtu </w:t>
            </w:r>
            <w:proofErr w:type="spellStart"/>
            <w:r w:rsidRPr="00B719DE">
              <w:rPr>
                <w:rFonts w:asciiTheme="minorHAnsi" w:hAnsiTheme="minorHAnsi" w:cs="Arial"/>
                <w:bCs/>
                <w:sz w:val="20"/>
              </w:rPr>
              <w:t>ped</w:t>
            </w:r>
            <w:proofErr w:type="spellEnd"/>
            <w:r w:rsidRPr="00B719DE">
              <w:rPr>
                <w:rFonts w:asciiTheme="minorHAnsi" w:hAnsiTheme="minorHAnsi" w:cs="Arial"/>
                <w:bCs/>
                <w:sz w:val="20"/>
              </w:rPr>
              <w:t>. pracovníků</w:t>
            </w:r>
          </w:p>
        </w:tc>
      </w:tr>
      <w:tr w:rsidR="00787511" w:rsidRPr="00B719DE" w:rsidTr="0076312E">
        <w:trPr>
          <w:cantSplit/>
          <w:trHeight w:val="280"/>
        </w:trPr>
        <w:tc>
          <w:tcPr>
            <w:tcW w:w="4536" w:type="dxa"/>
            <w:vMerge w:val="restart"/>
            <w:vAlign w:val="center"/>
          </w:tcPr>
          <w:p w:rsidR="00787511" w:rsidRPr="00B719DE" w:rsidRDefault="00787511" w:rsidP="001C00B9">
            <w:pPr>
              <w:rPr>
                <w:rFonts w:asciiTheme="minorHAnsi" w:hAnsiTheme="minorHAnsi" w:cs="Arial"/>
                <w:b/>
                <w:bCs/>
                <w:sz w:val="20"/>
                <w:szCs w:val="20"/>
              </w:rPr>
            </w:pPr>
            <w:r w:rsidRPr="00B719DE">
              <w:rPr>
                <w:rFonts w:asciiTheme="minorHAnsi" w:hAnsiTheme="minorHAnsi" w:cs="Arial"/>
                <w:bCs/>
                <w:sz w:val="20"/>
                <w:szCs w:val="20"/>
              </w:rPr>
              <w:t>Obchodní akademie</w:t>
            </w:r>
            <w:r w:rsidR="001C00B9" w:rsidRPr="00B719DE">
              <w:rPr>
                <w:rFonts w:asciiTheme="minorHAnsi" w:hAnsiTheme="minorHAnsi" w:cs="Arial"/>
                <w:bCs/>
                <w:sz w:val="20"/>
                <w:szCs w:val="20"/>
              </w:rPr>
              <w:t xml:space="preserve"> Vinohradská</w:t>
            </w:r>
          </w:p>
        </w:tc>
        <w:tc>
          <w:tcPr>
            <w:tcW w:w="1764" w:type="dxa"/>
            <w:vAlign w:val="center"/>
          </w:tcPr>
          <w:p w:rsidR="00787511" w:rsidRPr="00B719DE" w:rsidRDefault="00787511" w:rsidP="0076312E">
            <w:pPr>
              <w:rPr>
                <w:rFonts w:asciiTheme="minorHAnsi" w:hAnsiTheme="minorHAnsi" w:cs="Arial"/>
                <w:bCs/>
                <w:sz w:val="20"/>
                <w:szCs w:val="20"/>
                <w:u w:val="single"/>
              </w:rPr>
            </w:pPr>
            <w:r w:rsidRPr="00B719DE">
              <w:rPr>
                <w:rFonts w:asciiTheme="minorHAnsi" w:hAnsiTheme="minorHAnsi" w:cs="Arial"/>
                <w:bCs/>
                <w:sz w:val="20"/>
                <w:szCs w:val="20"/>
              </w:rPr>
              <w:t>kvalifikovaných</w:t>
            </w:r>
          </w:p>
        </w:tc>
        <w:tc>
          <w:tcPr>
            <w:tcW w:w="646" w:type="dxa"/>
            <w:vAlign w:val="center"/>
          </w:tcPr>
          <w:p w:rsidR="00787511" w:rsidRPr="00B719DE" w:rsidRDefault="00511CBF" w:rsidP="00482C7A">
            <w:pPr>
              <w:jc w:val="center"/>
              <w:rPr>
                <w:rFonts w:asciiTheme="minorHAnsi" w:hAnsiTheme="minorHAnsi" w:cs="Arial"/>
                <w:bCs/>
                <w:sz w:val="20"/>
                <w:szCs w:val="20"/>
              </w:rPr>
            </w:pPr>
            <w:r w:rsidRPr="00B719DE">
              <w:rPr>
                <w:rFonts w:asciiTheme="minorHAnsi" w:hAnsiTheme="minorHAnsi" w:cs="Arial"/>
                <w:bCs/>
                <w:sz w:val="20"/>
                <w:szCs w:val="20"/>
              </w:rPr>
              <w:t>5</w:t>
            </w:r>
            <w:r w:rsidR="00B719DE" w:rsidRPr="00B719DE">
              <w:rPr>
                <w:rFonts w:asciiTheme="minorHAnsi" w:hAnsiTheme="minorHAnsi" w:cs="Arial"/>
                <w:bCs/>
                <w:sz w:val="20"/>
                <w:szCs w:val="20"/>
              </w:rPr>
              <w:t>5</w:t>
            </w:r>
          </w:p>
        </w:tc>
        <w:tc>
          <w:tcPr>
            <w:tcW w:w="2126" w:type="dxa"/>
            <w:vAlign w:val="center"/>
          </w:tcPr>
          <w:p w:rsidR="00787511" w:rsidRPr="00B719DE" w:rsidRDefault="00EE7E99" w:rsidP="0076312E">
            <w:pPr>
              <w:jc w:val="center"/>
              <w:rPr>
                <w:rFonts w:asciiTheme="minorHAnsi" w:hAnsiTheme="minorHAnsi" w:cs="Arial"/>
                <w:sz w:val="20"/>
                <w:szCs w:val="20"/>
              </w:rPr>
            </w:pPr>
            <w:r w:rsidRPr="00B719DE">
              <w:rPr>
                <w:rFonts w:asciiTheme="minorHAnsi" w:hAnsiTheme="minorHAnsi" w:cs="Arial"/>
                <w:sz w:val="20"/>
                <w:szCs w:val="20"/>
              </w:rPr>
              <w:t>96</w:t>
            </w:r>
            <w:r w:rsidR="00D11533" w:rsidRPr="00B719DE">
              <w:rPr>
                <w:rFonts w:asciiTheme="minorHAnsi" w:hAnsiTheme="minorHAnsi" w:cs="Arial"/>
                <w:sz w:val="20"/>
                <w:szCs w:val="20"/>
              </w:rPr>
              <w:t>,</w:t>
            </w:r>
            <w:r w:rsidR="00B719DE">
              <w:rPr>
                <w:rFonts w:asciiTheme="minorHAnsi" w:hAnsiTheme="minorHAnsi" w:cs="Arial"/>
                <w:sz w:val="20"/>
                <w:szCs w:val="20"/>
              </w:rPr>
              <w:t>5</w:t>
            </w:r>
          </w:p>
        </w:tc>
      </w:tr>
      <w:tr w:rsidR="00787511" w:rsidRPr="009534F0" w:rsidTr="0076312E">
        <w:trPr>
          <w:cantSplit/>
          <w:trHeight w:val="280"/>
        </w:trPr>
        <w:tc>
          <w:tcPr>
            <w:tcW w:w="4536" w:type="dxa"/>
            <w:vMerge/>
            <w:vAlign w:val="center"/>
          </w:tcPr>
          <w:p w:rsidR="00787511" w:rsidRPr="00B719DE" w:rsidRDefault="00787511" w:rsidP="0076312E">
            <w:pPr>
              <w:jc w:val="center"/>
              <w:rPr>
                <w:rFonts w:asciiTheme="minorHAnsi" w:hAnsiTheme="minorHAnsi" w:cs="Arial"/>
                <w:b/>
                <w:bCs/>
                <w:sz w:val="20"/>
                <w:szCs w:val="20"/>
              </w:rPr>
            </w:pPr>
          </w:p>
        </w:tc>
        <w:tc>
          <w:tcPr>
            <w:tcW w:w="1764" w:type="dxa"/>
            <w:vAlign w:val="center"/>
          </w:tcPr>
          <w:p w:rsidR="00787511" w:rsidRPr="00B719DE" w:rsidRDefault="00787511" w:rsidP="0076312E">
            <w:pPr>
              <w:rPr>
                <w:rFonts w:asciiTheme="minorHAnsi" w:hAnsiTheme="minorHAnsi" w:cs="Arial"/>
                <w:bCs/>
                <w:sz w:val="20"/>
                <w:szCs w:val="20"/>
              </w:rPr>
            </w:pPr>
            <w:r w:rsidRPr="00B719DE">
              <w:rPr>
                <w:rFonts w:asciiTheme="minorHAnsi" w:hAnsiTheme="minorHAnsi" w:cs="Arial"/>
                <w:bCs/>
                <w:sz w:val="20"/>
                <w:szCs w:val="20"/>
              </w:rPr>
              <w:t>nekvalifikovaných</w:t>
            </w:r>
          </w:p>
        </w:tc>
        <w:tc>
          <w:tcPr>
            <w:tcW w:w="646" w:type="dxa"/>
            <w:vAlign w:val="center"/>
          </w:tcPr>
          <w:p w:rsidR="00787511" w:rsidRPr="00B719DE" w:rsidRDefault="00511CBF" w:rsidP="008E56A2">
            <w:pPr>
              <w:jc w:val="center"/>
              <w:rPr>
                <w:rFonts w:asciiTheme="minorHAnsi" w:hAnsiTheme="minorHAnsi" w:cs="Arial"/>
                <w:bCs/>
                <w:sz w:val="20"/>
                <w:szCs w:val="20"/>
              </w:rPr>
            </w:pPr>
            <w:r w:rsidRPr="00B719DE">
              <w:rPr>
                <w:rFonts w:asciiTheme="minorHAnsi" w:hAnsiTheme="minorHAnsi" w:cs="Arial"/>
                <w:bCs/>
                <w:sz w:val="20"/>
                <w:szCs w:val="20"/>
              </w:rPr>
              <w:t>2</w:t>
            </w:r>
          </w:p>
        </w:tc>
        <w:tc>
          <w:tcPr>
            <w:tcW w:w="2126" w:type="dxa"/>
            <w:vAlign w:val="center"/>
          </w:tcPr>
          <w:p w:rsidR="00787511" w:rsidRPr="00B719DE" w:rsidRDefault="00D11533" w:rsidP="00C55A65">
            <w:pPr>
              <w:jc w:val="center"/>
              <w:rPr>
                <w:rFonts w:asciiTheme="minorHAnsi" w:hAnsiTheme="minorHAnsi" w:cs="Arial"/>
                <w:sz w:val="20"/>
                <w:szCs w:val="20"/>
              </w:rPr>
            </w:pPr>
            <w:r w:rsidRPr="00B719DE">
              <w:rPr>
                <w:rFonts w:asciiTheme="minorHAnsi" w:hAnsiTheme="minorHAnsi" w:cs="Arial"/>
                <w:sz w:val="20"/>
                <w:szCs w:val="20"/>
              </w:rPr>
              <w:t>3,</w:t>
            </w:r>
            <w:r w:rsidR="00B719DE">
              <w:rPr>
                <w:rFonts w:asciiTheme="minorHAnsi" w:hAnsiTheme="minorHAnsi" w:cs="Arial"/>
                <w:sz w:val="20"/>
                <w:szCs w:val="20"/>
              </w:rPr>
              <w:t>5</w:t>
            </w:r>
          </w:p>
        </w:tc>
      </w:tr>
    </w:tbl>
    <w:p w:rsidR="00787511" w:rsidRPr="00EF074F" w:rsidRDefault="00787511" w:rsidP="00DC5E42">
      <w:pPr>
        <w:pStyle w:val="Podnadpis2"/>
        <w:rPr>
          <w:rFonts w:asciiTheme="minorHAnsi" w:hAnsiTheme="minorHAnsi"/>
        </w:rPr>
      </w:pPr>
      <w:r w:rsidRPr="00EF074F">
        <w:rPr>
          <w:rFonts w:asciiTheme="minorHAnsi" w:hAnsiTheme="minorHAnsi"/>
        </w:rPr>
        <w:t xml:space="preserve">věková struktura pedagogických pracovníků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6"/>
        <w:gridCol w:w="1315"/>
        <w:gridCol w:w="1316"/>
        <w:gridCol w:w="1316"/>
        <w:gridCol w:w="1316"/>
        <w:gridCol w:w="1316"/>
        <w:gridCol w:w="1316"/>
      </w:tblGrid>
      <w:tr w:rsidR="00787511" w:rsidRPr="00EF074F" w:rsidTr="00025767">
        <w:trPr>
          <w:trHeight w:val="20"/>
        </w:trPr>
        <w:tc>
          <w:tcPr>
            <w:tcW w:w="1315" w:type="dxa"/>
            <w:vMerge w:val="restart"/>
            <w:shd w:val="clear" w:color="auto" w:fill="auto"/>
            <w:vAlign w:val="center"/>
          </w:tcPr>
          <w:p w:rsidR="00787511" w:rsidRPr="00EF074F" w:rsidRDefault="00787511" w:rsidP="00ED4AE6">
            <w:pPr>
              <w:pStyle w:val="Zkladntext"/>
              <w:jc w:val="center"/>
              <w:rPr>
                <w:rFonts w:asciiTheme="minorHAnsi" w:hAnsiTheme="minorHAnsi" w:cs="Arial"/>
                <w:bCs/>
                <w:sz w:val="20"/>
              </w:rPr>
            </w:pPr>
            <w:r w:rsidRPr="00EF074F">
              <w:rPr>
                <w:rFonts w:asciiTheme="minorHAnsi" w:hAnsiTheme="minorHAnsi" w:cs="Arial"/>
                <w:bCs/>
                <w:sz w:val="20"/>
              </w:rPr>
              <w:t>počet celkem ve fyzických osobách k 31. 12. 201</w:t>
            </w:r>
            <w:r w:rsidR="00C11B13" w:rsidRPr="00EF074F">
              <w:rPr>
                <w:rFonts w:asciiTheme="minorHAnsi" w:hAnsiTheme="minorHAnsi" w:cs="Arial"/>
                <w:bCs/>
                <w:sz w:val="20"/>
              </w:rPr>
              <w:t>8</w:t>
            </w:r>
          </w:p>
        </w:tc>
        <w:tc>
          <w:tcPr>
            <w:tcW w:w="7895" w:type="dxa"/>
            <w:gridSpan w:val="6"/>
            <w:shd w:val="clear" w:color="auto" w:fill="auto"/>
            <w:vAlign w:val="center"/>
          </w:tcPr>
          <w:p w:rsidR="00787511" w:rsidRPr="00EF074F" w:rsidRDefault="00787511" w:rsidP="0076312E">
            <w:pPr>
              <w:pStyle w:val="Zkladntext"/>
              <w:jc w:val="center"/>
              <w:rPr>
                <w:rFonts w:asciiTheme="minorHAnsi" w:hAnsiTheme="minorHAnsi" w:cs="Arial"/>
                <w:bCs/>
                <w:sz w:val="20"/>
              </w:rPr>
            </w:pPr>
            <w:r w:rsidRPr="00EF074F">
              <w:rPr>
                <w:rFonts w:asciiTheme="minorHAnsi" w:hAnsiTheme="minorHAnsi" w:cs="Arial"/>
                <w:bCs/>
                <w:sz w:val="20"/>
              </w:rPr>
              <w:t>v tom podle věkových kategorií</w:t>
            </w:r>
          </w:p>
        </w:tc>
      </w:tr>
      <w:tr w:rsidR="00787511" w:rsidRPr="00EF074F" w:rsidTr="00025767">
        <w:trPr>
          <w:trHeight w:val="20"/>
        </w:trPr>
        <w:tc>
          <w:tcPr>
            <w:tcW w:w="1315" w:type="dxa"/>
            <w:vMerge/>
            <w:shd w:val="clear" w:color="auto" w:fill="auto"/>
            <w:vAlign w:val="center"/>
          </w:tcPr>
          <w:p w:rsidR="00787511" w:rsidRPr="00EF074F" w:rsidRDefault="00787511" w:rsidP="0076312E">
            <w:pPr>
              <w:pStyle w:val="Zkladntext"/>
              <w:jc w:val="center"/>
              <w:rPr>
                <w:rFonts w:asciiTheme="minorHAnsi" w:hAnsiTheme="minorHAnsi" w:cs="Arial"/>
                <w:bCs/>
                <w:sz w:val="20"/>
              </w:rPr>
            </w:pPr>
          </w:p>
        </w:tc>
        <w:tc>
          <w:tcPr>
            <w:tcW w:w="1315" w:type="dxa"/>
            <w:shd w:val="clear" w:color="auto" w:fill="auto"/>
            <w:vAlign w:val="center"/>
          </w:tcPr>
          <w:p w:rsidR="00787511" w:rsidRPr="00EF074F" w:rsidRDefault="00787511" w:rsidP="0076312E">
            <w:pPr>
              <w:pStyle w:val="Zkladntext"/>
              <w:jc w:val="center"/>
              <w:rPr>
                <w:rFonts w:asciiTheme="minorHAnsi" w:hAnsiTheme="minorHAnsi" w:cs="Arial"/>
                <w:bCs/>
                <w:sz w:val="20"/>
              </w:rPr>
            </w:pPr>
            <w:r w:rsidRPr="00EF074F">
              <w:rPr>
                <w:rFonts w:asciiTheme="minorHAnsi" w:hAnsiTheme="minorHAnsi" w:cs="Arial"/>
                <w:bCs/>
                <w:sz w:val="20"/>
              </w:rPr>
              <w:t>do 20 let</w:t>
            </w:r>
          </w:p>
        </w:tc>
        <w:tc>
          <w:tcPr>
            <w:tcW w:w="1316" w:type="dxa"/>
            <w:shd w:val="clear" w:color="auto" w:fill="auto"/>
            <w:vAlign w:val="center"/>
          </w:tcPr>
          <w:p w:rsidR="00787511" w:rsidRPr="00EF074F" w:rsidRDefault="00787511" w:rsidP="0076312E">
            <w:pPr>
              <w:pStyle w:val="Zkladntext"/>
              <w:jc w:val="center"/>
              <w:rPr>
                <w:rFonts w:asciiTheme="minorHAnsi" w:hAnsiTheme="minorHAnsi" w:cs="Arial"/>
                <w:bCs/>
                <w:sz w:val="20"/>
              </w:rPr>
            </w:pPr>
            <w:proofErr w:type="gramStart"/>
            <w:r w:rsidRPr="00EF074F">
              <w:rPr>
                <w:rFonts w:asciiTheme="minorHAnsi" w:hAnsiTheme="minorHAnsi" w:cs="Arial"/>
                <w:bCs/>
                <w:sz w:val="20"/>
              </w:rPr>
              <w:t>21 – 30</w:t>
            </w:r>
            <w:proofErr w:type="gramEnd"/>
            <w:r w:rsidRPr="00EF074F">
              <w:rPr>
                <w:rFonts w:asciiTheme="minorHAnsi" w:hAnsiTheme="minorHAnsi" w:cs="Arial"/>
                <w:bCs/>
                <w:sz w:val="20"/>
              </w:rPr>
              <w:t xml:space="preserve"> let</w:t>
            </w:r>
          </w:p>
        </w:tc>
        <w:tc>
          <w:tcPr>
            <w:tcW w:w="1316" w:type="dxa"/>
            <w:shd w:val="clear" w:color="auto" w:fill="auto"/>
            <w:vAlign w:val="center"/>
          </w:tcPr>
          <w:p w:rsidR="00787511" w:rsidRPr="00EF074F" w:rsidRDefault="00787511" w:rsidP="0076312E">
            <w:pPr>
              <w:pStyle w:val="Zkladntext"/>
              <w:jc w:val="center"/>
              <w:rPr>
                <w:rFonts w:asciiTheme="minorHAnsi" w:hAnsiTheme="minorHAnsi" w:cs="Arial"/>
                <w:bCs/>
                <w:sz w:val="20"/>
              </w:rPr>
            </w:pPr>
            <w:proofErr w:type="gramStart"/>
            <w:r w:rsidRPr="00EF074F">
              <w:rPr>
                <w:rFonts w:asciiTheme="minorHAnsi" w:hAnsiTheme="minorHAnsi" w:cs="Arial"/>
                <w:bCs/>
                <w:sz w:val="20"/>
              </w:rPr>
              <w:t>31 – 40</w:t>
            </w:r>
            <w:proofErr w:type="gramEnd"/>
            <w:r w:rsidRPr="00EF074F">
              <w:rPr>
                <w:rFonts w:asciiTheme="minorHAnsi" w:hAnsiTheme="minorHAnsi" w:cs="Arial"/>
                <w:bCs/>
                <w:sz w:val="20"/>
              </w:rPr>
              <w:t xml:space="preserve"> let</w:t>
            </w:r>
          </w:p>
        </w:tc>
        <w:tc>
          <w:tcPr>
            <w:tcW w:w="1316" w:type="dxa"/>
            <w:shd w:val="clear" w:color="auto" w:fill="auto"/>
            <w:vAlign w:val="center"/>
          </w:tcPr>
          <w:p w:rsidR="00787511" w:rsidRPr="00EF074F" w:rsidRDefault="00787511" w:rsidP="0076312E">
            <w:pPr>
              <w:pStyle w:val="Zkladntext"/>
              <w:jc w:val="center"/>
              <w:rPr>
                <w:rFonts w:asciiTheme="minorHAnsi" w:hAnsiTheme="minorHAnsi" w:cs="Arial"/>
                <w:bCs/>
                <w:sz w:val="20"/>
              </w:rPr>
            </w:pPr>
            <w:proofErr w:type="gramStart"/>
            <w:r w:rsidRPr="00EF074F">
              <w:rPr>
                <w:rFonts w:asciiTheme="minorHAnsi" w:hAnsiTheme="minorHAnsi" w:cs="Arial"/>
                <w:bCs/>
                <w:sz w:val="20"/>
              </w:rPr>
              <w:t>41 – 50</w:t>
            </w:r>
            <w:proofErr w:type="gramEnd"/>
            <w:r w:rsidRPr="00EF074F">
              <w:rPr>
                <w:rFonts w:asciiTheme="minorHAnsi" w:hAnsiTheme="minorHAnsi" w:cs="Arial"/>
                <w:bCs/>
                <w:sz w:val="20"/>
              </w:rPr>
              <w:t xml:space="preserve"> let</w:t>
            </w:r>
          </w:p>
        </w:tc>
        <w:tc>
          <w:tcPr>
            <w:tcW w:w="1316" w:type="dxa"/>
            <w:shd w:val="clear" w:color="auto" w:fill="auto"/>
            <w:vAlign w:val="center"/>
          </w:tcPr>
          <w:p w:rsidR="00787511" w:rsidRPr="00EF074F" w:rsidRDefault="00787511" w:rsidP="0076312E">
            <w:pPr>
              <w:pStyle w:val="Zkladntext"/>
              <w:jc w:val="center"/>
              <w:rPr>
                <w:rFonts w:asciiTheme="minorHAnsi" w:hAnsiTheme="minorHAnsi" w:cs="Arial"/>
                <w:bCs/>
                <w:sz w:val="20"/>
              </w:rPr>
            </w:pPr>
            <w:proofErr w:type="gramStart"/>
            <w:r w:rsidRPr="00EF074F">
              <w:rPr>
                <w:rFonts w:asciiTheme="minorHAnsi" w:hAnsiTheme="minorHAnsi" w:cs="Arial"/>
                <w:bCs/>
                <w:sz w:val="20"/>
              </w:rPr>
              <w:t>51 – 60</w:t>
            </w:r>
            <w:proofErr w:type="gramEnd"/>
            <w:r w:rsidRPr="00EF074F">
              <w:rPr>
                <w:rFonts w:asciiTheme="minorHAnsi" w:hAnsiTheme="minorHAnsi" w:cs="Arial"/>
                <w:bCs/>
                <w:sz w:val="20"/>
              </w:rPr>
              <w:t xml:space="preserve"> let</w:t>
            </w:r>
          </w:p>
        </w:tc>
        <w:tc>
          <w:tcPr>
            <w:tcW w:w="1316" w:type="dxa"/>
            <w:shd w:val="clear" w:color="auto" w:fill="auto"/>
            <w:vAlign w:val="center"/>
          </w:tcPr>
          <w:p w:rsidR="00787511" w:rsidRPr="00EF074F" w:rsidRDefault="00787511" w:rsidP="0076312E">
            <w:pPr>
              <w:pStyle w:val="Zkladntext"/>
              <w:jc w:val="center"/>
              <w:rPr>
                <w:rFonts w:asciiTheme="minorHAnsi" w:hAnsiTheme="minorHAnsi" w:cs="Arial"/>
                <w:bCs/>
                <w:sz w:val="20"/>
              </w:rPr>
            </w:pPr>
            <w:smartTag w:uri="urn:schemas-microsoft-com:office:smarttags" w:element="metricconverter">
              <w:smartTagPr>
                <w:attr w:name="ProductID" w:val="61 a"/>
              </w:smartTagPr>
              <w:r w:rsidRPr="00EF074F">
                <w:rPr>
                  <w:rFonts w:asciiTheme="minorHAnsi" w:hAnsiTheme="minorHAnsi" w:cs="Arial"/>
                  <w:bCs/>
                  <w:sz w:val="20"/>
                </w:rPr>
                <w:t>61 a</w:t>
              </w:r>
            </w:smartTag>
            <w:r w:rsidRPr="00EF074F">
              <w:rPr>
                <w:rFonts w:asciiTheme="minorHAnsi" w:hAnsiTheme="minorHAnsi" w:cs="Arial"/>
                <w:bCs/>
                <w:sz w:val="20"/>
              </w:rPr>
              <w:t xml:space="preserve"> více let</w:t>
            </w:r>
          </w:p>
        </w:tc>
      </w:tr>
      <w:tr w:rsidR="00787511" w:rsidRPr="009534F0" w:rsidTr="00025767">
        <w:trPr>
          <w:trHeight w:val="20"/>
        </w:trPr>
        <w:tc>
          <w:tcPr>
            <w:tcW w:w="1315" w:type="dxa"/>
            <w:shd w:val="clear" w:color="auto" w:fill="auto"/>
          </w:tcPr>
          <w:p w:rsidR="00F76F62" w:rsidRPr="00EF074F" w:rsidRDefault="00F76F62" w:rsidP="00F76F62">
            <w:pPr>
              <w:pStyle w:val="Zkladntext"/>
              <w:jc w:val="center"/>
              <w:rPr>
                <w:rFonts w:asciiTheme="minorHAnsi" w:hAnsiTheme="minorHAnsi" w:cs="Arial"/>
                <w:b w:val="0"/>
                <w:bCs/>
                <w:sz w:val="20"/>
              </w:rPr>
            </w:pPr>
            <w:r w:rsidRPr="00EF074F">
              <w:rPr>
                <w:rFonts w:asciiTheme="minorHAnsi" w:hAnsiTheme="minorHAnsi" w:cs="Arial"/>
                <w:b w:val="0"/>
                <w:bCs/>
                <w:sz w:val="20"/>
              </w:rPr>
              <w:t>5</w:t>
            </w:r>
            <w:r w:rsidR="00C11B13" w:rsidRPr="00EF074F">
              <w:rPr>
                <w:rFonts w:asciiTheme="minorHAnsi" w:hAnsiTheme="minorHAnsi" w:cs="Arial"/>
                <w:b w:val="0"/>
                <w:bCs/>
                <w:sz w:val="20"/>
              </w:rPr>
              <w:t>4</w:t>
            </w:r>
          </w:p>
        </w:tc>
        <w:tc>
          <w:tcPr>
            <w:tcW w:w="1315" w:type="dxa"/>
            <w:shd w:val="clear" w:color="auto" w:fill="auto"/>
          </w:tcPr>
          <w:p w:rsidR="00787511" w:rsidRPr="00EF074F" w:rsidRDefault="00787511" w:rsidP="0076312E">
            <w:pPr>
              <w:pStyle w:val="Zkladntext"/>
              <w:jc w:val="center"/>
              <w:rPr>
                <w:rFonts w:asciiTheme="minorHAnsi" w:hAnsiTheme="minorHAnsi" w:cs="Arial"/>
                <w:b w:val="0"/>
                <w:bCs/>
                <w:sz w:val="20"/>
              </w:rPr>
            </w:pPr>
            <w:r w:rsidRPr="00EF074F">
              <w:rPr>
                <w:rFonts w:asciiTheme="minorHAnsi" w:hAnsiTheme="minorHAnsi" w:cs="Arial"/>
                <w:b w:val="0"/>
                <w:bCs/>
                <w:sz w:val="20"/>
              </w:rPr>
              <w:t>0</w:t>
            </w:r>
          </w:p>
        </w:tc>
        <w:tc>
          <w:tcPr>
            <w:tcW w:w="1316" w:type="dxa"/>
            <w:shd w:val="clear" w:color="auto" w:fill="auto"/>
          </w:tcPr>
          <w:p w:rsidR="00787511" w:rsidRPr="00EF074F" w:rsidRDefault="00414B46" w:rsidP="0076312E">
            <w:pPr>
              <w:pStyle w:val="Zkladntext"/>
              <w:jc w:val="center"/>
              <w:rPr>
                <w:rFonts w:asciiTheme="minorHAnsi" w:hAnsiTheme="minorHAnsi" w:cs="Arial"/>
                <w:b w:val="0"/>
                <w:bCs/>
                <w:sz w:val="20"/>
              </w:rPr>
            </w:pPr>
            <w:r w:rsidRPr="00EF074F">
              <w:rPr>
                <w:rFonts w:asciiTheme="minorHAnsi" w:hAnsiTheme="minorHAnsi" w:cs="Arial"/>
                <w:b w:val="0"/>
                <w:bCs/>
                <w:sz w:val="20"/>
              </w:rPr>
              <w:t>2</w:t>
            </w:r>
          </w:p>
        </w:tc>
        <w:tc>
          <w:tcPr>
            <w:tcW w:w="1316" w:type="dxa"/>
            <w:shd w:val="clear" w:color="auto" w:fill="auto"/>
          </w:tcPr>
          <w:p w:rsidR="00787511" w:rsidRPr="00EF074F" w:rsidRDefault="00FA2CE8" w:rsidP="0076312E">
            <w:pPr>
              <w:pStyle w:val="Zkladntext"/>
              <w:jc w:val="center"/>
              <w:rPr>
                <w:rFonts w:asciiTheme="minorHAnsi" w:hAnsiTheme="minorHAnsi" w:cs="Arial"/>
                <w:b w:val="0"/>
                <w:bCs/>
                <w:sz w:val="20"/>
              </w:rPr>
            </w:pPr>
            <w:r w:rsidRPr="00EF074F">
              <w:rPr>
                <w:rFonts w:asciiTheme="minorHAnsi" w:hAnsiTheme="minorHAnsi" w:cs="Arial"/>
                <w:b w:val="0"/>
                <w:bCs/>
                <w:sz w:val="20"/>
              </w:rPr>
              <w:t>7</w:t>
            </w:r>
          </w:p>
        </w:tc>
        <w:tc>
          <w:tcPr>
            <w:tcW w:w="1316" w:type="dxa"/>
            <w:shd w:val="clear" w:color="auto" w:fill="auto"/>
          </w:tcPr>
          <w:p w:rsidR="00787511" w:rsidRPr="00EF074F" w:rsidRDefault="00AF2937" w:rsidP="0076312E">
            <w:pPr>
              <w:pStyle w:val="Zkladntext"/>
              <w:jc w:val="center"/>
              <w:rPr>
                <w:rFonts w:asciiTheme="minorHAnsi" w:hAnsiTheme="minorHAnsi" w:cs="Arial"/>
                <w:b w:val="0"/>
                <w:bCs/>
                <w:sz w:val="20"/>
              </w:rPr>
            </w:pPr>
            <w:r>
              <w:rPr>
                <w:rFonts w:asciiTheme="minorHAnsi" w:hAnsiTheme="minorHAnsi" w:cs="Arial"/>
                <w:b w:val="0"/>
                <w:bCs/>
                <w:sz w:val="20"/>
              </w:rPr>
              <w:t>10</w:t>
            </w:r>
          </w:p>
        </w:tc>
        <w:tc>
          <w:tcPr>
            <w:tcW w:w="1316" w:type="dxa"/>
            <w:shd w:val="clear" w:color="auto" w:fill="auto"/>
          </w:tcPr>
          <w:p w:rsidR="00787511" w:rsidRPr="00EF074F" w:rsidRDefault="00AF2937" w:rsidP="00041579">
            <w:pPr>
              <w:pStyle w:val="Zkladntext"/>
              <w:jc w:val="center"/>
              <w:rPr>
                <w:rFonts w:asciiTheme="minorHAnsi" w:hAnsiTheme="minorHAnsi" w:cs="Arial"/>
                <w:b w:val="0"/>
                <w:bCs/>
                <w:sz w:val="20"/>
              </w:rPr>
            </w:pPr>
            <w:r>
              <w:rPr>
                <w:rFonts w:asciiTheme="minorHAnsi" w:hAnsiTheme="minorHAnsi" w:cs="Arial"/>
                <w:b w:val="0"/>
                <w:bCs/>
                <w:sz w:val="20"/>
              </w:rPr>
              <w:t>19</w:t>
            </w:r>
          </w:p>
        </w:tc>
        <w:tc>
          <w:tcPr>
            <w:tcW w:w="1316" w:type="dxa"/>
            <w:shd w:val="clear" w:color="auto" w:fill="auto"/>
          </w:tcPr>
          <w:p w:rsidR="00787511" w:rsidRPr="00EF074F" w:rsidRDefault="000678C6" w:rsidP="0076312E">
            <w:pPr>
              <w:pStyle w:val="Zkladntext"/>
              <w:jc w:val="center"/>
              <w:rPr>
                <w:rFonts w:asciiTheme="minorHAnsi" w:hAnsiTheme="minorHAnsi" w:cs="Arial"/>
                <w:b w:val="0"/>
                <w:bCs/>
                <w:sz w:val="20"/>
              </w:rPr>
            </w:pPr>
            <w:r w:rsidRPr="00EF074F">
              <w:rPr>
                <w:rFonts w:asciiTheme="minorHAnsi" w:hAnsiTheme="minorHAnsi" w:cs="Arial"/>
                <w:b w:val="0"/>
                <w:bCs/>
                <w:sz w:val="20"/>
              </w:rPr>
              <w:t>1</w:t>
            </w:r>
            <w:r w:rsidR="00AF2937">
              <w:rPr>
                <w:rFonts w:asciiTheme="minorHAnsi" w:hAnsiTheme="minorHAnsi" w:cs="Arial"/>
                <w:b w:val="0"/>
                <w:bCs/>
                <w:sz w:val="20"/>
              </w:rPr>
              <w:t>9</w:t>
            </w:r>
          </w:p>
        </w:tc>
      </w:tr>
    </w:tbl>
    <w:p w:rsidR="00787511" w:rsidRPr="001E61CE" w:rsidRDefault="00787511" w:rsidP="00DC5E42">
      <w:pPr>
        <w:pStyle w:val="Podnadpis2"/>
        <w:rPr>
          <w:rFonts w:asciiTheme="minorHAnsi" w:hAnsiTheme="minorHAnsi"/>
        </w:rPr>
      </w:pPr>
      <w:r w:rsidRPr="001E61CE">
        <w:rPr>
          <w:rFonts w:asciiTheme="minorHAnsi" w:hAnsiTheme="minorHAnsi"/>
        </w:rPr>
        <w:t>další vzdělávání pedagogických pracovníků</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709"/>
        <w:gridCol w:w="2810"/>
        <w:gridCol w:w="1080"/>
        <w:gridCol w:w="2772"/>
      </w:tblGrid>
      <w:tr w:rsidR="00787511" w:rsidRPr="001E61CE" w:rsidTr="00BB6221">
        <w:trPr>
          <w:cantSplit/>
          <w:trHeight w:val="20"/>
        </w:trPr>
        <w:tc>
          <w:tcPr>
            <w:tcW w:w="1701" w:type="dxa"/>
            <w:vAlign w:val="center"/>
          </w:tcPr>
          <w:p w:rsidR="00787511" w:rsidRPr="001E61CE" w:rsidRDefault="00787511" w:rsidP="0076312E">
            <w:pPr>
              <w:jc w:val="center"/>
              <w:rPr>
                <w:rFonts w:asciiTheme="minorHAnsi" w:hAnsiTheme="minorHAnsi" w:cs="Arial"/>
                <w:b/>
                <w:sz w:val="20"/>
                <w:szCs w:val="20"/>
              </w:rPr>
            </w:pPr>
            <w:r w:rsidRPr="001E61CE">
              <w:rPr>
                <w:rFonts w:asciiTheme="minorHAnsi" w:hAnsiTheme="minorHAnsi" w:cs="Arial"/>
                <w:b/>
                <w:sz w:val="20"/>
                <w:szCs w:val="20"/>
              </w:rPr>
              <w:t>Forma</w:t>
            </w:r>
          </w:p>
        </w:tc>
        <w:tc>
          <w:tcPr>
            <w:tcW w:w="709" w:type="dxa"/>
            <w:vAlign w:val="center"/>
          </w:tcPr>
          <w:p w:rsidR="00787511" w:rsidRPr="001E61CE" w:rsidRDefault="00787511" w:rsidP="0076312E">
            <w:pPr>
              <w:jc w:val="center"/>
              <w:rPr>
                <w:rFonts w:asciiTheme="minorHAnsi" w:hAnsiTheme="minorHAnsi" w:cs="Arial"/>
                <w:b/>
                <w:sz w:val="20"/>
                <w:szCs w:val="20"/>
              </w:rPr>
            </w:pPr>
            <w:r w:rsidRPr="001E61CE">
              <w:rPr>
                <w:rFonts w:asciiTheme="minorHAnsi" w:hAnsiTheme="minorHAnsi" w:cs="Arial"/>
                <w:b/>
                <w:sz w:val="20"/>
                <w:szCs w:val="20"/>
              </w:rPr>
              <w:t>počet</w:t>
            </w:r>
          </w:p>
        </w:tc>
        <w:tc>
          <w:tcPr>
            <w:tcW w:w="2810" w:type="dxa"/>
            <w:vAlign w:val="center"/>
          </w:tcPr>
          <w:p w:rsidR="00787511" w:rsidRPr="001E61CE" w:rsidRDefault="00787511" w:rsidP="0076312E">
            <w:pPr>
              <w:jc w:val="center"/>
              <w:rPr>
                <w:rFonts w:asciiTheme="minorHAnsi" w:hAnsiTheme="minorHAnsi" w:cs="Arial"/>
                <w:b/>
                <w:sz w:val="20"/>
                <w:szCs w:val="20"/>
              </w:rPr>
            </w:pPr>
            <w:r w:rsidRPr="001E61CE">
              <w:rPr>
                <w:rFonts w:asciiTheme="minorHAnsi" w:hAnsiTheme="minorHAnsi" w:cs="Arial"/>
                <w:b/>
                <w:sz w:val="20"/>
                <w:szCs w:val="20"/>
              </w:rPr>
              <w:t>zaměření</w:t>
            </w:r>
          </w:p>
        </w:tc>
        <w:tc>
          <w:tcPr>
            <w:tcW w:w="1080" w:type="dxa"/>
            <w:vAlign w:val="center"/>
          </w:tcPr>
          <w:p w:rsidR="00787511" w:rsidRPr="001E61CE" w:rsidRDefault="00787511" w:rsidP="0076312E">
            <w:pPr>
              <w:jc w:val="center"/>
              <w:rPr>
                <w:rFonts w:asciiTheme="minorHAnsi" w:hAnsiTheme="minorHAnsi" w:cs="Arial"/>
                <w:b/>
                <w:sz w:val="20"/>
                <w:szCs w:val="20"/>
              </w:rPr>
            </w:pPr>
            <w:r w:rsidRPr="001E61CE">
              <w:rPr>
                <w:rFonts w:asciiTheme="minorHAnsi" w:hAnsiTheme="minorHAnsi" w:cs="Arial"/>
                <w:b/>
                <w:sz w:val="20"/>
                <w:szCs w:val="20"/>
              </w:rPr>
              <w:t>počet účastníků</w:t>
            </w:r>
          </w:p>
        </w:tc>
        <w:tc>
          <w:tcPr>
            <w:tcW w:w="2772" w:type="dxa"/>
            <w:vAlign w:val="center"/>
          </w:tcPr>
          <w:p w:rsidR="00787511" w:rsidRPr="001E61CE" w:rsidRDefault="00787511" w:rsidP="0076312E">
            <w:pPr>
              <w:jc w:val="center"/>
              <w:rPr>
                <w:rFonts w:asciiTheme="minorHAnsi" w:hAnsiTheme="minorHAnsi" w:cs="Arial"/>
                <w:b/>
                <w:sz w:val="20"/>
                <w:szCs w:val="20"/>
              </w:rPr>
            </w:pPr>
            <w:r w:rsidRPr="001E61CE">
              <w:rPr>
                <w:rFonts w:asciiTheme="minorHAnsi" w:hAnsiTheme="minorHAnsi" w:cs="Arial"/>
                <w:b/>
                <w:sz w:val="20"/>
                <w:szCs w:val="20"/>
              </w:rPr>
              <w:t>vzdělávací instituce</w:t>
            </w:r>
          </w:p>
        </w:tc>
      </w:tr>
      <w:tr w:rsidR="00907162" w:rsidRPr="001E61CE" w:rsidTr="00BB6221">
        <w:trPr>
          <w:cantSplit/>
          <w:trHeight w:val="20"/>
        </w:trPr>
        <w:tc>
          <w:tcPr>
            <w:tcW w:w="1701" w:type="dxa"/>
            <w:vAlign w:val="center"/>
          </w:tcPr>
          <w:p w:rsidR="00907162" w:rsidRPr="001E61CE" w:rsidRDefault="00A27D75" w:rsidP="0076312E">
            <w:pPr>
              <w:rPr>
                <w:rFonts w:asciiTheme="minorHAnsi" w:hAnsiTheme="minorHAnsi" w:cs="Arial"/>
                <w:sz w:val="20"/>
                <w:szCs w:val="20"/>
              </w:rPr>
            </w:pPr>
            <w:r w:rsidRPr="001E61CE">
              <w:rPr>
                <w:rFonts w:asciiTheme="minorHAnsi" w:hAnsiTheme="minorHAnsi" w:cs="Arial"/>
                <w:sz w:val="20"/>
                <w:szCs w:val="20"/>
              </w:rPr>
              <w:t>Školení</w:t>
            </w:r>
          </w:p>
        </w:tc>
        <w:tc>
          <w:tcPr>
            <w:tcW w:w="709" w:type="dxa"/>
            <w:vAlign w:val="center"/>
          </w:tcPr>
          <w:p w:rsidR="00907162" w:rsidRPr="001E61CE" w:rsidRDefault="005A6578" w:rsidP="0076312E">
            <w:pPr>
              <w:jc w:val="center"/>
              <w:rPr>
                <w:rFonts w:asciiTheme="minorHAnsi" w:hAnsiTheme="minorHAnsi" w:cs="Arial"/>
                <w:sz w:val="20"/>
                <w:szCs w:val="20"/>
              </w:rPr>
            </w:pPr>
            <w:r w:rsidRPr="001E61CE">
              <w:rPr>
                <w:rFonts w:asciiTheme="minorHAnsi" w:hAnsiTheme="minorHAnsi" w:cs="Arial"/>
                <w:sz w:val="20"/>
                <w:szCs w:val="20"/>
              </w:rPr>
              <w:t>1</w:t>
            </w:r>
          </w:p>
        </w:tc>
        <w:tc>
          <w:tcPr>
            <w:tcW w:w="2810" w:type="dxa"/>
            <w:vAlign w:val="center"/>
          </w:tcPr>
          <w:p w:rsidR="00907162" w:rsidRPr="001E61CE" w:rsidRDefault="005A6578" w:rsidP="0076312E">
            <w:pPr>
              <w:rPr>
                <w:rFonts w:asciiTheme="minorHAnsi" w:hAnsiTheme="minorHAnsi" w:cs="Arial"/>
                <w:sz w:val="20"/>
                <w:szCs w:val="20"/>
              </w:rPr>
            </w:pPr>
            <w:r w:rsidRPr="001E61CE">
              <w:rPr>
                <w:rFonts w:asciiTheme="minorHAnsi" w:hAnsiTheme="minorHAnsi" w:cs="Arial"/>
                <w:sz w:val="20"/>
                <w:szCs w:val="20"/>
              </w:rPr>
              <w:t>Bezpečnost práce</w:t>
            </w:r>
          </w:p>
        </w:tc>
        <w:tc>
          <w:tcPr>
            <w:tcW w:w="1080" w:type="dxa"/>
            <w:vAlign w:val="center"/>
          </w:tcPr>
          <w:p w:rsidR="00907162" w:rsidRPr="001E61CE" w:rsidRDefault="005A6578" w:rsidP="0076312E">
            <w:pPr>
              <w:jc w:val="center"/>
              <w:rPr>
                <w:rFonts w:asciiTheme="minorHAnsi" w:hAnsiTheme="minorHAnsi" w:cs="Arial"/>
                <w:sz w:val="20"/>
                <w:szCs w:val="20"/>
              </w:rPr>
            </w:pPr>
            <w:r w:rsidRPr="001E61CE">
              <w:rPr>
                <w:rFonts w:asciiTheme="minorHAnsi" w:hAnsiTheme="minorHAnsi" w:cs="Arial"/>
                <w:sz w:val="20"/>
                <w:szCs w:val="20"/>
              </w:rPr>
              <w:t>5</w:t>
            </w:r>
            <w:r w:rsidR="00BB5A48" w:rsidRPr="001E61CE">
              <w:rPr>
                <w:rFonts w:asciiTheme="minorHAnsi" w:hAnsiTheme="minorHAnsi" w:cs="Arial"/>
                <w:sz w:val="20"/>
                <w:szCs w:val="20"/>
              </w:rPr>
              <w:t>7</w:t>
            </w:r>
          </w:p>
        </w:tc>
        <w:tc>
          <w:tcPr>
            <w:tcW w:w="2772" w:type="dxa"/>
            <w:vAlign w:val="center"/>
          </w:tcPr>
          <w:p w:rsidR="00A27D75" w:rsidRPr="001E61CE" w:rsidRDefault="00EF1CDA" w:rsidP="0076312E">
            <w:pPr>
              <w:rPr>
                <w:rFonts w:asciiTheme="minorHAnsi" w:hAnsiTheme="minorHAnsi" w:cs="Arial"/>
                <w:sz w:val="20"/>
                <w:szCs w:val="20"/>
              </w:rPr>
            </w:pPr>
            <w:r w:rsidRPr="001E61CE">
              <w:rPr>
                <w:rFonts w:asciiTheme="minorHAnsi" w:hAnsiTheme="minorHAnsi" w:cs="Arial"/>
                <w:sz w:val="20"/>
                <w:szCs w:val="20"/>
              </w:rPr>
              <w:t>OA</w:t>
            </w:r>
          </w:p>
        </w:tc>
      </w:tr>
      <w:tr w:rsidR="00F2399D" w:rsidRPr="009534F0" w:rsidTr="00BB6221">
        <w:trPr>
          <w:cantSplit/>
          <w:trHeight w:val="20"/>
        </w:trPr>
        <w:tc>
          <w:tcPr>
            <w:tcW w:w="1701" w:type="dxa"/>
            <w:vAlign w:val="center"/>
          </w:tcPr>
          <w:p w:rsidR="00F2399D" w:rsidRPr="001E61CE" w:rsidRDefault="0029110C" w:rsidP="00F2399D">
            <w:pPr>
              <w:pStyle w:val="Nadpis6"/>
              <w:jc w:val="both"/>
              <w:rPr>
                <w:rFonts w:asciiTheme="minorHAnsi" w:hAnsiTheme="minorHAnsi" w:cs="Arial"/>
                <w:b w:val="0"/>
                <w:sz w:val="20"/>
              </w:rPr>
            </w:pPr>
            <w:r w:rsidRPr="001E61CE">
              <w:rPr>
                <w:rFonts w:asciiTheme="minorHAnsi" w:hAnsiTheme="minorHAnsi" w:cs="Arial"/>
                <w:b w:val="0"/>
                <w:sz w:val="20"/>
              </w:rPr>
              <w:t xml:space="preserve">Semináře </w:t>
            </w:r>
            <w:r w:rsidR="00BB5A48" w:rsidRPr="001E61CE">
              <w:rPr>
                <w:rFonts w:asciiTheme="minorHAnsi" w:hAnsiTheme="minorHAnsi" w:cs="Arial"/>
                <w:b w:val="0"/>
                <w:sz w:val="20"/>
              </w:rPr>
              <w:t>(mi</w:t>
            </w:r>
            <w:r w:rsidR="00566E93">
              <w:rPr>
                <w:rFonts w:asciiTheme="minorHAnsi" w:hAnsiTheme="minorHAnsi" w:cs="Arial"/>
                <w:b w:val="0"/>
                <w:sz w:val="20"/>
              </w:rPr>
              <w:t>n</w:t>
            </w:r>
            <w:r w:rsidR="00BB5A48" w:rsidRPr="001E61CE">
              <w:rPr>
                <w:rFonts w:asciiTheme="minorHAnsi" w:hAnsiTheme="minorHAnsi" w:cs="Arial"/>
                <w:b w:val="0"/>
                <w:sz w:val="20"/>
              </w:rPr>
              <w:t>i</w:t>
            </w:r>
            <w:r w:rsidR="00566E93">
              <w:rPr>
                <w:rFonts w:asciiTheme="minorHAnsi" w:hAnsiTheme="minorHAnsi" w:cs="Arial"/>
                <w:b w:val="0"/>
                <w:sz w:val="20"/>
              </w:rPr>
              <w:t>m</w:t>
            </w:r>
            <w:r w:rsidR="00BB5A48" w:rsidRPr="001E61CE">
              <w:rPr>
                <w:rFonts w:asciiTheme="minorHAnsi" w:hAnsiTheme="minorHAnsi" w:cs="Arial"/>
                <w:b w:val="0"/>
                <w:sz w:val="20"/>
              </w:rPr>
              <w:t>álně 8 h)</w:t>
            </w:r>
          </w:p>
        </w:tc>
        <w:tc>
          <w:tcPr>
            <w:tcW w:w="709" w:type="dxa"/>
            <w:vAlign w:val="center"/>
          </w:tcPr>
          <w:p w:rsidR="00F2399D" w:rsidRPr="001E61CE" w:rsidRDefault="00674B33" w:rsidP="00304B84">
            <w:pPr>
              <w:jc w:val="center"/>
              <w:rPr>
                <w:rFonts w:asciiTheme="minorHAnsi" w:hAnsiTheme="minorHAnsi" w:cs="Arial"/>
                <w:sz w:val="20"/>
                <w:szCs w:val="20"/>
              </w:rPr>
            </w:pPr>
            <w:r w:rsidRPr="001E61CE">
              <w:rPr>
                <w:rFonts w:asciiTheme="minorHAnsi" w:hAnsiTheme="minorHAnsi" w:cs="Arial"/>
                <w:sz w:val="20"/>
                <w:szCs w:val="20"/>
              </w:rPr>
              <w:t>2</w:t>
            </w:r>
          </w:p>
        </w:tc>
        <w:tc>
          <w:tcPr>
            <w:tcW w:w="2810" w:type="dxa"/>
            <w:vAlign w:val="center"/>
          </w:tcPr>
          <w:p w:rsidR="00F2399D" w:rsidRPr="001E61CE" w:rsidRDefault="0029110C" w:rsidP="00304B84">
            <w:pPr>
              <w:rPr>
                <w:rFonts w:asciiTheme="minorHAnsi" w:hAnsiTheme="minorHAnsi" w:cs="Arial"/>
                <w:sz w:val="20"/>
                <w:szCs w:val="20"/>
              </w:rPr>
            </w:pPr>
            <w:r w:rsidRPr="001E61CE">
              <w:rPr>
                <w:rFonts w:asciiTheme="minorHAnsi" w:hAnsiTheme="minorHAnsi" w:cs="Arial"/>
                <w:sz w:val="20"/>
                <w:szCs w:val="20"/>
              </w:rPr>
              <w:t>výuka předmět</w:t>
            </w:r>
            <w:r w:rsidR="00674B33" w:rsidRPr="001E61CE">
              <w:rPr>
                <w:rFonts w:asciiTheme="minorHAnsi" w:hAnsiTheme="minorHAnsi" w:cs="Arial"/>
                <w:sz w:val="20"/>
                <w:szCs w:val="20"/>
              </w:rPr>
              <w:t>ů dle zaměření učitelů</w:t>
            </w:r>
          </w:p>
        </w:tc>
        <w:tc>
          <w:tcPr>
            <w:tcW w:w="1080" w:type="dxa"/>
            <w:vAlign w:val="center"/>
          </w:tcPr>
          <w:p w:rsidR="00F2399D" w:rsidRPr="001E61CE" w:rsidRDefault="001E61CE" w:rsidP="00304B84">
            <w:pPr>
              <w:jc w:val="center"/>
              <w:rPr>
                <w:rFonts w:asciiTheme="minorHAnsi" w:hAnsiTheme="minorHAnsi" w:cs="Arial"/>
                <w:sz w:val="20"/>
                <w:szCs w:val="20"/>
              </w:rPr>
            </w:pPr>
            <w:r w:rsidRPr="001E61CE">
              <w:rPr>
                <w:rFonts w:asciiTheme="minorHAnsi" w:hAnsiTheme="minorHAnsi" w:cs="Arial"/>
                <w:sz w:val="20"/>
                <w:szCs w:val="20"/>
              </w:rPr>
              <w:t>2</w:t>
            </w:r>
            <w:r w:rsidR="00BB5A48" w:rsidRPr="001E61CE">
              <w:rPr>
                <w:rFonts w:asciiTheme="minorHAnsi" w:hAnsiTheme="minorHAnsi" w:cs="Arial"/>
                <w:sz w:val="20"/>
                <w:szCs w:val="20"/>
              </w:rPr>
              <w:t>7</w:t>
            </w:r>
          </w:p>
        </w:tc>
        <w:tc>
          <w:tcPr>
            <w:tcW w:w="2772" w:type="dxa"/>
            <w:vAlign w:val="center"/>
          </w:tcPr>
          <w:p w:rsidR="00F2399D" w:rsidRPr="001E61CE" w:rsidRDefault="00F2399D" w:rsidP="00304B84">
            <w:pPr>
              <w:rPr>
                <w:rFonts w:asciiTheme="minorHAnsi" w:hAnsiTheme="minorHAnsi" w:cs="Arial"/>
                <w:sz w:val="20"/>
                <w:szCs w:val="20"/>
              </w:rPr>
            </w:pPr>
            <w:r w:rsidRPr="001E61CE">
              <w:rPr>
                <w:rFonts w:asciiTheme="minorHAnsi" w:hAnsiTheme="minorHAnsi" w:cs="Arial"/>
                <w:sz w:val="20"/>
                <w:szCs w:val="20"/>
              </w:rPr>
              <w:t>Různé vzdělávací instituce</w:t>
            </w:r>
          </w:p>
        </w:tc>
      </w:tr>
    </w:tbl>
    <w:p w:rsidR="00787511" w:rsidRPr="001E61CE" w:rsidRDefault="00787511" w:rsidP="00CF6D36">
      <w:pPr>
        <w:pStyle w:val="Podnadpis2"/>
        <w:rPr>
          <w:rFonts w:asciiTheme="minorHAnsi" w:hAnsiTheme="minorHAnsi"/>
        </w:rPr>
      </w:pPr>
      <w:r w:rsidRPr="001E61CE">
        <w:rPr>
          <w:rFonts w:asciiTheme="minorHAnsi" w:hAnsiTheme="minorHAnsi"/>
        </w:rPr>
        <w:t>jazykové vzdělávání a jeho podpora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76"/>
        <w:gridCol w:w="5528"/>
        <w:gridCol w:w="2268"/>
      </w:tblGrid>
      <w:tr w:rsidR="00787511" w:rsidRPr="001E61CE" w:rsidTr="00025767">
        <w:trPr>
          <w:cantSplit/>
          <w:trHeight w:val="20"/>
        </w:trPr>
        <w:tc>
          <w:tcPr>
            <w:tcW w:w="6804" w:type="dxa"/>
            <w:gridSpan w:val="2"/>
            <w:vAlign w:val="center"/>
          </w:tcPr>
          <w:p w:rsidR="00787511" w:rsidRPr="001E61CE" w:rsidRDefault="00787511" w:rsidP="0076312E">
            <w:pPr>
              <w:keepNext/>
              <w:rPr>
                <w:rFonts w:asciiTheme="minorHAnsi" w:hAnsiTheme="minorHAnsi" w:cs="Arial"/>
                <w:sz w:val="20"/>
                <w:szCs w:val="20"/>
              </w:rPr>
            </w:pPr>
            <w:r w:rsidRPr="001E61CE">
              <w:rPr>
                <w:rFonts w:asciiTheme="minorHAnsi" w:hAnsiTheme="minorHAnsi" w:cs="Arial"/>
                <w:sz w:val="20"/>
                <w:szCs w:val="20"/>
              </w:rPr>
              <w:t>počet učitelů cizích jazyků celkem (fyzické osoby)</w:t>
            </w:r>
          </w:p>
        </w:tc>
        <w:tc>
          <w:tcPr>
            <w:tcW w:w="2268" w:type="dxa"/>
            <w:vAlign w:val="center"/>
          </w:tcPr>
          <w:p w:rsidR="00787511" w:rsidRPr="001E61CE" w:rsidRDefault="00022B57" w:rsidP="0076312E">
            <w:pPr>
              <w:keepNext/>
              <w:jc w:val="center"/>
              <w:rPr>
                <w:rFonts w:asciiTheme="minorHAnsi" w:hAnsiTheme="minorHAnsi" w:cs="Arial"/>
                <w:sz w:val="20"/>
                <w:szCs w:val="20"/>
              </w:rPr>
            </w:pPr>
            <w:r w:rsidRPr="001E61CE">
              <w:rPr>
                <w:rFonts w:asciiTheme="minorHAnsi" w:hAnsiTheme="minorHAnsi" w:cs="Arial"/>
                <w:sz w:val="20"/>
                <w:szCs w:val="20"/>
              </w:rPr>
              <w:t>1</w:t>
            </w:r>
            <w:r w:rsidR="00B423BF" w:rsidRPr="001E61CE">
              <w:rPr>
                <w:rFonts w:asciiTheme="minorHAnsi" w:hAnsiTheme="minorHAnsi" w:cs="Arial"/>
                <w:sz w:val="20"/>
                <w:szCs w:val="20"/>
              </w:rPr>
              <w:t>4</w:t>
            </w:r>
          </w:p>
        </w:tc>
      </w:tr>
      <w:tr w:rsidR="00787511" w:rsidRPr="001E61CE" w:rsidTr="00025767">
        <w:trPr>
          <w:cantSplit/>
          <w:trHeight w:val="20"/>
        </w:trPr>
        <w:tc>
          <w:tcPr>
            <w:tcW w:w="1276" w:type="dxa"/>
            <w:vMerge w:val="restart"/>
            <w:vAlign w:val="center"/>
          </w:tcPr>
          <w:p w:rsidR="00787511" w:rsidRPr="001E61CE" w:rsidRDefault="00787511" w:rsidP="0076312E">
            <w:pPr>
              <w:keepNext/>
              <w:jc w:val="center"/>
              <w:rPr>
                <w:rFonts w:asciiTheme="minorHAnsi" w:hAnsiTheme="minorHAnsi" w:cs="Arial"/>
                <w:sz w:val="20"/>
                <w:szCs w:val="20"/>
              </w:rPr>
            </w:pPr>
            <w:r w:rsidRPr="001E61CE">
              <w:rPr>
                <w:rFonts w:asciiTheme="minorHAnsi" w:hAnsiTheme="minorHAnsi" w:cs="Arial"/>
                <w:sz w:val="20"/>
                <w:szCs w:val="20"/>
              </w:rPr>
              <w:t>z toho</w:t>
            </w:r>
          </w:p>
        </w:tc>
        <w:tc>
          <w:tcPr>
            <w:tcW w:w="5528" w:type="dxa"/>
            <w:vAlign w:val="center"/>
          </w:tcPr>
          <w:p w:rsidR="00787511" w:rsidRPr="001E61CE" w:rsidRDefault="00787511" w:rsidP="0076312E">
            <w:pPr>
              <w:keepNext/>
              <w:rPr>
                <w:rFonts w:asciiTheme="minorHAnsi" w:hAnsiTheme="minorHAnsi" w:cs="Arial"/>
                <w:sz w:val="20"/>
                <w:szCs w:val="20"/>
              </w:rPr>
            </w:pPr>
            <w:r w:rsidRPr="001E61CE">
              <w:rPr>
                <w:rFonts w:asciiTheme="minorHAnsi" w:hAnsiTheme="minorHAnsi" w:cs="Arial"/>
                <w:sz w:val="20"/>
                <w:szCs w:val="20"/>
              </w:rPr>
              <w:t xml:space="preserve">s odbornou kvalifikací (dle zákona o </w:t>
            </w:r>
            <w:proofErr w:type="spellStart"/>
            <w:r w:rsidRPr="001E61CE">
              <w:rPr>
                <w:rFonts w:asciiTheme="minorHAnsi" w:hAnsiTheme="minorHAnsi" w:cs="Arial"/>
                <w:sz w:val="20"/>
                <w:szCs w:val="20"/>
              </w:rPr>
              <w:t>ped</w:t>
            </w:r>
            <w:proofErr w:type="spellEnd"/>
            <w:r w:rsidRPr="001E61CE">
              <w:rPr>
                <w:rFonts w:asciiTheme="minorHAnsi" w:hAnsiTheme="minorHAnsi" w:cs="Arial"/>
                <w:sz w:val="20"/>
                <w:szCs w:val="20"/>
              </w:rPr>
              <w:t xml:space="preserve">. </w:t>
            </w:r>
            <w:proofErr w:type="spellStart"/>
            <w:r w:rsidRPr="001E61CE">
              <w:rPr>
                <w:rFonts w:asciiTheme="minorHAnsi" w:hAnsiTheme="minorHAnsi" w:cs="Arial"/>
                <w:sz w:val="20"/>
                <w:szCs w:val="20"/>
              </w:rPr>
              <w:t>prac</w:t>
            </w:r>
            <w:proofErr w:type="spellEnd"/>
            <w:r w:rsidRPr="001E61CE">
              <w:rPr>
                <w:rFonts w:asciiTheme="minorHAnsi" w:hAnsiTheme="minorHAnsi" w:cs="Arial"/>
                <w:sz w:val="20"/>
                <w:szCs w:val="20"/>
              </w:rPr>
              <w:t>.)</w:t>
            </w:r>
          </w:p>
        </w:tc>
        <w:tc>
          <w:tcPr>
            <w:tcW w:w="2268" w:type="dxa"/>
            <w:vAlign w:val="center"/>
          </w:tcPr>
          <w:p w:rsidR="00787511" w:rsidRPr="001E61CE" w:rsidRDefault="00022B57" w:rsidP="0076312E">
            <w:pPr>
              <w:keepNext/>
              <w:jc w:val="center"/>
              <w:rPr>
                <w:rFonts w:asciiTheme="minorHAnsi" w:hAnsiTheme="minorHAnsi" w:cs="Arial"/>
                <w:sz w:val="20"/>
                <w:szCs w:val="20"/>
              </w:rPr>
            </w:pPr>
            <w:r w:rsidRPr="001E61CE">
              <w:rPr>
                <w:rFonts w:asciiTheme="minorHAnsi" w:hAnsiTheme="minorHAnsi" w:cs="Arial"/>
                <w:sz w:val="20"/>
                <w:szCs w:val="20"/>
              </w:rPr>
              <w:t>1</w:t>
            </w:r>
            <w:r w:rsidR="00B423BF" w:rsidRPr="001E61CE">
              <w:rPr>
                <w:rFonts w:asciiTheme="minorHAnsi" w:hAnsiTheme="minorHAnsi" w:cs="Arial"/>
                <w:sz w:val="20"/>
                <w:szCs w:val="20"/>
              </w:rPr>
              <w:t>3</w:t>
            </w:r>
          </w:p>
        </w:tc>
      </w:tr>
      <w:tr w:rsidR="00787511" w:rsidRPr="001E61CE" w:rsidTr="00025767">
        <w:trPr>
          <w:cantSplit/>
          <w:trHeight w:val="20"/>
        </w:trPr>
        <w:tc>
          <w:tcPr>
            <w:tcW w:w="1276" w:type="dxa"/>
            <w:vMerge/>
            <w:vAlign w:val="center"/>
          </w:tcPr>
          <w:p w:rsidR="00787511" w:rsidRPr="001E61CE" w:rsidRDefault="00787511" w:rsidP="0076312E">
            <w:pPr>
              <w:keepNext/>
              <w:jc w:val="center"/>
              <w:rPr>
                <w:rFonts w:asciiTheme="minorHAnsi" w:hAnsiTheme="minorHAnsi" w:cs="Arial"/>
                <w:sz w:val="20"/>
                <w:szCs w:val="20"/>
                <w:u w:val="single"/>
              </w:rPr>
            </w:pPr>
          </w:p>
        </w:tc>
        <w:tc>
          <w:tcPr>
            <w:tcW w:w="5528" w:type="dxa"/>
            <w:vAlign w:val="center"/>
          </w:tcPr>
          <w:p w:rsidR="00787511" w:rsidRPr="001E61CE" w:rsidRDefault="00787511" w:rsidP="0076312E">
            <w:pPr>
              <w:keepNext/>
              <w:rPr>
                <w:rFonts w:asciiTheme="minorHAnsi" w:hAnsiTheme="minorHAnsi" w:cs="Arial"/>
                <w:sz w:val="20"/>
                <w:szCs w:val="20"/>
                <w:u w:val="single"/>
              </w:rPr>
            </w:pPr>
            <w:r w:rsidRPr="001E61CE">
              <w:rPr>
                <w:rFonts w:asciiTheme="minorHAnsi" w:hAnsiTheme="minorHAnsi" w:cs="Arial"/>
                <w:sz w:val="20"/>
                <w:szCs w:val="20"/>
              </w:rPr>
              <w:t xml:space="preserve">bez odborné kvalifikace (dle zákona o </w:t>
            </w:r>
            <w:proofErr w:type="spellStart"/>
            <w:r w:rsidRPr="001E61CE">
              <w:rPr>
                <w:rFonts w:asciiTheme="minorHAnsi" w:hAnsiTheme="minorHAnsi" w:cs="Arial"/>
                <w:sz w:val="20"/>
                <w:szCs w:val="20"/>
              </w:rPr>
              <w:t>ped</w:t>
            </w:r>
            <w:proofErr w:type="spellEnd"/>
            <w:r w:rsidRPr="001E61CE">
              <w:rPr>
                <w:rFonts w:asciiTheme="minorHAnsi" w:hAnsiTheme="minorHAnsi" w:cs="Arial"/>
                <w:sz w:val="20"/>
                <w:szCs w:val="20"/>
              </w:rPr>
              <w:t xml:space="preserve">. </w:t>
            </w:r>
            <w:proofErr w:type="spellStart"/>
            <w:r w:rsidRPr="001E61CE">
              <w:rPr>
                <w:rFonts w:asciiTheme="minorHAnsi" w:hAnsiTheme="minorHAnsi" w:cs="Arial"/>
                <w:sz w:val="20"/>
                <w:szCs w:val="20"/>
              </w:rPr>
              <w:t>prac</w:t>
            </w:r>
            <w:proofErr w:type="spellEnd"/>
            <w:r w:rsidRPr="001E61CE">
              <w:rPr>
                <w:rFonts w:asciiTheme="minorHAnsi" w:hAnsiTheme="minorHAnsi" w:cs="Arial"/>
                <w:sz w:val="20"/>
                <w:szCs w:val="20"/>
              </w:rPr>
              <w:t>.)</w:t>
            </w:r>
          </w:p>
        </w:tc>
        <w:tc>
          <w:tcPr>
            <w:tcW w:w="2268" w:type="dxa"/>
            <w:vAlign w:val="center"/>
          </w:tcPr>
          <w:p w:rsidR="00787511" w:rsidRPr="001E61CE" w:rsidRDefault="00FA2CE8" w:rsidP="0076312E">
            <w:pPr>
              <w:keepNext/>
              <w:jc w:val="center"/>
              <w:rPr>
                <w:rFonts w:asciiTheme="minorHAnsi" w:hAnsiTheme="minorHAnsi" w:cs="Arial"/>
                <w:sz w:val="20"/>
                <w:szCs w:val="20"/>
              </w:rPr>
            </w:pPr>
            <w:r w:rsidRPr="001E61CE">
              <w:rPr>
                <w:rFonts w:asciiTheme="minorHAnsi" w:hAnsiTheme="minorHAnsi" w:cs="Arial"/>
                <w:sz w:val="20"/>
                <w:szCs w:val="20"/>
              </w:rPr>
              <w:t>1</w:t>
            </w:r>
          </w:p>
        </w:tc>
      </w:tr>
      <w:tr w:rsidR="00787511" w:rsidRPr="009534F0" w:rsidTr="00025767">
        <w:trPr>
          <w:cantSplit/>
          <w:trHeight w:val="20"/>
        </w:trPr>
        <w:tc>
          <w:tcPr>
            <w:tcW w:w="1276" w:type="dxa"/>
            <w:vMerge/>
            <w:vAlign w:val="center"/>
          </w:tcPr>
          <w:p w:rsidR="00787511" w:rsidRPr="001E61CE" w:rsidRDefault="00787511" w:rsidP="0076312E">
            <w:pPr>
              <w:jc w:val="center"/>
              <w:rPr>
                <w:rFonts w:asciiTheme="minorHAnsi" w:hAnsiTheme="minorHAnsi" w:cs="Arial"/>
                <w:sz w:val="20"/>
                <w:szCs w:val="20"/>
                <w:u w:val="single"/>
              </w:rPr>
            </w:pPr>
          </w:p>
        </w:tc>
        <w:tc>
          <w:tcPr>
            <w:tcW w:w="5528" w:type="dxa"/>
            <w:vAlign w:val="center"/>
          </w:tcPr>
          <w:p w:rsidR="00787511" w:rsidRPr="001E61CE" w:rsidRDefault="00787511" w:rsidP="0076312E">
            <w:pPr>
              <w:rPr>
                <w:rFonts w:asciiTheme="minorHAnsi" w:hAnsiTheme="minorHAnsi" w:cs="Arial"/>
                <w:sz w:val="20"/>
                <w:szCs w:val="20"/>
              </w:rPr>
            </w:pPr>
            <w:r w:rsidRPr="001E61CE">
              <w:rPr>
                <w:rFonts w:asciiTheme="minorHAnsi" w:hAnsiTheme="minorHAnsi" w:cs="Arial"/>
                <w:sz w:val="20"/>
                <w:szCs w:val="20"/>
              </w:rPr>
              <w:t>rodilý mluvčí</w:t>
            </w:r>
          </w:p>
        </w:tc>
        <w:tc>
          <w:tcPr>
            <w:tcW w:w="2268" w:type="dxa"/>
            <w:vAlign w:val="center"/>
          </w:tcPr>
          <w:p w:rsidR="00787511" w:rsidRPr="001E61CE" w:rsidRDefault="00FA2CE8" w:rsidP="0076312E">
            <w:pPr>
              <w:jc w:val="center"/>
              <w:rPr>
                <w:rFonts w:asciiTheme="minorHAnsi" w:hAnsiTheme="minorHAnsi" w:cs="Arial"/>
                <w:sz w:val="20"/>
                <w:szCs w:val="20"/>
              </w:rPr>
            </w:pPr>
            <w:r w:rsidRPr="001E61CE">
              <w:rPr>
                <w:rFonts w:asciiTheme="minorHAnsi" w:hAnsiTheme="minorHAnsi" w:cs="Arial"/>
                <w:sz w:val="20"/>
                <w:szCs w:val="20"/>
              </w:rPr>
              <w:t>0</w:t>
            </w:r>
          </w:p>
        </w:tc>
      </w:tr>
    </w:tbl>
    <w:p w:rsidR="00787511" w:rsidRPr="00E0629E" w:rsidRDefault="00787511" w:rsidP="004A1E81">
      <w:pPr>
        <w:pStyle w:val="Podnadpis1"/>
        <w:rPr>
          <w:rFonts w:asciiTheme="minorHAnsi" w:hAnsiTheme="minorHAnsi"/>
        </w:rPr>
      </w:pPr>
      <w:r w:rsidRPr="00E0629E">
        <w:rPr>
          <w:rFonts w:asciiTheme="minorHAnsi" w:hAnsiTheme="minorHAnsi"/>
        </w:rPr>
        <w:t xml:space="preserve">Nepedagogičtí pracovníci školy </w:t>
      </w:r>
    </w:p>
    <w:p w:rsidR="00787511" w:rsidRPr="00E0629E" w:rsidRDefault="00787511" w:rsidP="00BC4C5C">
      <w:pPr>
        <w:pStyle w:val="Podnadpis2"/>
        <w:numPr>
          <w:ilvl w:val="0"/>
          <w:numId w:val="10"/>
        </w:numPr>
        <w:ind w:left="714" w:hanging="357"/>
        <w:rPr>
          <w:rFonts w:asciiTheme="minorHAnsi" w:hAnsiTheme="minorHAnsi"/>
        </w:rPr>
      </w:pPr>
      <w:r w:rsidRPr="00E0629E">
        <w:rPr>
          <w:rFonts w:asciiTheme="minorHAnsi" w:hAnsiTheme="minorHAnsi"/>
        </w:rPr>
        <w:t>počty osob</w:t>
      </w:r>
    </w:p>
    <w:tbl>
      <w:tblPr>
        <w:tblW w:w="9072"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36"/>
        <w:gridCol w:w="4536"/>
      </w:tblGrid>
      <w:tr w:rsidR="00787511" w:rsidRPr="00E0629E" w:rsidTr="00BB6221">
        <w:trPr>
          <w:cantSplit/>
          <w:trHeight w:val="20"/>
        </w:trPr>
        <w:tc>
          <w:tcPr>
            <w:tcW w:w="4536" w:type="dxa"/>
            <w:tcMar>
              <w:top w:w="17" w:type="dxa"/>
              <w:left w:w="17" w:type="dxa"/>
              <w:bottom w:w="0" w:type="dxa"/>
              <w:right w:w="17" w:type="dxa"/>
            </w:tcMar>
            <w:vAlign w:val="center"/>
          </w:tcPr>
          <w:p w:rsidR="00787511" w:rsidRPr="00E0629E" w:rsidRDefault="00787511" w:rsidP="0076312E">
            <w:pPr>
              <w:jc w:val="center"/>
              <w:rPr>
                <w:rFonts w:asciiTheme="minorHAnsi" w:eastAsia="Arial Unicode MS" w:hAnsiTheme="minorHAnsi" w:cs="Arial"/>
                <w:b/>
                <w:sz w:val="20"/>
                <w:szCs w:val="20"/>
              </w:rPr>
            </w:pPr>
            <w:r w:rsidRPr="00E0629E">
              <w:rPr>
                <w:rFonts w:asciiTheme="minorHAnsi" w:hAnsiTheme="minorHAnsi" w:cs="Arial"/>
                <w:b/>
                <w:sz w:val="20"/>
                <w:szCs w:val="20"/>
              </w:rPr>
              <w:t>fyzické osoby celkem</w:t>
            </w:r>
          </w:p>
        </w:tc>
        <w:tc>
          <w:tcPr>
            <w:tcW w:w="4536" w:type="dxa"/>
            <w:tcMar>
              <w:top w:w="17" w:type="dxa"/>
              <w:left w:w="17" w:type="dxa"/>
              <w:bottom w:w="0" w:type="dxa"/>
              <w:right w:w="17" w:type="dxa"/>
            </w:tcMar>
            <w:vAlign w:val="center"/>
          </w:tcPr>
          <w:p w:rsidR="00787511" w:rsidRPr="00E0629E" w:rsidRDefault="00787511" w:rsidP="0076312E">
            <w:pPr>
              <w:jc w:val="center"/>
              <w:rPr>
                <w:rFonts w:asciiTheme="minorHAnsi" w:eastAsia="Arial Unicode MS" w:hAnsiTheme="minorHAnsi" w:cs="Arial"/>
                <w:b/>
                <w:sz w:val="20"/>
                <w:szCs w:val="20"/>
              </w:rPr>
            </w:pPr>
            <w:r w:rsidRPr="00E0629E">
              <w:rPr>
                <w:rFonts w:asciiTheme="minorHAnsi" w:hAnsiTheme="minorHAnsi" w:cs="Arial"/>
                <w:b/>
                <w:sz w:val="20"/>
                <w:szCs w:val="20"/>
              </w:rPr>
              <w:t>přepočtení na plně zaměstnané</w:t>
            </w:r>
          </w:p>
        </w:tc>
      </w:tr>
      <w:tr w:rsidR="00787511" w:rsidRPr="009534F0" w:rsidTr="00BB6221">
        <w:trPr>
          <w:cantSplit/>
          <w:trHeight w:val="20"/>
        </w:trPr>
        <w:tc>
          <w:tcPr>
            <w:tcW w:w="4536" w:type="dxa"/>
            <w:noWrap/>
            <w:tcMar>
              <w:top w:w="17" w:type="dxa"/>
              <w:left w:w="17" w:type="dxa"/>
              <w:bottom w:w="0" w:type="dxa"/>
              <w:right w:w="17" w:type="dxa"/>
            </w:tcMar>
            <w:vAlign w:val="center"/>
          </w:tcPr>
          <w:p w:rsidR="00787511" w:rsidRPr="00E0629E" w:rsidRDefault="00E0629E" w:rsidP="0076312E">
            <w:pPr>
              <w:jc w:val="center"/>
              <w:rPr>
                <w:rFonts w:asciiTheme="minorHAnsi" w:eastAsia="Arial Unicode MS" w:hAnsiTheme="minorHAnsi" w:cs="Arial"/>
                <w:sz w:val="20"/>
                <w:szCs w:val="20"/>
              </w:rPr>
            </w:pPr>
            <w:r w:rsidRPr="00E0629E">
              <w:rPr>
                <w:rFonts w:asciiTheme="minorHAnsi" w:eastAsia="Arial Unicode MS" w:hAnsiTheme="minorHAnsi" w:cs="Arial"/>
                <w:sz w:val="20"/>
                <w:szCs w:val="20"/>
              </w:rPr>
              <w:t>10</w:t>
            </w:r>
          </w:p>
        </w:tc>
        <w:tc>
          <w:tcPr>
            <w:tcW w:w="4536" w:type="dxa"/>
            <w:noWrap/>
            <w:tcMar>
              <w:top w:w="17" w:type="dxa"/>
              <w:left w:w="17" w:type="dxa"/>
              <w:bottom w:w="0" w:type="dxa"/>
              <w:right w:w="17" w:type="dxa"/>
            </w:tcMar>
            <w:vAlign w:val="center"/>
          </w:tcPr>
          <w:p w:rsidR="00787511" w:rsidRPr="00E0629E" w:rsidRDefault="00787511" w:rsidP="0076312E">
            <w:pPr>
              <w:jc w:val="center"/>
              <w:rPr>
                <w:rFonts w:asciiTheme="minorHAnsi" w:eastAsia="Arial Unicode MS" w:hAnsiTheme="minorHAnsi" w:cs="Arial"/>
                <w:sz w:val="20"/>
                <w:szCs w:val="20"/>
              </w:rPr>
            </w:pPr>
            <w:r w:rsidRPr="00E0629E">
              <w:rPr>
                <w:rFonts w:asciiTheme="minorHAnsi" w:eastAsia="Arial Unicode MS" w:hAnsiTheme="minorHAnsi" w:cs="Arial"/>
                <w:sz w:val="20"/>
                <w:szCs w:val="20"/>
              </w:rPr>
              <w:t>6,</w:t>
            </w:r>
            <w:r w:rsidR="00E0629E" w:rsidRPr="00E0629E">
              <w:rPr>
                <w:rFonts w:asciiTheme="minorHAnsi" w:eastAsia="Arial Unicode MS" w:hAnsiTheme="minorHAnsi" w:cs="Arial"/>
                <w:sz w:val="20"/>
                <w:szCs w:val="20"/>
              </w:rPr>
              <w:t>2</w:t>
            </w:r>
            <w:r w:rsidRPr="00E0629E">
              <w:rPr>
                <w:rFonts w:asciiTheme="minorHAnsi" w:eastAsia="Arial Unicode MS" w:hAnsiTheme="minorHAnsi" w:cs="Arial"/>
                <w:sz w:val="20"/>
                <w:szCs w:val="20"/>
              </w:rPr>
              <w:t>5</w:t>
            </w:r>
          </w:p>
        </w:tc>
      </w:tr>
    </w:tbl>
    <w:p w:rsidR="00787511" w:rsidRPr="004E3B9F" w:rsidRDefault="00787511" w:rsidP="00C35B03">
      <w:pPr>
        <w:pStyle w:val="Podnadpis2"/>
        <w:rPr>
          <w:rFonts w:asciiTheme="minorHAnsi" w:hAnsiTheme="minorHAnsi"/>
        </w:rPr>
      </w:pPr>
      <w:r w:rsidRPr="004E3B9F">
        <w:rPr>
          <w:rFonts w:asciiTheme="minorHAnsi" w:hAnsiTheme="minorHAnsi"/>
        </w:rPr>
        <w:t>další vzdělávání nepedagogických pracovníků</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704"/>
        <w:gridCol w:w="3123"/>
        <w:gridCol w:w="776"/>
        <w:gridCol w:w="3193"/>
      </w:tblGrid>
      <w:tr w:rsidR="00787511" w:rsidRPr="004E3B9F" w:rsidTr="00BB6221">
        <w:trPr>
          <w:trHeight w:val="20"/>
        </w:trPr>
        <w:tc>
          <w:tcPr>
            <w:tcW w:w="1276" w:type="dxa"/>
            <w:vAlign w:val="center"/>
          </w:tcPr>
          <w:p w:rsidR="00787511" w:rsidRPr="004E3B9F" w:rsidRDefault="00787511" w:rsidP="0076312E">
            <w:pPr>
              <w:jc w:val="center"/>
              <w:rPr>
                <w:rFonts w:asciiTheme="minorHAnsi" w:hAnsiTheme="minorHAnsi" w:cs="Arial"/>
                <w:b/>
                <w:sz w:val="20"/>
                <w:szCs w:val="20"/>
              </w:rPr>
            </w:pPr>
            <w:r w:rsidRPr="004E3B9F">
              <w:rPr>
                <w:rFonts w:asciiTheme="minorHAnsi" w:hAnsiTheme="minorHAnsi" w:cs="Arial"/>
                <w:b/>
                <w:sz w:val="20"/>
                <w:szCs w:val="20"/>
              </w:rPr>
              <w:t>Forma</w:t>
            </w:r>
          </w:p>
        </w:tc>
        <w:tc>
          <w:tcPr>
            <w:tcW w:w="704" w:type="dxa"/>
            <w:vAlign w:val="center"/>
          </w:tcPr>
          <w:p w:rsidR="00787511" w:rsidRPr="004E3B9F" w:rsidRDefault="00787511" w:rsidP="0076312E">
            <w:pPr>
              <w:jc w:val="center"/>
              <w:rPr>
                <w:rFonts w:asciiTheme="minorHAnsi" w:hAnsiTheme="minorHAnsi" w:cs="Arial"/>
                <w:b/>
                <w:sz w:val="20"/>
                <w:szCs w:val="20"/>
              </w:rPr>
            </w:pPr>
            <w:r w:rsidRPr="004E3B9F">
              <w:rPr>
                <w:rFonts w:asciiTheme="minorHAnsi" w:hAnsiTheme="minorHAnsi" w:cs="Arial"/>
                <w:b/>
                <w:sz w:val="20"/>
                <w:szCs w:val="20"/>
              </w:rPr>
              <w:t>počet</w:t>
            </w:r>
          </w:p>
        </w:tc>
        <w:tc>
          <w:tcPr>
            <w:tcW w:w="3123" w:type="dxa"/>
            <w:vAlign w:val="center"/>
          </w:tcPr>
          <w:p w:rsidR="00787511" w:rsidRPr="004E3B9F" w:rsidRDefault="00787511" w:rsidP="0076312E">
            <w:pPr>
              <w:jc w:val="center"/>
              <w:rPr>
                <w:rFonts w:asciiTheme="minorHAnsi" w:hAnsiTheme="minorHAnsi" w:cs="Arial"/>
                <w:b/>
                <w:sz w:val="20"/>
                <w:szCs w:val="20"/>
              </w:rPr>
            </w:pPr>
            <w:r w:rsidRPr="004E3B9F">
              <w:rPr>
                <w:rFonts w:asciiTheme="minorHAnsi" w:hAnsiTheme="minorHAnsi" w:cs="Arial"/>
                <w:b/>
                <w:sz w:val="20"/>
                <w:szCs w:val="20"/>
              </w:rPr>
              <w:t>zaměření</w:t>
            </w:r>
          </w:p>
        </w:tc>
        <w:tc>
          <w:tcPr>
            <w:tcW w:w="776" w:type="dxa"/>
            <w:vAlign w:val="center"/>
          </w:tcPr>
          <w:p w:rsidR="00787511" w:rsidRPr="004E3B9F" w:rsidRDefault="00787511" w:rsidP="0076312E">
            <w:pPr>
              <w:jc w:val="center"/>
              <w:rPr>
                <w:rFonts w:asciiTheme="minorHAnsi" w:hAnsiTheme="minorHAnsi" w:cs="Arial"/>
                <w:b/>
                <w:sz w:val="20"/>
                <w:szCs w:val="20"/>
              </w:rPr>
            </w:pPr>
            <w:r w:rsidRPr="004E3B9F">
              <w:rPr>
                <w:rFonts w:asciiTheme="minorHAnsi" w:hAnsiTheme="minorHAnsi" w:cs="Arial"/>
                <w:b/>
                <w:sz w:val="20"/>
                <w:szCs w:val="20"/>
              </w:rPr>
              <w:t>počet účast</w:t>
            </w:r>
            <w:r w:rsidR="0022542B" w:rsidRPr="004E3B9F">
              <w:rPr>
                <w:rFonts w:asciiTheme="minorHAnsi" w:hAnsiTheme="minorHAnsi" w:cs="Arial"/>
                <w:b/>
                <w:sz w:val="20"/>
                <w:szCs w:val="20"/>
              </w:rPr>
              <w:t>-</w:t>
            </w:r>
            <w:proofErr w:type="spellStart"/>
            <w:r w:rsidRPr="004E3B9F">
              <w:rPr>
                <w:rFonts w:asciiTheme="minorHAnsi" w:hAnsiTheme="minorHAnsi" w:cs="Arial"/>
                <w:b/>
                <w:sz w:val="20"/>
                <w:szCs w:val="20"/>
              </w:rPr>
              <w:t>níků</w:t>
            </w:r>
            <w:proofErr w:type="spellEnd"/>
          </w:p>
        </w:tc>
        <w:tc>
          <w:tcPr>
            <w:tcW w:w="3193" w:type="dxa"/>
            <w:vAlign w:val="center"/>
          </w:tcPr>
          <w:p w:rsidR="00787511" w:rsidRPr="004E3B9F" w:rsidRDefault="00787511" w:rsidP="0076312E">
            <w:pPr>
              <w:jc w:val="center"/>
              <w:rPr>
                <w:rFonts w:asciiTheme="minorHAnsi" w:hAnsiTheme="minorHAnsi" w:cs="Arial"/>
                <w:b/>
                <w:sz w:val="20"/>
                <w:szCs w:val="20"/>
              </w:rPr>
            </w:pPr>
            <w:r w:rsidRPr="004E3B9F">
              <w:rPr>
                <w:rFonts w:asciiTheme="minorHAnsi" w:hAnsiTheme="minorHAnsi" w:cs="Arial"/>
                <w:b/>
                <w:sz w:val="20"/>
                <w:szCs w:val="20"/>
              </w:rPr>
              <w:t>vzdělávací instituce</w:t>
            </w:r>
          </w:p>
        </w:tc>
      </w:tr>
      <w:tr w:rsidR="00787511" w:rsidRPr="009534F0" w:rsidTr="00BB6221">
        <w:trPr>
          <w:trHeight w:val="20"/>
        </w:trPr>
        <w:tc>
          <w:tcPr>
            <w:tcW w:w="1276" w:type="dxa"/>
            <w:vAlign w:val="center"/>
          </w:tcPr>
          <w:p w:rsidR="00787511" w:rsidRPr="004E3B9F" w:rsidRDefault="004E3B9F" w:rsidP="0076312E">
            <w:pPr>
              <w:rPr>
                <w:rFonts w:asciiTheme="minorHAnsi" w:hAnsiTheme="minorHAnsi" w:cs="Arial"/>
                <w:sz w:val="20"/>
                <w:szCs w:val="20"/>
              </w:rPr>
            </w:pPr>
            <w:r w:rsidRPr="004E3B9F">
              <w:rPr>
                <w:rFonts w:asciiTheme="minorHAnsi" w:hAnsiTheme="minorHAnsi" w:cs="Arial"/>
                <w:sz w:val="20"/>
                <w:szCs w:val="20"/>
              </w:rPr>
              <w:t>Školení</w:t>
            </w:r>
          </w:p>
        </w:tc>
        <w:tc>
          <w:tcPr>
            <w:tcW w:w="704" w:type="dxa"/>
            <w:vAlign w:val="center"/>
          </w:tcPr>
          <w:p w:rsidR="00787511" w:rsidRPr="004E3B9F" w:rsidRDefault="00787511" w:rsidP="0076312E">
            <w:pPr>
              <w:jc w:val="center"/>
              <w:rPr>
                <w:rFonts w:asciiTheme="minorHAnsi" w:hAnsiTheme="minorHAnsi" w:cs="Arial"/>
                <w:sz w:val="20"/>
                <w:szCs w:val="20"/>
              </w:rPr>
            </w:pPr>
            <w:r w:rsidRPr="004E3B9F">
              <w:rPr>
                <w:rFonts w:asciiTheme="minorHAnsi" w:hAnsiTheme="minorHAnsi" w:cs="Arial"/>
                <w:sz w:val="20"/>
                <w:szCs w:val="20"/>
              </w:rPr>
              <w:t>1</w:t>
            </w:r>
          </w:p>
        </w:tc>
        <w:tc>
          <w:tcPr>
            <w:tcW w:w="3123" w:type="dxa"/>
            <w:vAlign w:val="center"/>
          </w:tcPr>
          <w:p w:rsidR="00787511" w:rsidRPr="004E3B9F" w:rsidRDefault="00787511" w:rsidP="0076312E">
            <w:pPr>
              <w:jc w:val="both"/>
              <w:rPr>
                <w:rFonts w:asciiTheme="minorHAnsi" w:hAnsiTheme="minorHAnsi" w:cs="Arial"/>
                <w:sz w:val="20"/>
                <w:szCs w:val="20"/>
              </w:rPr>
            </w:pPr>
            <w:r w:rsidRPr="004E3B9F">
              <w:rPr>
                <w:rFonts w:asciiTheme="minorHAnsi" w:hAnsiTheme="minorHAnsi" w:cs="Arial"/>
                <w:sz w:val="20"/>
                <w:szCs w:val="20"/>
              </w:rPr>
              <w:t>Bezpečnost práce</w:t>
            </w:r>
          </w:p>
        </w:tc>
        <w:tc>
          <w:tcPr>
            <w:tcW w:w="776" w:type="dxa"/>
            <w:vAlign w:val="center"/>
          </w:tcPr>
          <w:p w:rsidR="00787511" w:rsidRPr="004E3B9F" w:rsidRDefault="004E3B9F" w:rsidP="0076312E">
            <w:pPr>
              <w:jc w:val="center"/>
              <w:rPr>
                <w:rFonts w:asciiTheme="minorHAnsi" w:hAnsiTheme="minorHAnsi" w:cs="Arial"/>
                <w:sz w:val="20"/>
                <w:szCs w:val="20"/>
              </w:rPr>
            </w:pPr>
            <w:r w:rsidRPr="004E3B9F">
              <w:rPr>
                <w:rFonts w:asciiTheme="minorHAnsi" w:hAnsiTheme="minorHAnsi" w:cs="Arial"/>
                <w:sz w:val="20"/>
                <w:szCs w:val="20"/>
              </w:rPr>
              <w:t>8</w:t>
            </w:r>
          </w:p>
        </w:tc>
        <w:tc>
          <w:tcPr>
            <w:tcW w:w="3193" w:type="dxa"/>
            <w:vAlign w:val="center"/>
          </w:tcPr>
          <w:p w:rsidR="00787511" w:rsidRPr="004E3B9F" w:rsidRDefault="00207B3C" w:rsidP="0076312E">
            <w:pPr>
              <w:jc w:val="both"/>
              <w:rPr>
                <w:rFonts w:asciiTheme="minorHAnsi" w:hAnsiTheme="minorHAnsi" w:cs="Arial"/>
                <w:sz w:val="20"/>
                <w:szCs w:val="20"/>
              </w:rPr>
            </w:pPr>
            <w:r w:rsidRPr="004E3B9F">
              <w:rPr>
                <w:rFonts w:asciiTheme="minorHAnsi" w:hAnsiTheme="minorHAnsi" w:cs="Arial"/>
                <w:sz w:val="20"/>
                <w:szCs w:val="20"/>
              </w:rPr>
              <w:t>OA</w:t>
            </w:r>
          </w:p>
        </w:tc>
      </w:tr>
    </w:tbl>
    <w:p w:rsidR="00787511" w:rsidRPr="00196883" w:rsidRDefault="00787511" w:rsidP="009B47F4">
      <w:pPr>
        <w:pStyle w:val="Hlavnnadpis"/>
      </w:pPr>
      <w:r w:rsidRPr="00196883">
        <w:fldChar w:fldCharType="begin"/>
      </w:r>
      <w:r w:rsidRPr="00196883">
        <w:instrText xml:space="preserve"> AUTONUM  \* ROMAN \s . </w:instrText>
      </w:r>
      <w:bookmarkStart w:id="8" w:name="_Toc368992885"/>
      <w:bookmarkStart w:id="9" w:name="_Toc368993599"/>
      <w:bookmarkStart w:id="10" w:name="_Toc368994802"/>
      <w:bookmarkStart w:id="11" w:name="_Toc53556539"/>
      <w:r w:rsidRPr="00196883">
        <w:fldChar w:fldCharType="end"/>
      </w:r>
      <w:r w:rsidRPr="00196883">
        <w:t xml:space="preserve"> Údaje o žácích a výsledcích vzdělávání</w:t>
      </w:r>
      <w:bookmarkEnd w:id="8"/>
      <w:bookmarkEnd w:id="9"/>
      <w:bookmarkEnd w:id="10"/>
      <w:bookmarkEnd w:id="11"/>
    </w:p>
    <w:p w:rsidR="00787511" w:rsidRPr="006B4E39" w:rsidRDefault="00787511" w:rsidP="00BC4C5C">
      <w:pPr>
        <w:pStyle w:val="Podnadpis1"/>
        <w:numPr>
          <w:ilvl w:val="0"/>
          <w:numId w:val="5"/>
        </w:numPr>
        <w:rPr>
          <w:rFonts w:asciiTheme="minorHAnsi" w:hAnsiTheme="minorHAnsi"/>
        </w:rPr>
      </w:pPr>
      <w:r w:rsidRPr="006B4E39">
        <w:rPr>
          <w:rFonts w:asciiTheme="minorHAnsi" w:hAnsiTheme="minorHAnsi"/>
        </w:rPr>
        <w:t>Počty tříd a počty žáků - denní v</w:t>
      </w:r>
      <w:r w:rsidR="009D78D5" w:rsidRPr="006B4E39">
        <w:rPr>
          <w:rFonts w:asciiTheme="minorHAnsi" w:hAnsiTheme="minorHAnsi"/>
        </w:rPr>
        <w:t>zdělávání (údaje ze zahajovacího</w:t>
      </w:r>
      <w:r w:rsidRPr="006B4E39">
        <w:rPr>
          <w:rFonts w:asciiTheme="minorHAnsi" w:hAnsiTheme="minorHAnsi"/>
        </w:rPr>
        <w:t xml:space="preserve"> výkaz</w:t>
      </w:r>
      <w:r w:rsidR="009D78D5" w:rsidRPr="006B4E39">
        <w:rPr>
          <w:rFonts w:asciiTheme="minorHAnsi" w:hAnsiTheme="minorHAnsi"/>
        </w:rPr>
        <w:t>u</w:t>
      </w:r>
      <w:r w:rsidRPr="006B4E39">
        <w:rPr>
          <w:rFonts w:asciiTheme="minorHAnsi" w:hAnsiTheme="minorHAnsi"/>
        </w:rPr>
        <w:t>)</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0"/>
        <w:gridCol w:w="1701"/>
        <w:gridCol w:w="1701"/>
      </w:tblGrid>
      <w:tr w:rsidR="00787511" w:rsidRPr="006B4E39" w:rsidTr="00BB6221">
        <w:trPr>
          <w:trHeight w:val="20"/>
        </w:trPr>
        <w:tc>
          <w:tcPr>
            <w:tcW w:w="5670" w:type="dxa"/>
            <w:vAlign w:val="center"/>
          </w:tcPr>
          <w:p w:rsidR="00787511" w:rsidRPr="006B4E39" w:rsidRDefault="00787511" w:rsidP="009B47F4">
            <w:pPr>
              <w:keepNext/>
              <w:jc w:val="center"/>
              <w:rPr>
                <w:rFonts w:asciiTheme="minorHAnsi" w:hAnsiTheme="minorHAnsi" w:cs="Arial"/>
                <w:sz w:val="20"/>
                <w:szCs w:val="20"/>
              </w:rPr>
            </w:pPr>
            <w:r w:rsidRPr="006B4E39">
              <w:rPr>
                <w:rFonts w:asciiTheme="minorHAnsi" w:hAnsiTheme="minorHAnsi" w:cs="Arial"/>
                <w:sz w:val="20"/>
                <w:szCs w:val="20"/>
              </w:rPr>
              <w:t>Škola</w:t>
            </w:r>
          </w:p>
        </w:tc>
        <w:tc>
          <w:tcPr>
            <w:tcW w:w="1701" w:type="dxa"/>
            <w:vAlign w:val="center"/>
          </w:tcPr>
          <w:p w:rsidR="00787511" w:rsidRPr="006B4E39" w:rsidRDefault="00787511" w:rsidP="009B47F4">
            <w:pPr>
              <w:keepNext/>
              <w:jc w:val="center"/>
              <w:rPr>
                <w:rFonts w:asciiTheme="minorHAnsi" w:hAnsiTheme="minorHAnsi" w:cs="Arial"/>
                <w:sz w:val="20"/>
                <w:szCs w:val="20"/>
              </w:rPr>
            </w:pPr>
            <w:r w:rsidRPr="006B4E39">
              <w:rPr>
                <w:rFonts w:asciiTheme="minorHAnsi" w:hAnsiTheme="minorHAnsi" w:cs="Arial"/>
                <w:sz w:val="20"/>
                <w:szCs w:val="20"/>
              </w:rPr>
              <w:t xml:space="preserve">počet tříd </w:t>
            </w:r>
          </w:p>
        </w:tc>
        <w:tc>
          <w:tcPr>
            <w:tcW w:w="1701" w:type="dxa"/>
            <w:vAlign w:val="center"/>
          </w:tcPr>
          <w:p w:rsidR="00787511" w:rsidRPr="006B4E39" w:rsidRDefault="00787511" w:rsidP="009B47F4">
            <w:pPr>
              <w:keepNext/>
              <w:jc w:val="center"/>
              <w:rPr>
                <w:rFonts w:asciiTheme="minorHAnsi" w:hAnsiTheme="minorHAnsi" w:cs="Arial"/>
                <w:sz w:val="20"/>
                <w:szCs w:val="20"/>
              </w:rPr>
            </w:pPr>
            <w:r w:rsidRPr="006B4E39">
              <w:rPr>
                <w:rFonts w:asciiTheme="minorHAnsi" w:hAnsiTheme="minorHAnsi" w:cs="Arial"/>
                <w:sz w:val="20"/>
                <w:szCs w:val="20"/>
              </w:rPr>
              <w:t>počet žáků</w:t>
            </w:r>
          </w:p>
        </w:tc>
      </w:tr>
      <w:tr w:rsidR="00787511" w:rsidRPr="006B4E39" w:rsidTr="00BB6221">
        <w:trPr>
          <w:trHeight w:val="20"/>
        </w:trPr>
        <w:tc>
          <w:tcPr>
            <w:tcW w:w="5670" w:type="dxa"/>
            <w:vAlign w:val="center"/>
          </w:tcPr>
          <w:p w:rsidR="00787511" w:rsidRPr="006B4E39" w:rsidRDefault="00352C5A" w:rsidP="0076312E">
            <w:pPr>
              <w:rPr>
                <w:rFonts w:asciiTheme="minorHAnsi" w:hAnsiTheme="minorHAnsi" w:cs="Arial"/>
                <w:sz w:val="20"/>
                <w:szCs w:val="20"/>
              </w:rPr>
            </w:pPr>
            <w:r w:rsidRPr="006B4E39">
              <w:rPr>
                <w:rFonts w:asciiTheme="minorHAnsi" w:hAnsiTheme="minorHAnsi"/>
                <w:bCs/>
                <w:sz w:val="20"/>
                <w:szCs w:val="20"/>
              </w:rPr>
              <w:t>Obchodní akademie Vinohradská</w:t>
            </w:r>
          </w:p>
        </w:tc>
        <w:tc>
          <w:tcPr>
            <w:tcW w:w="1701" w:type="dxa"/>
            <w:vAlign w:val="center"/>
          </w:tcPr>
          <w:p w:rsidR="00787511" w:rsidRPr="006B4E39" w:rsidRDefault="00703BFA" w:rsidP="0076312E">
            <w:pPr>
              <w:jc w:val="center"/>
              <w:rPr>
                <w:rFonts w:asciiTheme="minorHAnsi" w:hAnsiTheme="minorHAnsi" w:cs="Arial"/>
                <w:sz w:val="20"/>
                <w:szCs w:val="20"/>
              </w:rPr>
            </w:pPr>
            <w:r w:rsidRPr="006B4E39">
              <w:rPr>
                <w:rFonts w:asciiTheme="minorHAnsi" w:hAnsiTheme="minorHAnsi" w:cs="Arial"/>
                <w:sz w:val="20"/>
                <w:szCs w:val="20"/>
              </w:rPr>
              <w:t>19</w:t>
            </w:r>
          </w:p>
        </w:tc>
        <w:tc>
          <w:tcPr>
            <w:tcW w:w="1701" w:type="dxa"/>
            <w:vAlign w:val="center"/>
          </w:tcPr>
          <w:p w:rsidR="00787511" w:rsidRPr="006B4E39" w:rsidRDefault="00787511" w:rsidP="0074460C">
            <w:pPr>
              <w:jc w:val="center"/>
              <w:rPr>
                <w:rFonts w:asciiTheme="minorHAnsi" w:hAnsiTheme="minorHAnsi" w:cs="Arial"/>
                <w:sz w:val="20"/>
                <w:szCs w:val="20"/>
              </w:rPr>
            </w:pPr>
          </w:p>
        </w:tc>
      </w:tr>
    </w:tbl>
    <w:p w:rsidR="00787511" w:rsidRPr="006B4E39" w:rsidRDefault="00787511" w:rsidP="00787511">
      <w:pPr>
        <w:pStyle w:val="Zpat"/>
        <w:tabs>
          <w:tab w:val="clear" w:pos="4536"/>
          <w:tab w:val="clear" w:pos="9072"/>
        </w:tabs>
        <w:ind w:left="284"/>
        <w:rPr>
          <w:rFonts w:asciiTheme="minorHAnsi" w:hAnsiTheme="minorHAnsi" w:cs="Arial"/>
          <w:u w:val="single"/>
        </w:rPr>
      </w:pPr>
    </w:p>
    <w:p w:rsidR="00787511" w:rsidRPr="006B4E39" w:rsidRDefault="00787511" w:rsidP="00534F5B">
      <w:pPr>
        <w:pStyle w:val="Textodstavce"/>
        <w:rPr>
          <w:u w:val="single"/>
        </w:rPr>
      </w:pPr>
      <w:r w:rsidRPr="006B4E39">
        <w:t>Změny v počtech žáků v průběhu školního roku:</w:t>
      </w:r>
    </w:p>
    <w:p w:rsidR="00787511" w:rsidRPr="006B4E39" w:rsidRDefault="00534F5B" w:rsidP="00BC4C5C">
      <w:pPr>
        <w:pStyle w:val="Textodstavce"/>
        <w:numPr>
          <w:ilvl w:val="0"/>
          <w:numId w:val="14"/>
        </w:numPr>
      </w:pPr>
      <w:r w:rsidRPr="006B4E39">
        <w:t>přerušili vzdělávání:</w:t>
      </w:r>
      <w:r w:rsidRPr="006B4E39">
        <w:tab/>
      </w:r>
      <w:r w:rsidR="006B4E39" w:rsidRPr="006B4E39">
        <w:tab/>
      </w:r>
      <w:r w:rsidR="006B4E39" w:rsidRPr="006B4E39">
        <w:tab/>
        <w:t>2</w:t>
      </w:r>
    </w:p>
    <w:p w:rsidR="00787511" w:rsidRPr="006B4E39" w:rsidRDefault="00787511" w:rsidP="00BC4C5C">
      <w:pPr>
        <w:pStyle w:val="Textodstavce"/>
        <w:numPr>
          <w:ilvl w:val="0"/>
          <w:numId w:val="14"/>
        </w:numPr>
      </w:pPr>
      <w:r w:rsidRPr="006B4E39">
        <w:t>nastoupili po přerušení vzdělávání:</w:t>
      </w:r>
      <w:r w:rsidRPr="006B4E39">
        <w:tab/>
      </w:r>
      <w:r w:rsidR="006B4E39" w:rsidRPr="006B4E39">
        <w:t>1</w:t>
      </w:r>
    </w:p>
    <w:p w:rsidR="00787511" w:rsidRPr="006B4E39" w:rsidRDefault="00787511" w:rsidP="00BC4C5C">
      <w:pPr>
        <w:pStyle w:val="Textodstavce"/>
        <w:numPr>
          <w:ilvl w:val="0"/>
          <w:numId w:val="14"/>
        </w:numPr>
      </w:pPr>
      <w:r w:rsidRPr="006B4E39">
        <w:t>sami ukončili vzdělávání:</w:t>
      </w:r>
      <w:r w:rsidRPr="006B4E39">
        <w:tab/>
      </w:r>
      <w:r w:rsidRPr="006B4E39">
        <w:tab/>
      </w:r>
      <w:r w:rsidR="006B4E39" w:rsidRPr="006B4E39">
        <w:t>2</w:t>
      </w:r>
    </w:p>
    <w:p w:rsidR="00787511" w:rsidRPr="006B4E39" w:rsidRDefault="0074460C" w:rsidP="00BC4C5C">
      <w:pPr>
        <w:pStyle w:val="Textodstavce"/>
        <w:numPr>
          <w:ilvl w:val="0"/>
          <w:numId w:val="14"/>
        </w:numPr>
      </w:pPr>
      <w:r w:rsidRPr="006B4E39">
        <w:t>vyloučeni ze školy:</w:t>
      </w:r>
      <w:r w:rsidRPr="006B4E39">
        <w:tab/>
      </w:r>
      <w:r w:rsidRPr="006B4E39">
        <w:tab/>
      </w:r>
      <w:r w:rsidRPr="006B4E39">
        <w:tab/>
      </w:r>
      <w:r w:rsidR="006B4E39" w:rsidRPr="006B4E39">
        <w:t>1</w:t>
      </w:r>
    </w:p>
    <w:p w:rsidR="00787511" w:rsidRPr="006B4E39" w:rsidRDefault="00787511" w:rsidP="00BC4C5C">
      <w:pPr>
        <w:pStyle w:val="Textodstavce"/>
        <w:numPr>
          <w:ilvl w:val="0"/>
          <w:numId w:val="14"/>
        </w:numPr>
      </w:pPr>
      <w:r w:rsidRPr="006B4E39">
        <w:t>nepostoupili do vyššího ročníku:</w:t>
      </w:r>
      <w:r w:rsidRPr="006B4E39">
        <w:tab/>
      </w:r>
      <w:r w:rsidR="006B4E39" w:rsidRPr="006B4E39">
        <w:t>20</w:t>
      </w:r>
      <w:r w:rsidRPr="006B4E39">
        <w:tab/>
        <w:t>z to</w:t>
      </w:r>
      <w:r w:rsidR="00F8621B" w:rsidRPr="006B4E39">
        <w:t>ho nebylo povoleno opakování:</w:t>
      </w:r>
      <w:r w:rsidR="00F8621B" w:rsidRPr="006B4E39">
        <w:tab/>
      </w:r>
      <w:r w:rsidR="006B4E39" w:rsidRPr="006B4E39">
        <w:t>19</w:t>
      </w:r>
      <w:r w:rsidR="00F8621B" w:rsidRPr="006B4E39">
        <w:t xml:space="preserve"> </w:t>
      </w:r>
    </w:p>
    <w:p w:rsidR="00787511" w:rsidRPr="006B4E39" w:rsidRDefault="00D15EA6" w:rsidP="00BC4C5C">
      <w:pPr>
        <w:pStyle w:val="Textodstavce"/>
        <w:numPr>
          <w:ilvl w:val="0"/>
          <w:numId w:val="14"/>
        </w:numPr>
      </w:pPr>
      <w:r w:rsidRPr="006B4E39">
        <w:lastRenderedPageBreak/>
        <w:t>přestoupili z jiné školy:</w:t>
      </w:r>
      <w:r w:rsidRPr="006B4E39">
        <w:tab/>
      </w:r>
      <w:r w:rsidRPr="006B4E39">
        <w:tab/>
      </w:r>
      <w:r w:rsidRPr="006B4E39">
        <w:tab/>
      </w:r>
      <w:r w:rsidR="006B4E39" w:rsidRPr="006B4E39">
        <w:t>10</w:t>
      </w:r>
    </w:p>
    <w:p w:rsidR="00787511" w:rsidRPr="006B4E39" w:rsidRDefault="00787511" w:rsidP="00BC4C5C">
      <w:pPr>
        <w:pStyle w:val="Textodstavce"/>
        <w:numPr>
          <w:ilvl w:val="0"/>
          <w:numId w:val="14"/>
        </w:numPr>
      </w:pPr>
      <w:r w:rsidRPr="006B4E39">
        <w:t>přestoupili na jinou školu:</w:t>
      </w:r>
      <w:r w:rsidRPr="006B4E39">
        <w:tab/>
      </w:r>
      <w:r w:rsidRPr="006B4E39">
        <w:tab/>
      </w:r>
      <w:r w:rsidR="006B4E39" w:rsidRPr="006B4E39">
        <w:t>18</w:t>
      </w:r>
    </w:p>
    <w:p w:rsidR="00787511" w:rsidRPr="00E12B6B" w:rsidRDefault="00787511" w:rsidP="004A1E81">
      <w:pPr>
        <w:pStyle w:val="Podnadpis1"/>
        <w:rPr>
          <w:rFonts w:asciiTheme="minorHAnsi" w:hAnsiTheme="minorHAnsi" w:cs="Arial"/>
        </w:rPr>
      </w:pPr>
      <w:r w:rsidRPr="00E12B6B">
        <w:rPr>
          <w:rFonts w:asciiTheme="minorHAnsi" w:hAnsiTheme="minorHAnsi"/>
        </w:rPr>
        <w:t xml:space="preserve">Průměrný počet žáků na třídu a učitele (stav dle zahajovacího výkazu) </w:t>
      </w:r>
      <w:r w:rsidRPr="00E12B6B">
        <w:rPr>
          <w:rFonts w:asciiTheme="minorHAnsi" w:hAnsiTheme="minorHAnsi" w:cs="Arial"/>
        </w:rPr>
        <w:t>denní vzdělávání</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0"/>
        <w:gridCol w:w="1701"/>
        <w:gridCol w:w="1701"/>
      </w:tblGrid>
      <w:tr w:rsidR="00787511" w:rsidRPr="00E12B6B" w:rsidTr="00C2232F">
        <w:trPr>
          <w:cantSplit/>
          <w:trHeight w:val="20"/>
        </w:trPr>
        <w:tc>
          <w:tcPr>
            <w:tcW w:w="5670" w:type="dxa"/>
            <w:vAlign w:val="center"/>
          </w:tcPr>
          <w:p w:rsidR="00787511" w:rsidRPr="00E12B6B" w:rsidRDefault="00787511" w:rsidP="0076312E">
            <w:pPr>
              <w:jc w:val="center"/>
              <w:rPr>
                <w:rFonts w:asciiTheme="minorHAnsi" w:hAnsiTheme="minorHAnsi" w:cs="Arial"/>
                <w:sz w:val="20"/>
                <w:szCs w:val="20"/>
              </w:rPr>
            </w:pPr>
            <w:r w:rsidRPr="00E12B6B">
              <w:rPr>
                <w:rFonts w:asciiTheme="minorHAnsi" w:hAnsiTheme="minorHAnsi" w:cs="Arial"/>
                <w:sz w:val="20"/>
                <w:szCs w:val="20"/>
              </w:rPr>
              <w:t>škola</w:t>
            </w:r>
          </w:p>
        </w:tc>
        <w:tc>
          <w:tcPr>
            <w:tcW w:w="1701" w:type="dxa"/>
            <w:vAlign w:val="center"/>
          </w:tcPr>
          <w:p w:rsidR="00787511" w:rsidRPr="00E12B6B" w:rsidRDefault="00787511" w:rsidP="0076312E">
            <w:pPr>
              <w:jc w:val="center"/>
              <w:rPr>
                <w:rFonts w:asciiTheme="minorHAnsi" w:hAnsiTheme="minorHAnsi" w:cs="Arial"/>
                <w:sz w:val="20"/>
                <w:szCs w:val="20"/>
              </w:rPr>
            </w:pPr>
            <w:r w:rsidRPr="00E12B6B">
              <w:rPr>
                <w:rFonts w:asciiTheme="minorHAnsi" w:hAnsiTheme="minorHAnsi" w:cs="Arial"/>
                <w:sz w:val="20"/>
                <w:szCs w:val="20"/>
              </w:rPr>
              <w:t>průměrný počet</w:t>
            </w:r>
          </w:p>
          <w:p w:rsidR="00787511" w:rsidRPr="00E12B6B" w:rsidRDefault="00787511" w:rsidP="0076312E">
            <w:pPr>
              <w:jc w:val="center"/>
              <w:rPr>
                <w:rFonts w:asciiTheme="minorHAnsi" w:hAnsiTheme="minorHAnsi" w:cs="Arial"/>
                <w:sz w:val="20"/>
                <w:szCs w:val="20"/>
              </w:rPr>
            </w:pPr>
            <w:r w:rsidRPr="00E12B6B">
              <w:rPr>
                <w:rFonts w:asciiTheme="minorHAnsi" w:hAnsiTheme="minorHAnsi" w:cs="Arial"/>
                <w:sz w:val="20"/>
                <w:szCs w:val="20"/>
              </w:rPr>
              <w:t xml:space="preserve">žáků na třídu </w:t>
            </w:r>
          </w:p>
        </w:tc>
        <w:tc>
          <w:tcPr>
            <w:tcW w:w="1701" w:type="dxa"/>
            <w:vAlign w:val="center"/>
          </w:tcPr>
          <w:p w:rsidR="00787511" w:rsidRPr="00E12B6B" w:rsidRDefault="00787511" w:rsidP="0076312E">
            <w:pPr>
              <w:jc w:val="center"/>
              <w:rPr>
                <w:rFonts w:asciiTheme="minorHAnsi" w:hAnsiTheme="minorHAnsi" w:cs="Arial"/>
                <w:sz w:val="20"/>
                <w:szCs w:val="20"/>
              </w:rPr>
            </w:pPr>
            <w:r w:rsidRPr="00E12B6B">
              <w:rPr>
                <w:rFonts w:asciiTheme="minorHAnsi" w:hAnsiTheme="minorHAnsi" w:cs="Arial"/>
                <w:sz w:val="20"/>
                <w:szCs w:val="20"/>
              </w:rPr>
              <w:t>průměrný počet</w:t>
            </w:r>
          </w:p>
          <w:p w:rsidR="00787511" w:rsidRPr="00E12B6B" w:rsidRDefault="00787511" w:rsidP="0076312E">
            <w:pPr>
              <w:jc w:val="center"/>
              <w:rPr>
                <w:rFonts w:asciiTheme="minorHAnsi" w:hAnsiTheme="minorHAnsi" w:cs="Arial"/>
                <w:sz w:val="20"/>
                <w:szCs w:val="20"/>
              </w:rPr>
            </w:pPr>
            <w:r w:rsidRPr="00E12B6B">
              <w:rPr>
                <w:rFonts w:asciiTheme="minorHAnsi" w:hAnsiTheme="minorHAnsi" w:cs="Arial"/>
                <w:sz w:val="20"/>
                <w:szCs w:val="20"/>
              </w:rPr>
              <w:t>žáků na učitele</w:t>
            </w:r>
          </w:p>
        </w:tc>
      </w:tr>
      <w:tr w:rsidR="00787511" w:rsidRPr="009534F0" w:rsidTr="00C2232F">
        <w:trPr>
          <w:cantSplit/>
          <w:trHeight w:val="20"/>
        </w:trPr>
        <w:tc>
          <w:tcPr>
            <w:tcW w:w="5670" w:type="dxa"/>
            <w:vAlign w:val="center"/>
          </w:tcPr>
          <w:p w:rsidR="00787511" w:rsidRPr="00E12B6B" w:rsidRDefault="00352C5A" w:rsidP="0076312E">
            <w:pPr>
              <w:rPr>
                <w:rFonts w:asciiTheme="minorHAnsi" w:hAnsiTheme="minorHAnsi" w:cs="Arial"/>
                <w:sz w:val="20"/>
                <w:szCs w:val="20"/>
              </w:rPr>
            </w:pPr>
            <w:r w:rsidRPr="00E12B6B">
              <w:rPr>
                <w:rFonts w:asciiTheme="minorHAnsi" w:hAnsiTheme="minorHAnsi"/>
                <w:bCs/>
                <w:sz w:val="20"/>
                <w:szCs w:val="20"/>
              </w:rPr>
              <w:t>Obchodní akademie Vinohradská</w:t>
            </w:r>
          </w:p>
        </w:tc>
        <w:tc>
          <w:tcPr>
            <w:tcW w:w="1701" w:type="dxa"/>
            <w:vAlign w:val="center"/>
          </w:tcPr>
          <w:p w:rsidR="00787511" w:rsidRPr="00E12B6B" w:rsidRDefault="00AE65E2" w:rsidP="00562EC8">
            <w:pPr>
              <w:jc w:val="center"/>
              <w:rPr>
                <w:rFonts w:asciiTheme="minorHAnsi" w:hAnsiTheme="minorHAnsi" w:cs="Arial"/>
                <w:sz w:val="20"/>
                <w:szCs w:val="20"/>
              </w:rPr>
            </w:pPr>
            <w:r w:rsidRPr="00E12B6B">
              <w:rPr>
                <w:rFonts w:asciiTheme="minorHAnsi" w:hAnsiTheme="minorHAnsi" w:cs="Arial"/>
                <w:sz w:val="20"/>
                <w:szCs w:val="20"/>
              </w:rPr>
              <w:t>24,65</w:t>
            </w:r>
          </w:p>
        </w:tc>
        <w:tc>
          <w:tcPr>
            <w:tcW w:w="1701" w:type="dxa"/>
            <w:vAlign w:val="center"/>
          </w:tcPr>
          <w:p w:rsidR="00787511" w:rsidRPr="00E12B6B" w:rsidRDefault="00FD3737" w:rsidP="0076312E">
            <w:pPr>
              <w:jc w:val="center"/>
              <w:rPr>
                <w:rFonts w:asciiTheme="minorHAnsi" w:hAnsiTheme="minorHAnsi" w:cs="Arial"/>
                <w:sz w:val="20"/>
                <w:szCs w:val="20"/>
              </w:rPr>
            </w:pPr>
            <w:r w:rsidRPr="00E12B6B">
              <w:rPr>
                <w:rFonts w:asciiTheme="minorHAnsi" w:hAnsiTheme="minorHAnsi" w:cs="Arial"/>
                <w:sz w:val="20"/>
                <w:szCs w:val="20"/>
              </w:rPr>
              <w:t>10</w:t>
            </w:r>
            <w:r w:rsidR="00B46B29" w:rsidRPr="00E12B6B">
              <w:rPr>
                <w:rFonts w:asciiTheme="minorHAnsi" w:hAnsiTheme="minorHAnsi" w:cs="Arial"/>
                <w:sz w:val="20"/>
                <w:szCs w:val="20"/>
              </w:rPr>
              <w:t>,6</w:t>
            </w:r>
            <w:r w:rsidRPr="00E12B6B">
              <w:rPr>
                <w:rFonts w:asciiTheme="minorHAnsi" w:hAnsiTheme="minorHAnsi" w:cs="Arial"/>
                <w:sz w:val="20"/>
                <w:szCs w:val="20"/>
              </w:rPr>
              <w:t>0</w:t>
            </w:r>
          </w:p>
        </w:tc>
      </w:tr>
    </w:tbl>
    <w:p w:rsidR="00787511" w:rsidRPr="00E12B6B" w:rsidRDefault="00787511" w:rsidP="004A1E81">
      <w:pPr>
        <w:pStyle w:val="Podnadpis1"/>
        <w:rPr>
          <w:rFonts w:asciiTheme="minorHAnsi" w:hAnsiTheme="minorHAnsi"/>
        </w:rPr>
      </w:pPr>
      <w:r w:rsidRPr="00E12B6B">
        <w:rPr>
          <w:rFonts w:asciiTheme="minorHAnsi" w:hAnsiTheme="minorHAnsi"/>
        </w:rPr>
        <w:t>Žáci s trvalým bydlištěm v jiném kraji (stav dle zahajovacího výkazu)</w:t>
      </w:r>
    </w:p>
    <w:tbl>
      <w:tblPr>
        <w:tblW w:w="987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0"/>
        <w:gridCol w:w="1015"/>
        <w:gridCol w:w="499"/>
        <w:gridCol w:w="499"/>
        <w:gridCol w:w="499"/>
        <w:gridCol w:w="500"/>
        <w:gridCol w:w="499"/>
        <w:gridCol w:w="499"/>
        <w:gridCol w:w="499"/>
        <w:gridCol w:w="499"/>
        <w:gridCol w:w="500"/>
        <w:gridCol w:w="499"/>
        <w:gridCol w:w="499"/>
        <w:gridCol w:w="499"/>
        <w:gridCol w:w="499"/>
        <w:gridCol w:w="500"/>
      </w:tblGrid>
      <w:tr w:rsidR="004011C4" w:rsidRPr="00E12B6B" w:rsidTr="00BB6221">
        <w:trPr>
          <w:cantSplit/>
          <w:trHeight w:val="1644"/>
        </w:trPr>
        <w:tc>
          <w:tcPr>
            <w:tcW w:w="1870" w:type="dxa"/>
          </w:tcPr>
          <w:p w:rsidR="004011C4" w:rsidRPr="00E12B6B" w:rsidRDefault="004011C4">
            <w:pPr>
              <w:autoSpaceDE w:val="0"/>
              <w:autoSpaceDN w:val="0"/>
              <w:adjustRightInd w:val="0"/>
              <w:jc w:val="center"/>
              <w:rPr>
                <w:rFonts w:ascii="Calibri" w:hAnsi="Calibri" w:cs="Calibri"/>
                <w:color w:val="000000"/>
                <w:sz w:val="20"/>
                <w:szCs w:val="20"/>
              </w:rPr>
            </w:pPr>
            <w:r w:rsidRPr="00E12B6B">
              <w:rPr>
                <w:rFonts w:ascii="Calibri" w:hAnsi="Calibri" w:cs="Calibri"/>
                <w:color w:val="000000"/>
                <w:sz w:val="20"/>
                <w:szCs w:val="20"/>
              </w:rPr>
              <w:t>škola</w:t>
            </w:r>
          </w:p>
        </w:tc>
        <w:tc>
          <w:tcPr>
            <w:tcW w:w="1015" w:type="dxa"/>
          </w:tcPr>
          <w:p w:rsidR="004011C4" w:rsidRPr="00E12B6B" w:rsidRDefault="004011C4">
            <w:pPr>
              <w:autoSpaceDE w:val="0"/>
              <w:autoSpaceDN w:val="0"/>
              <w:adjustRightInd w:val="0"/>
              <w:jc w:val="center"/>
              <w:rPr>
                <w:rFonts w:ascii="Calibri" w:hAnsi="Calibri" w:cs="Calibri"/>
                <w:b/>
                <w:bCs/>
                <w:color w:val="000000"/>
                <w:sz w:val="20"/>
                <w:szCs w:val="20"/>
              </w:rPr>
            </w:pPr>
            <w:r w:rsidRPr="00E12B6B">
              <w:rPr>
                <w:rFonts w:ascii="Calibri" w:hAnsi="Calibri" w:cs="Calibri"/>
                <w:b/>
                <w:bCs/>
                <w:color w:val="000000"/>
                <w:sz w:val="20"/>
                <w:szCs w:val="20"/>
              </w:rPr>
              <w:t>kraj</w:t>
            </w:r>
          </w:p>
        </w:tc>
        <w:tc>
          <w:tcPr>
            <w:tcW w:w="499" w:type="dxa"/>
            <w:textDirection w:val="btLr"/>
          </w:tcPr>
          <w:p w:rsidR="004011C4" w:rsidRPr="00E12B6B" w:rsidRDefault="004011C4" w:rsidP="004011C4">
            <w:pPr>
              <w:autoSpaceDE w:val="0"/>
              <w:autoSpaceDN w:val="0"/>
              <w:adjustRightInd w:val="0"/>
              <w:ind w:left="113" w:right="113"/>
              <w:jc w:val="center"/>
              <w:rPr>
                <w:rFonts w:ascii="Calibri" w:hAnsi="Calibri" w:cs="Calibri"/>
                <w:color w:val="000000"/>
                <w:sz w:val="20"/>
                <w:szCs w:val="20"/>
              </w:rPr>
            </w:pPr>
            <w:r w:rsidRPr="00E12B6B">
              <w:rPr>
                <w:rFonts w:ascii="Calibri" w:hAnsi="Calibri" w:cs="Calibri"/>
                <w:color w:val="000000"/>
                <w:sz w:val="20"/>
                <w:szCs w:val="20"/>
              </w:rPr>
              <w:t>Jihočeský</w:t>
            </w:r>
          </w:p>
        </w:tc>
        <w:tc>
          <w:tcPr>
            <w:tcW w:w="499" w:type="dxa"/>
            <w:textDirection w:val="btLr"/>
          </w:tcPr>
          <w:p w:rsidR="004011C4" w:rsidRPr="00E12B6B" w:rsidRDefault="004011C4" w:rsidP="004011C4">
            <w:pPr>
              <w:autoSpaceDE w:val="0"/>
              <w:autoSpaceDN w:val="0"/>
              <w:adjustRightInd w:val="0"/>
              <w:ind w:left="113" w:right="113"/>
              <w:jc w:val="center"/>
              <w:rPr>
                <w:rFonts w:ascii="Calibri" w:hAnsi="Calibri" w:cs="Calibri"/>
                <w:color w:val="000000"/>
                <w:sz w:val="20"/>
                <w:szCs w:val="20"/>
              </w:rPr>
            </w:pPr>
            <w:r w:rsidRPr="00E12B6B">
              <w:rPr>
                <w:rFonts w:ascii="Calibri" w:hAnsi="Calibri" w:cs="Calibri"/>
                <w:color w:val="000000"/>
                <w:sz w:val="20"/>
                <w:szCs w:val="20"/>
              </w:rPr>
              <w:t>Jihomoravský</w:t>
            </w:r>
          </w:p>
        </w:tc>
        <w:tc>
          <w:tcPr>
            <w:tcW w:w="499" w:type="dxa"/>
            <w:textDirection w:val="btLr"/>
          </w:tcPr>
          <w:p w:rsidR="004011C4" w:rsidRPr="00E12B6B" w:rsidRDefault="004011C4" w:rsidP="004011C4">
            <w:pPr>
              <w:autoSpaceDE w:val="0"/>
              <w:autoSpaceDN w:val="0"/>
              <w:adjustRightInd w:val="0"/>
              <w:ind w:left="113" w:right="113"/>
              <w:jc w:val="center"/>
              <w:rPr>
                <w:rFonts w:ascii="Calibri" w:hAnsi="Calibri" w:cs="Calibri"/>
                <w:color w:val="000000"/>
                <w:sz w:val="20"/>
                <w:szCs w:val="20"/>
              </w:rPr>
            </w:pPr>
            <w:r w:rsidRPr="00E12B6B">
              <w:rPr>
                <w:rFonts w:ascii="Calibri" w:hAnsi="Calibri" w:cs="Calibri"/>
                <w:color w:val="000000"/>
                <w:sz w:val="20"/>
                <w:szCs w:val="20"/>
              </w:rPr>
              <w:t>Karlovarský</w:t>
            </w:r>
          </w:p>
        </w:tc>
        <w:tc>
          <w:tcPr>
            <w:tcW w:w="500" w:type="dxa"/>
            <w:textDirection w:val="btLr"/>
          </w:tcPr>
          <w:p w:rsidR="004011C4" w:rsidRPr="00E12B6B" w:rsidRDefault="004011C4" w:rsidP="004011C4">
            <w:pPr>
              <w:autoSpaceDE w:val="0"/>
              <w:autoSpaceDN w:val="0"/>
              <w:adjustRightInd w:val="0"/>
              <w:ind w:left="113" w:right="113"/>
              <w:jc w:val="center"/>
              <w:rPr>
                <w:rFonts w:ascii="Calibri" w:hAnsi="Calibri" w:cs="Calibri"/>
                <w:color w:val="000000"/>
                <w:sz w:val="20"/>
                <w:szCs w:val="20"/>
              </w:rPr>
            </w:pPr>
            <w:r w:rsidRPr="00E12B6B">
              <w:rPr>
                <w:rFonts w:ascii="Calibri" w:hAnsi="Calibri" w:cs="Calibri"/>
                <w:color w:val="000000"/>
                <w:sz w:val="20"/>
                <w:szCs w:val="20"/>
              </w:rPr>
              <w:t>Vysočina</w:t>
            </w:r>
          </w:p>
        </w:tc>
        <w:tc>
          <w:tcPr>
            <w:tcW w:w="499" w:type="dxa"/>
            <w:textDirection w:val="btLr"/>
          </w:tcPr>
          <w:p w:rsidR="004011C4" w:rsidRPr="00E12B6B" w:rsidRDefault="004011C4" w:rsidP="004011C4">
            <w:pPr>
              <w:autoSpaceDE w:val="0"/>
              <w:autoSpaceDN w:val="0"/>
              <w:adjustRightInd w:val="0"/>
              <w:ind w:left="113" w:right="113"/>
              <w:jc w:val="center"/>
              <w:rPr>
                <w:rFonts w:ascii="Calibri" w:hAnsi="Calibri" w:cs="Calibri"/>
                <w:color w:val="000000"/>
                <w:sz w:val="20"/>
                <w:szCs w:val="20"/>
              </w:rPr>
            </w:pPr>
            <w:r w:rsidRPr="00E12B6B">
              <w:rPr>
                <w:rFonts w:ascii="Calibri" w:hAnsi="Calibri" w:cs="Calibri"/>
                <w:color w:val="000000"/>
                <w:sz w:val="20"/>
                <w:szCs w:val="20"/>
              </w:rPr>
              <w:t>Královéhradecký</w:t>
            </w:r>
          </w:p>
        </w:tc>
        <w:tc>
          <w:tcPr>
            <w:tcW w:w="499" w:type="dxa"/>
            <w:textDirection w:val="btLr"/>
          </w:tcPr>
          <w:p w:rsidR="004011C4" w:rsidRPr="00E12B6B" w:rsidRDefault="004011C4" w:rsidP="004011C4">
            <w:pPr>
              <w:autoSpaceDE w:val="0"/>
              <w:autoSpaceDN w:val="0"/>
              <w:adjustRightInd w:val="0"/>
              <w:ind w:left="113" w:right="113"/>
              <w:jc w:val="center"/>
              <w:rPr>
                <w:rFonts w:ascii="Calibri" w:hAnsi="Calibri" w:cs="Calibri"/>
                <w:color w:val="000000"/>
                <w:sz w:val="20"/>
                <w:szCs w:val="20"/>
              </w:rPr>
            </w:pPr>
            <w:r w:rsidRPr="00E12B6B">
              <w:rPr>
                <w:rFonts w:ascii="Calibri" w:hAnsi="Calibri" w:cs="Calibri"/>
                <w:color w:val="000000"/>
                <w:sz w:val="20"/>
                <w:szCs w:val="20"/>
              </w:rPr>
              <w:t>Liberecký</w:t>
            </w:r>
          </w:p>
        </w:tc>
        <w:tc>
          <w:tcPr>
            <w:tcW w:w="499" w:type="dxa"/>
            <w:textDirection w:val="btLr"/>
          </w:tcPr>
          <w:p w:rsidR="004011C4" w:rsidRPr="00E12B6B" w:rsidRDefault="004011C4" w:rsidP="004011C4">
            <w:pPr>
              <w:autoSpaceDE w:val="0"/>
              <w:autoSpaceDN w:val="0"/>
              <w:adjustRightInd w:val="0"/>
              <w:ind w:left="113" w:right="113"/>
              <w:jc w:val="center"/>
              <w:rPr>
                <w:rFonts w:ascii="Calibri" w:hAnsi="Calibri" w:cs="Calibri"/>
                <w:color w:val="000000"/>
                <w:sz w:val="20"/>
                <w:szCs w:val="20"/>
              </w:rPr>
            </w:pPr>
            <w:r w:rsidRPr="00E12B6B">
              <w:rPr>
                <w:rFonts w:ascii="Calibri" w:hAnsi="Calibri" w:cs="Calibri"/>
                <w:color w:val="000000"/>
                <w:sz w:val="20"/>
                <w:szCs w:val="20"/>
              </w:rPr>
              <w:t>Moravskoslezský</w:t>
            </w:r>
          </w:p>
        </w:tc>
        <w:tc>
          <w:tcPr>
            <w:tcW w:w="499" w:type="dxa"/>
            <w:textDirection w:val="btLr"/>
          </w:tcPr>
          <w:p w:rsidR="004011C4" w:rsidRPr="00E12B6B" w:rsidRDefault="004011C4" w:rsidP="004011C4">
            <w:pPr>
              <w:autoSpaceDE w:val="0"/>
              <w:autoSpaceDN w:val="0"/>
              <w:adjustRightInd w:val="0"/>
              <w:ind w:left="113" w:right="113"/>
              <w:jc w:val="center"/>
              <w:rPr>
                <w:rFonts w:ascii="Calibri" w:hAnsi="Calibri" w:cs="Calibri"/>
                <w:color w:val="000000"/>
                <w:sz w:val="20"/>
                <w:szCs w:val="20"/>
              </w:rPr>
            </w:pPr>
            <w:r w:rsidRPr="00E12B6B">
              <w:rPr>
                <w:rFonts w:ascii="Calibri" w:hAnsi="Calibri" w:cs="Calibri"/>
                <w:color w:val="000000"/>
                <w:sz w:val="20"/>
                <w:szCs w:val="20"/>
              </w:rPr>
              <w:t>Olomoucký</w:t>
            </w:r>
          </w:p>
        </w:tc>
        <w:tc>
          <w:tcPr>
            <w:tcW w:w="500" w:type="dxa"/>
            <w:textDirection w:val="btLr"/>
          </w:tcPr>
          <w:p w:rsidR="004011C4" w:rsidRPr="00E12B6B" w:rsidRDefault="004011C4" w:rsidP="004011C4">
            <w:pPr>
              <w:autoSpaceDE w:val="0"/>
              <w:autoSpaceDN w:val="0"/>
              <w:adjustRightInd w:val="0"/>
              <w:ind w:left="113" w:right="113"/>
              <w:jc w:val="center"/>
              <w:rPr>
                <w:rFonts w:ascii="Calibri" w:hAnsi="Calibri" w:cs="Calibri"/>
                <w:color w:val="000000"/>
                <w:sz w:val="20"/>
                <w:szCs w:val="20"/>
              </w:rPr>
            </w:pPr>
            <w:r w:rsidRPr="00E12B6B">
              <w:rPr>
                <w:rFonts w:ascii="Calibri" w:hAnsi="Calibri" w:cs="Calibri"/>
                <w:color w:val="000000"/>
                <w:sz w:val="20"/>
                <w:szCs w:val="20"/>
              </w:rPr>
              <w:t>Pardubický</w:t>
            </w:r>
          </w:p>
        </w:tc>
        <w:tc>
          <w:tcPr>
            <w:tcW w:w="499" w:type="dxa"/>
            <w:textDirection w:val="btLr"/>
          </w:tcPr>
          <w:p w:rsidR="004011C4" w:rsidRPr="00E12B6B" w:rsidRDefault="004011C4" w:rsidP="004011C4">
            <w:pPr>
              <w:autoSpaceDE w:val="0"/>
              <w:autoSpaceDN w:val="0"/>
              <w:adjustRightInd w:val="0"/>
              <w:ind w:left="113" w:right="113"/>
              <w:jc w:val="center"/>
              <w:rPr>
                <w:rFonts w:ascii="Calibri" w:hAnsi="Calibri" w:cs="Calibri"/>
                <w:color w:val="000000"/>
                <w:sz w:val="20"/>
                <w:szCs w:val="20"/>
              </w:rPr>
            </w:pPr>
            <w:r w:rsidRPr="00E12B6B">
              <w:rPr>
                <w:rFonts w:ascii="Calibri" w:hAnsi="Calibri" w:cs="Calibri"/>
                <w:color w:val="000000"/>
                <w:sz w:val="20"/>
                <w:szCs w:val="20"/>
              </w:rPr>
              <w:t>Plzeňský</w:t>
            </w:r>
          </w:p>
        </w:tc>
        <w:tc>
          <w:tcPr>
            <w:tcW w:w="499" w:type="dxa"/>
            <w:textDirection w:val="btLr"/>
          </w:tcPr>
          <w:p w:rsidR="004011C4" w:rsidRPr="00E12B6B" w:rsidRDefault="004011C4" w:rsidP="004011C4">
            <w:pPr>
              <w:autoSpaceDE w:val="0"/>
              <w:autoSpaceDN w:val="0"/>
              <w:adjustRightInd w:val="0"/>
              <w:ind w:left="113" w:right="113"/>
              <w:jc w:val="center"/>
              <w:rPr>
                <w:rFonts w:ascii="Calibri" w:hAnsi="Calibri" w:cs="Calibri"/>
                <w:color w:val="000000"/>
                <w:sz w:val="20"/>
                <w:szCs w:val="20"/>
              </w:rPr>
            </w:pPr>
            <w:r w:rsidRPr="00E12B6B">
              <w:rPr>
                <w:rFonts w:ascii="Calibri" w:hAnsi="Calibri" w:cs="Calibri"/>
                <w:color w:val="000000"/>
                <w:sz w:val="20"/>
                <w:szCs w:val="20"/>
              </w:rPr>
              <w:t>Středočeský</w:t>
            </w:r>
          </w:p>
        </w:tc>
        <w:tc>
          <w:tcPr>
            <w:tcW w:w="499" w:type="dxa"/>
            <w:textDirection w:val="btLr"/>
          </w:tcPr>
          <w:p w:rsidR="004011C4" w:rsidRPr="00E12B6B" w:rsidRDefault="004011C4" w:rsidP="004011C4">
            <w:pPr>
              <w:autoSpaceDE w:val="0"/>
              <w:autoSpaceDN w:val="0"/>
              <w:adjustRightInd w:val="0"/>
              <w:ind w:left="113" w:right="113"/>
              <w:jc w:val="center"/>
              <w:rPr>
                <w:rFonts w:ascii="Calibri" w:hAnsi="Calibri" w:cs="Calibri"/>
                <w:color w:val="000000"/>
                <w:sz w:val="20"/>
                <w:szCs w:val="20"/>
              </w:rPr>
            </w:pPr>
            <w:r w:rsidRPr="00E12B6B">
              <w:rPr>
                <w:rFonts w:ascii="Calibri" w:hAnsi="Calibri" w:cs="Calibri"/>
                <w:color w:val="000000"/>
                <w:sz w:val="20"/>
                <w:szCs w:val="20"/>
              </w:rPr>
              <w:t>Ústecký</w:t>
            </w:r>
          </w:p>
        </w:tc>
        <w:tc>
          <w:tcPr>
            <w:tcW w:w="499" w:type="dxa"/>
            <w:textDirection w:val="btLr"/>
          </w:tcPr>
          <w:p w:rsidR="004011C4" w:rsidRPr="00E12B6B" w:rsidRDefault="004011C4" w:rsidP="004011C4">
            <w:pPr>
              <w:autoSpaceDE w:val="0"/>
              <w:autoSpaceDN w:val="0"/>
              <w:adjustRightInd w:val="0"/>
              <w:ind w:left="113" w:right="113"/>
              <w:jc w:val="center"/>
              <w:rPr>
                <w:rFonts w:ascii="Calibri" w:hAnsi="Calibri" w:cs="Calibri"/>
                <w:color w:val="000000"/>
                <w:sz w:val="20"/>
                <w:szCs w:val="20"/>
              </w:rPr>
            </w:pPr>
            <w:r w:rsidRPr="00E12B6B">
              <w:rPr>
                <w:rFonts w:ascii="Calibri" w:hAnsi="Calibri" w:cs="Calibri"/>
                <w:color w:val="000000"/>
                <w:sz w:val="20"/>
                <w:szCs w:val="20"/>
              </w:rPr>
              <w:t>Zlínský</w:t>
            </w:r>
          </w:p>
        </w:tc>
        <w:tc>
          <w:tcPr>
            <w:tcW w:w="500" w:type="dxa"/>
            <w:textDirection w:val="btLr"/>
          </w:tcPr>
          <w:p w:rsidR="004011C4" w:rsidRPr="00E12B6B" w:rsidRDefault="004011C4" w:rsidP="004011C4">
            <w:pPr>
              <w:autoSpaceDE w:val="0"/>
              <w:autoSpaceDN w:val="0"/>
              <w:adjustRightInd w:val="0"/>
              <w:ind w:left="113" w:right="113"/>
              <w:jc w:val="center"/>
              <w:rPr>
                <w:rFonts w:ascii="Calibri" w:hAnsi="Calibri" w:cs="Calibri"/>
                <w:b/>
                <w:bCs/>
                <w:color w:val="000000"/>
                <w:sz w:val="20"/>
                <w:szCs w:val="20"/>
              </w:rPr>
            </w:pPr>
            <w:r w:rsidRPr="00E12B6B">
              <w:rPr>
                <w:rFonts w:ascii="Calibri" w:hAnsi="Calibri" w:cs="Calibri"/>
                <w:b/>
                <w:bCs/>
                <w:color w:val="000000"/>
                <w:sz w:val="20"/>
                <w:szCs w:val="20"/>
              </w:rPr>
              <w:t>CELKEM</w:t>
            </w:r>
          </w:p>
        </w:tc>
      </w:tr>
      <w:tr w:rsidR="005D2BEE" w:rsidRPr="00E12B6B" w:rsidTr="002B1070">
        <w:trPr>
          <w:trHeight w:val="754"/>
        </w:trPr>
        <w:tc>
          <w:tcPr>
            <w:tcW w:w="1870" w:type="dxa"/>
            <w:vMerge w:val="restart"/>
            <w:vAlign w:val="center"/>
          </w:tcPr>
          <w:p w:rsidR="005D2BEE" w:rsidRPr="00E12B6B" w:rsidRDefault="005D2BEE">
            <w:pPr>
              <w:autoSpaceDE w:val="0"/>
              <w:autoSpaceDN w:val="0"/>
              <w:adjustRightInd w:val="0"/>
              <w:rPr>
                <w:rFonts w:ascii="Calibri" w:hAnsi="Calibri" w:cs="Calibri"/>
                <w:color w:val="000000"/>
                <w:sz w:val="20"/>
                <w:szCs w:val="20"/>
              </w:rPr>
            </w:pPr>
            <w:r w:rsidRPr="00E12B6B">
              <w:rPr>
                <w:rFonts w:ascii="Calibri" w:hAnsi="Calibri" w:cs="Calibri"/>
                <w:color w:val="000000"/>
                <w:sz w:val="20"/>
                <w:szCs w:val="20"/>
              </w:rPr>
              <w:t>Obchodní akademie Vinohradská</w:t>
            </w:r>
          </w:p>
        </w:tc>
        <w:tc>
          <w:tcPr>
            <w:tcW w:w="1015" w:type="dxa"/>
            <w:vAlign w:val="center"/>
          </w:tcPr>
          <w:p w:rsidR="005D2BEE" w:rsidRPr="00E12B6B" w:rsidRDefault="005D2BEE">
            <w:pPr>
              <w:autoSpaceDE w:val="0"/>
              <w:autoSpaceDN w:val="0"/>
              <w:adjustRightInd w:val="0"/>
              <w:rPr>
                <w:rFonts w:ascii="Calibri" w:hAnsi="Calibri" w:cs="Calibri"/>
                <w:color w:val="000000"/>
                <w:sz w:val="20"/>
                <w:szCs w:val="20"/>
              </w:rPr>
            </w:pPr>
            <w:r w:rsidRPr="00E12B6B">
              <w:rPr>
                <w:rFonts w:ascii="Calibri" w:hAnsi="Calibri" w:cs="Calibri"/>
                <w:color w:val="000000"/>
                <w:sz w:val="20"/>
                <w:szCs w:val="20"/>
              </w:rPr>
              <w:t>počet žáků celkem</w:t>
            </w:r>
          </w:p>
        </w:tc>
        <w:tc>
          <w:tcPr>
            <w:tcW w:w="499" w:type="dxa"/>
            <w:vAlign w:val="center"/>
          </w:tcPr>
          <w:p w:rsidR="005D2BEE" w:rsidRPr="00E12B6B" w:rsidRDefault="00E12B6B">
            <w:pPr>
              <w:autoSpaceDE w:val="0"/>
              <w:autoSpaceDN w:val="0"/>
              <w:adjustRightInd w:val="0"/>
              <w:jc w:val="center"/>
              <w:rPr>
                <w:rFonts w:ascii="Calibri" w:hAnsi="Calibri" w:cs="Calibri"/>
                <w:color w:val="000000"/>
                <w:sz w:val="20"/>
                <w:szCs w:val="20"/>
              </w:rPr>
            </w:pPr>
            <w:r w:rsidRPr="00E12B6B">
              <w:rPr>
                <w:rFonts w:ascii="Calibri" w:hAnsi="Calibri" w:cs="Calibri"/>
                <w:color w:val="000000"/>
                <w:sz w:val="20"/>
                <w:szCs w:val="20"/>
              </w:rPr>
              <w:t>1</w:t>
            </w:r>
          </w:p>
        </w:tc>
        <w:tc>
          <w:tcPr>
            <w:tcW w:w="499" w:type="dxa"/>
            <w:vAlign w:val="center"/>
          </w:tcPr>
          <w:p w:rsidR="005D2BEE" w:rsidRPr="00E12B6B" w:rsidRDefault="005D2BEE">
            <w:pPr>
              <w:autoSpaceDE w:val="0"/>
              <w:autoSpaceDN w:val="0"/>
              <w:adjustRightInd w:val="0"/>
              <w:jc w:val="center"/>
              <w:rPr>
                <w:rFonts w:ascii="Calibri" w:hAnsi="Calibri" w:cs="Calibri"/>
                <w:color w:val="000000"/>
                <w:sz w:val="20"/>
                <w:szCs w:val="20"/>
              </w:rPr>
            </w:pPr>
          </w:p>
        </w:tc>
        <w:tc>
          <w:tcPr>
            <w:tcW w:w="499" w:type="dxa"/>
            <w:vAlign w:val="center"/>
          </w:tcPr>
          <w:p w:rsidR="005D2BEE" w:rsidRPr="00E12B6B" w:rsidRDefault="00E12B6B">
            <w:pPr>
              <w:autoSpaceDE w:val="0"/>
              <w:autoSpaceDN w:val="0"/>
              <w:adjustRightInd w:val="0"/>
              <w:jc w:val="center"/>
              <w:rPr>
                <w:rFonts w:ascii="Calibri" w:hAnsi="Calibri" w:cs="Calibri"/>
                <w:color w:val="000000"/>
                <w:sz w:val="20"/>
                <w:szCs w:val="20"/>
              </w:rPr>
            </w:pPr>
            <w:r w:rsidRPr="00E12B6B">
              <w:rPr>
                <w:rFonts w:ascii="Calibri" w:hAnsi="Calibri" w:cs="Calibri"/>
                <w:color w:val="000000"/>
                <w:sz w:val="20"/>
                <w:szCs w:val="20"/>
              </w:rPr>
              <w:t>2</w:t>
            </w:r>
          </w:p>
        </w:tc>
        <w:tc>
          <w:tcPr>
            <w:tcW w:w="500" w:type="dxa"/>
            <w:vAlign w:val="center"/>
          </w:tcPr>
          <w:p w:rsidR="005D2BEE" w:rsidRPr="00E12B6B" w:rsidRDefault="005D2BEE">
            <w:pPr>
              <w:autoSpaceDE w:val="0"/>
              <w:autoSpaceDN w:val="0"/>
              <w:adjustRightInd w:val="0"/>
              <w:jc w:val="center"/>
              <w:rPr>
                <w:rFonts w:ascii="Calibri" w:hAnsi="Calibri" w:cs="Calibri"/>
                <w:color w:val="000000"/>
                <w:sz w:val="20"/>
                <w:szCs w:val="20"/>
              </w:rPr>
            </w:pPr>
          </w:p>
        </w:tc>
        <w:tc>
          <w:tcPr>
            <w:tcW w:w="499" w:type="dxa"/>
            <w:vAlign w:val="center"/>
          </w:tcPr>
          <w:p w:rsidR="005D2BEE" w:rsidRPr="00E12B6B" w:rsidRDefault="00E12B6B">
            <w:pPr>
              <w:autoSpaceDE w:val="0"/>
              <w:autoSpaceDN w:val="0"/>
              <w:adjustRightInd w:val="0"/>
              <w:jc w:val="center"/>
              <w:rPr>
                <w:rFonts w:ascii="Calibri" w:hAnsi="Calibri" w:cs="Calibri"/>
                <w:color w:val="000000"/>
                <w:sz w:val="20"/>
                <w:szCs w:val="20"/>
              </w:rPr>
            </w:pPr>
            <w:r w:rsidRPr="00E12B6B">
              <w:rPr>
                <w:rFonts w:ascii="Calibri" w:hAnsi="Calibri" w:cs="Calibri"/>
                <w:color w:val="000000"/>
                <w:sz w:val="20"/>
                <w:szCs w:val="20"/>
              </w:rPr>
              <w:t>1</w:t>
            </w:r>
          </w:p>
        </w:tc>
        <w:tc>
          <w:tcPr>
            <w:tcW w:w="499" w:type="dxa"/>
            <w:vAlign w:val="center"/>
          </w:tcPr>
          <w:p w:rsidR="005D2BEE" w:rsidRPr="00E12B6B" w:rsidRDefault="00E12B6B">
            <w:pPr>
              <w:autoSpaceDE w:val="0"/>
              <w:autoSpaceDN w:val="0"/>
              <w:adjustRightInd w:val="0"/>
              <w:jc w:val="center"/>
              <w:rPr>
                <w:rFonts w:ascii="Calibri" w:hAnsi="Calibri" w:cs="Calibri"/>
                <w:color w:val="000000"/>
                <w:sz w:val="20"/>
                <w:szCs w:val="20"/>
              </w:rPr>
            </w:pPr>
            <w:r w:rsidRPr="00E12B6B">
              <w:rPr>
                <w:rFonts w:ascii="Calibri" w:hAnsi="Calibri" w:cs="Calibri"/>
                <w:color w:val="000000"/>
                <w:sz w:val="20"/>
                <w:szCs w:val="20"/>
              </w:rPr>
              <w:t>1</w:t>
            </w:r>
          </w:p>
        </w:tc>
        <w:tc>
          <w:tcPr>
            <w:tcW w:w="499" w:type="dxa"/>
            <w:vAlign w:val="center"/>
          </w:tcPr>
          <w:p w:rsidR="005D2BEE" w:rsidRPr="00E12B6B" w:rsidRDefault="005D2BEE">
            <w:pPr>
              <w:autoSpaceDE w:val="0"/>
              <w:autoSpaceDN w:val="0"/>
              <w:adjustRightInd w:val="0"/>
              <w:jc w:val="center"/>
              <w:rPr>
                <w:rFonts w:ascii="Calibri" w:hAnsi="Calibri" w:cs="Calibri"/>
                <w:color w:val="000000"/>
                <w:sz w:val="20"/>
                <w:szCs w:val="20"/>
              </w:rPr>
            </w:pPr>
          </w:p>
        </w:tc>
        <w:tc>
          <w:tcPr>
            <w:tcW w:w="499" w:type="dxa"/>
            <w:vAlign w:val="center"/>
          </w:tcPr>
          <w:p w:rsidR="005D2BEE" w:rsidRPr="00E12B6B" w:rsidRDefault="00E12B6B">
            <w:pPr>
              <w:autoSpaceDE w:val="0"/>
              <w:autoSpaceDN w:val="0"/>
              <w:adjustRightInd w:val="0"/>
              <w:jc w:val="center"/>
              <w:rPr>
                <w:rFonts w:ascii="Calibri" w:hAnsi="Calibri" w:cs="Calibri"/>
                <w:color w:val="000000"/>
                <w:sz w:val="20"/>
                <w:szCs w:val="20"/>
              </w:rPr>
            </w:pPr>
            <w:r w:rsidRPr="00E12B6B">
              <w:rPr>
                <w:rFonts w:ascii="Calibri" w:hAnsi="Calibri" w:cs="Calibri"/>
                <w:color w:val="000000"/>
                <w:sz w:val="20"/>
                <w:szCs w:val="20"/>
              </w:rPr>
              <w:t>1</w:t>
            </w:r>
          </w:p>
        </w:tc>
        <w:tc>
          <w:tcPr>
            <w:tcW w:w="500" w:type="dxa"/>
            <w:vAlign w:val="center"/>
          </w:tcPr>
          <w:p w:rsidR="005D2BEE" w:rsidRPr="00E12B6B" w:rsidRDefault="005D2BEE">
            <w:pPr>
              <w:autoSpaceDE w:val="0"/>
              <w:autoSpaceDN w:val="0"/>
              <w:adjustRightInd w:val="0"/>
              <w:jc w:val="center"/>
              <w:rPr>
                <w:rFonts w:ascii="Calibri" w:hAnsi="Calibri" w:cs="Calibri"/>
                <w:color w:val="000000"/>
                <w:sz w:val="20"/>
                <w:szCs w:val="20"/>
              </w:rPr>
            </w:pPr>
          </w:p>
        </w:tc>
        <w:tc>
          <w:tcPr>
            <w:tcW w:w="499" w:type="dxa"/>
            <w:vAlign w:val="center"/>
          </w:tcPr>
          <w:p w:rsidR="005D2BEE" w:rsidRPr="00E12B6B" w:rsidRDefault="005D2BEE">
            <w:pPr>
              <w:autoSpaceDE w:val="0"/>
              <w:autoSpaceDN w:val="0"/>
              <w:adjustRightInd w:val="0"/>
              <w:jc w:val="center"/>
              <w:rPr>
                <w:rFonts w:ascii="Calibri" w:hAnsi="Calibri" w:cs="Calibri"/>
                <w:color w:val="000000"/>
                <w:sz w:val="20"/>
                <w:szCs w:val="20"/>
              </w:rPr>
            </w:pPr>
          </w:p>
        </w:tc>
        <w:tc>
          <w:tcPr>
            <w:tcW w:w="499" w:type="dxa"/>
            <w:vAlign w:val="center"/>
          </w:tcPr>
          <w:p w:rsidR="005D2BEE" w:rsidRPr="00E12B6B" w:rsidRDefault="00E12B6B">
            <w:pPr>
              <w:autoSpaceDE w:val="0"/>
              <w:autoSpaceDN w:val="0"/>
              <w:adjustRightInd w:val="0"/>
              <w:jc w:val="center"/>
              <w:rPr>
                <w:rFonts w:ascii="Calibri" w:hAnsi="Calibri" w:cs="Calibri"/>
                <w:color w:val="000000"/>
                <w:sz w:val="20"/>
                <w:szCs w:val="20"/>
              </w:rPr>
            </w:pPr>
            <w:r w:rsidRPr="00E12B6B">
              <w:rPr>
                <w:rFonts w:ascii="Calibri" w:hAnsi="Calibri" w:cs="Calibri"/>
                <w:color w:val="000000"/>
                <w:sz w:val="20"/>
                <w:szCs w:val="20"/>
              </w:rPr>
              <w:t>93</w:t>
            </w:r>
          </w:p>
        </w:tc>
        <w:tc>
          <w:tcPr>
            <w:tcW w:w="499" w:type="dxa"/>
            <w:vAlign w:val="center"/>
          </w:tcPr>
          <w:p w:rsidR="005D2BEE" w:rsidRPr="00E12B6B" w:rsidRDefault="00E12B6B">
            <w:pPr>
              <w:autoSpaceDE w:val="0"/>
              <w:autoSpaceDN w:val="0"/>
              <w:adjustRightInd w:val="0"/>
              <w:jc w:val="center"/>
              <w:rPr>
                <w:rFonts w:ascii="Calibri" w:hAnsi="Calibri" w:cs="Calibri"/>
                <w:color w:val="000000"/>
                <w:sz w:val="20"/>
                <w:szCs w:val="20"/>
              </w:rPr>
            </w:pPr>
            <w:r w:rsidRPr="00E12B6B">
              <w:rPr>
                <w:rFonts w:ascii="Calibri" w:hAnsi="Calibri" w:cs="Calibri"/>
                <w:color w:val="000000"/>
                <w:sz w:val="20"/>
                <w:szCs w:val="20"/>
              </w:rPr>
              <w:t>3</w:t>
            </w:r>
          </w:p>
        </w:tc>
        <w:tc>
          <w:tcPr>
            <w:tcW w:w="499" w:type="dxa"/>
            <w:vAlign w:val="center"/>
          </w:tcPr>
          <w:p w:rsidR="005D2BEE" w:rsidRPr="00E12B6B" w:rsidRDefault="005D2BEE">
            <w:pPr>
              <w:autoSpaceDE w:val="0"/>
              <w:autoSpaceDN w:val="0"/>
              <w:adjustRightInd w:val="0"/>
              <w:jc w:val="center"/>
              <w:rPr>
                <w:rFonts w:ascii="Calibri" w:hAnsi="Calibri" w:cs="Calibri"/>
                <w:color w:val="000000"/>
                <w:sz w:val="20"/>
                <w:szCs w:val="20"/>
              </w:rPr>
            </w:pPr>
          </w:p>
        </w:tc>
        <w:tc>
          <w:tcPr>
            <w:tcW w:w="500" w:type="dxa"/>
            <w:vAlign w:val="center"/>
          </w:tcPr>
          <w:p w:rsidR="005D2BEE" w:rsidRPr="00E12B6B" w:rsidRDefault="00E12B6B">
            <w:pPr>
              <w:autoSpaceDE w:val="0"/>
              <w:autoSpaceDN w:val="0"/>
              <w:adjustRightInd w:val="0"/>
              <w:jc w:val="center"/>
              <w:rPr>
                <w:rFonts w:ascii="Calibri" w:hAnsi="Calibri" w:cs="Calibri"/>
                <w:b/>
                <w:bCs/>
                <w:color w:val="000000"/>
                <w:sz w:val="20"/>
                <w:szCs w:val="20"/>
              </w:rPr>
            </w:pPr>
            <w:r w:rsidRPr="00E12B6B">
              <w:rPr>
                <w:rFonts w:ascii="Calibri" w:hAnsi="Calibri" w:cs="Calibri"/>
                <w:b/>
                <w:bCs/>
                <w:color w:val="000000"/>
                <w:sz w:val="20"/>
                <w:szCs w:val="20"/>
              </w:rPr>
              <w:t>102</w:t>
            </w:r>
          </w:p>
        </w:tc>
      </w:tr>
      <w:tr w:rsidR="005D2BEE" w:rsidRPr="00E12B6B" w:rsidTr="002B1070">
        <w:trPr>
          <w:trHeight w:val="290"/>
        </w:trPr>
        <w:tc>
          <w:tcPr>
            <w:tcW w:w="1870" w:type="dxa"/>
            <w:vMerge/>
            <w:vAlign w:val="center"/>
          </w:tcPr>
          <w:p w:rsidR="005D2BEE" w:rsidRPr="00E12B6B" w:rsidRDefault="005D2BEE">
            <w:pPr>
              <w:autoSpaceDE w:val="0"/>
              <w:autoSpaceDN w:val="0"/>
              <w:adjustRightInd w:val="0"/>
              <w:jc w:val="right"/>
              <w:rPr>
                <w:rFonts w:ascii="Calibri" w:hAnsi="Calibri" w:cs="Calibri"/>
                <w:color w:val="000000"/>
                <w:sz w:val="20"/>
                <w:szCs w:val="20"/>
              </w:rPr>
            </w:pPr>
          </w:p>
        </w:tc>
        <w:tc>
          <w:tcPr>
            <w:tcW w:w="1015" w:type="dxa"/>
            <w:vAlign w:val="center"/>
          </w:tcPr>
          <w:p w:rsidR="005D2BEE" w:rsidRPr="00E12B6B" w:rsidRDefault="005D2BEE">
            <w:pPr>
              <w:autoSpaceDE w:val="0"/>
              <w:autoSpaceDN w:val="0"/>
              <w:adjustRightInd w:val="0"/>
              <w:rPr>
                <w:rFonts w:ascii="Calibri" w:hAnsi="Calibri" w:cs="Calibri"/>
                <w:color w:val="000000"/>
                <w:sz w:val="20"/>
                <w:szCs w:val="20"/>
              </w:rPr>
            </w:pPr>
            <w:r w:rsidRPr="00E12B6B">
              <w:rPr>
                <w:rFonts w:ascii="Calibri" w:hAnsi="Calibri" w:cs="Calibri"/>
                <w:color w:val="000000"/>
                <w:sz w:val="20"/>
                <w:szCs w:val="20"/>
              </w:rPr>
              <w:t>z toho nově přijatí</w:t>
            </w:r>
          </w:p>
        </w:tc>
        <w:tc>
          <w:tcPr>
            <w:tcW w:w="499" w:type="dxa"/>
            <w:vAlign w:val="center"/>
          </w:tcPr>
          <w:p w:rsidR="005D2BEE" w:rsidRPr="00E12B6B" w:rsidRDefault="005D2BEE">
            <w:pPr>
              <w:autoSpaceDE w:val="0"/>
              <w:autoSpaceDN w:val="0"/>
              <w:adjustRightInd w:val="0"/>
              <w:jc w:val="center"/>
              <w:rPr>
                <w:rFonts w:ascii="Calibri" w:hAnsi="Calibri" w:cs="Calibri"/>
                <w:color w:val="000000"/>
                <w:sz w:val="20"/>
                <w:szCs w:val="20"/>
              </w:rPr>
            </w:pPr>
          </w:p>
        </w:tc>
        <w:tc>
          <w:tcPr>
            <w:tcW w:w="499" w:type="dxa"/>
            <w:vAlign w:val="center"/>
          </w:tcPr>
          <w:p w:rsidR="005D2BEE" w:rsidRPr="00E12B6B" w:rsidRDefault="005D2BEE">
            <w:pPr>
              <w:autoSpaceDE w:val="0"/>
              <w:autoSpaceDN w:val="0"/>
              <w:adjustRightInd w:val="0"/>
              <w:jc w:val="center"/>
              <w:rPr>
                <w:rFonts w:ascii="Calibri" w:hAnsi="Calibri" w:cs="Calibri"/>
                <w:color w:val="000000"/>
                <w:sz w:val="20"/>
                <w:szCs w:val="20"/>
              </w:rPr>
            </w:pPr>
          </w:p>
        </w:tc>
        <w:tc>
          <w:tcPr>
            <w:tcW w:w="499" w:type="dxa"/>
            <w:vAlign w:val="center"/>
          </w:tcPr>
          <w:p w:rsidR="005D2BEE" w:rsidRPr="00E12B6B" w:rsidRDefault="005D2BEE">
            <w:pPr>
              <w:autoSpaceDE w:val="0"/>
              <w:autoSpaceDN w:val="0"/>
              <w:adjustRightInd w:val="0"/>
              <w:jc w:val="center"/>
              <w:rPr>
                <w:rFonts w:ascii="Calibri" w:hAnsi="Calibri" w:cs="Calibri"/>
                <w:color w:val="000000"/>
                <w:sz w:val="20"/>
                <w:szCs w:val="20"/>
              </w:rPr>
            </w:pPr>
          </w:p>
        </w:tc>
        <w:tc>
          <w:tcPr>
            <w:tcW w:w="500" w:type="dxa"/>
            <w:vAlign w:val="center"/>
          </w:tcPr>
          <w:p w:rsidR="005D2BEE" w:rsidRPr="00E12B6B" w:rsidRDefault="005D2BEE">
            <w:pPr>
              <w:autoSpaceDE w:val="0"/>
              <w:autoSpaceDN w:val="0"/>
              <w:adjustRightInd w:val="0"/>
              <w:jc w:val="center"/>
              <w:rPr>
                <w:rFonts w:ascii="Calibri" w:hAnsi="Calibri" w:cs="Calibri"/>
                <w:color w:val="000000"/>
                <w:sz w:val="20"/>
                <w:szCs w:val="20"/>
              </w:rPr>
            </w:pPr>
          </w:p>
        </w:tc>
        <w:tc>
          <w:tcPr>
            <w:tcW w:w="499" w:type="dxa"/>
            <w:vAlign w:val="center"/>
          </w:tcPr>
          <w:p w:rsidR="005D2BEE" w:rsidRPr="00E12B6B" w:rsidRDefault="005D2BEE">
            <w:pPr>
              <w:autoSpaceDE w:val="0"/>
              <w:autoSpaceDN w:val="0"/>
              <w:adjustRightInd w:val="0"/>
              <w:jc w:val="center"/>
              <w:rPr>
                <w:rFonts w:ascii="Calibri" w:hAnsi="Calibri" w:cs="Calibri"/>
                <w:color w:val="000000"/>
                <w:sz w:val="20"/>
                <w:szCs w:val="20"/>
              </w:rPr>
            </w:pPr>
          </w:p>
        </w:tc>
        <w:tc>
          <w:tcPr>
            <w:tcW w:w="499" w:type="dxa"/>
            <w:vAlign w:val="center"/>
          </w:tcPr>
          <w:p w:rsidR="005D2BEE" w:rsidRPr="00E12B6B" w:rsidRDefault="005D2BEE">
            <w:pPr>
              <w:autoSpaceDE w:val="0"/>
              <w:autoSpaceDN w:val="0"/>
              <w:adjustRightInd w:val="0"/>
              <w:jc w:val="center"/>
              <w:rPr>
                <w:rFonts w:ascii="Calibri" w:hAnsi="Calibri" w:cs="Calibri"/>
                <w:color w:val="000000"/>
                <w:sz w:val="20"/>
                <w:szCs w:val="20"/>
              </w:rPr>
            </w:pPr>
          </w:p>
        </w:tc>
        <w:tc>
          <w:tcPr>
            <w:tcW w:w="499" w:type="dxa"/>
            <w:vAlign w:val="center"/>
          </w:tcPr>
          <w:p w:rsidR="005D2BEE" w:rsidRPr="00E12B6B" w:rsidRDefault="005D2BEE">
            <w:pPr>
              <w:autoSpaceDE w:val="0"/>
              <w:autoSpaceDN w:val="0"/>
              <w:adjustRightInd w:val="0"/>
              <w:jc w:val="center"/>
              <w:rPr>
                <w:rFonts w:ascii="Calibri" w:hAnsi="Calibri" w:cs="Calibri"/>
                <w:color w:val="000000"/>
                <w:sz w:val="20"/>
                <w:szCs w:val="20"/>
              </w:rPr>
            </w:pPr>
          </w:p>
        </w:tc>
        <w:tc>
          <w:tcPr>
            <w:tcW w:w="499" w:type="dxa"/>
            <w:vAlign w:val="center"/>
          </w:tcPr>
          <w:p w:rsidR="005D2BEE" w:rsidRPr="00E12B6B" w:rsidRDefault="005D2BEE">
            <w:pPr>
              <w:autoSpaceDE w:val="0"/>
              <w:autoSpaceDN w:val="0"/>
              <w:adjustRightInd w:val="0"/>
              <w:jc w:val="center"/>
              <w:rPr>
                <w:rFonts w:ascii="Calibri" w:hAnsi="Calibri" w:cs="Calibri"/>
                <w:color w:val="000000"/>
                <w:sz w:val="20"/>
                <w:szCs w:val="20"/>
              </w:rPr>
            </w:pPr>
          </w:p>
        </w:tc>
        <w:tc>
          <w:tcPr>
            <w:tcW w:w="500" w:type="dxa"/>
            <w:vAlign w:val="center"/>
          </w:tcPr>
          <w:p w:rsidR="005D2BEE" w:rsidRPr="00E12B6B" w:rsidRDefault="005D2BEE">
            <w:pPr>
              <w:autoSpaceDE w:val="0"/>
              <w:autoSpaceDN w:val="0"/>
              <w:adjustRightInd w:val="0"/>
              <w:jc w:val="center"/>
              <w:rPr>
                <w:rFonts w:ascii="Calibri" w:hAnsi="Calibri" w:cs="Calibri"/>
                <w:color w:val="000000"/>
                <w:sz w:val="20"/>
                <w:szCs w:val="20"/>
              </w:rPr>
            </w:pPr>
          </w:p>
        </w:tc>
        <w:tc>
          <w:tcPr>
            <w:tcW w:w="499" w:type="dxa"/>
            <w:vAlign w:val="center"/>
          </w:tcPr>
          <w:p w:rsidR="005D2BEE" w:rsidRPr="00E12B6B" w:rsidRDefault="005D2BEE">
            <w:pPr>
              <w:autoSpaceDE w:val="0"/>
              <w:autoSpaceDN w:val="0"/>
              <w:adjustRightInd w:val="0"/>
              <w:jc w:val="center"/>
              <w:rPr>
                <w:rFonts w:ascii="Calibri" w:hAnsi="Calibri" w:cs="Calibri"/>
                <w:color w:val="000000"/>
                <w:sz w:val="20"/>
                <w:szCs w:val="20"/>
              </w:rPr>
            </w:pPr>
          </w:p>
        </w:tc>
        <w:tc>
          <w:tcPr>
            <w:tcW w:w="499" w:type="dxa"/>
            <w:vAlign w:val="center"/>
          </w:tcPr>
          <w:p w:rsidR="005D2BEE" w:rsidRPr="00E12B6B" w:rsidRDefault="00E12B6B">
            <w:pPr>
              <w:autoSpaceDE w:val="0"/>
              <w:autoSpaceDN w:val="0"/>
              <w:adjustRightInd w:val="0"/>
              <w:jc w:val="center"/>
              <w:rPr>
                <w:rFonts w:ascii="Calibri" w:hAnsi="Calibri" w:cs="Calibri"/>
                <w:color w:val="000000"/>
                <w:sz w:val="20"/>
                <w:szCs w:val="20"/>
              </w:rPr>
            </w:pPr>
            <w:r w:rsidRPr="00E12B6B">
              <w:rPr>
                <w:rFonts w:ascii="Calibri" w:hAnsi="Calibri" w:cs="Calibri"/>
                <w:color w:val="000000"/>
                <w:sz w:val="20"/>
                <w:szCs w:val="20"/>
              </w:rPr>
              <w:t>37</w:t>
            </w:r>
          </w:p>
        </w:tc>
        <w:tc>
          <w:tcPr>
            <w:tcW w:w="499" w:type="dxa"/>
            <w:vAlign w:val="center"/>
          </w:tcPr>
          <w:p w:rsidR="005D2BEE" w:rsidRPr="00E12B6B" w:rsidRDefault="005D2BEE">
            <w:pPr>
              <w:autoSpaceDE w:val="0"/>
              <w:autoSpaceDN w:val="0"/>
              <w:adjustRightInd w:val="0"/>
              <w:jc w:val="center"/>
              <w:rPr>
                <w:rFonts w:ascii="Calibri" w:hAnsi="Calibri" w:cs="Calibri"/>
                <w:color w:val="000000"/>
                <w:sz w:val="20"/>
                <w:szCs w:val="20"/>
              </w:rPr>
            </w:pPr>
          </w:p>
        </w:tc>
        <w:tc>
          <w:tcPr>
            <w:tcW w:w="499" w:type="dxa"/>
            <w:vAlign w:val="center"/>
          </w:tcPr>
          <w:p w:rsidR="005D2BEE" w:rsidRPr="00E12B6B" w:rsidRDefault="005D2BEE">
            <w:pPr>
              <w:autoSpaceDE w:val="0"/>
              <w:autoSpaceDN w:val="0"/>
              <w:adjustRightInd w:val="0"/>
              <w:jc w:val="center"/>
              <w:rPr>
                <w:rFonts w:ascii="Calibri" w:hAnsi="Calibri" w:cs="Calibri"/>
                <w:color w:val="000000"/>
                <w:sz w:val="20"/>
                <w:szCs w:val="20"/>
              </w:rPr>
            </w:pPr>
          </w:p>
        </w:tc>
        <w:tc>
          <w:tcPr>
            <w:tcW w:w="500" w:type="dxa"/>
            <w:vAlign w:val="center"/>
          </w:tcPr>
          <w:p w:rsidR="005D2BEE" w:rsidRPr="00E12B6B" w:rsidRDefault="00E12B6B" w:rsidP="00635487">
            <w:pPr>
              <w:autoSpaceDE w:val="0"/>
              <w:autoSpaceDN w:val="0"/>
              <w:adjustRightInd w:val="0"/>
              <w:jc w:val="center"/>
              <w:rPr>
                <w:rFonts w:ascii="Calibri" w:hAnsi="Calibri" w:cs="Calibri"/>
                <w:b/>
                <w:bCs/>
                <w:color w:val="000000"/>
                <w:sz w:val="20"/>
                <w:szCs w:val="20"/>
              </w:rPr>
            </w:pPr>
            <w:r w:rsidRPr="00E12B6B">
              <w:rPr>
                <w:rFonts w:ascii="Calibri" w:hAnsi="Calibri" w:cs="Calibri"/>
                <w:b/>
                <w:bCs/>
                <w:color w:val="000000"/>
                <w:sz w:val="20"/>
                <w:szCs w:val="20"/>
              </w:rPr>
              <w:t>37</w:t>
            </w:r>
          </w:p>
        </w:tc>
      </w:tr>
    </w:tbl>
    <w:p w:rsidR="004011C4" w:rsidRPr="00E12B6B" w:rsidRDefault="004011C4" w:rsidP="004011C4"/>
    <w:p w:rsidR="00787511" w:rsidRPr="00CE0C30" w:rsidRDefault="00787511" w:rsidP="00A6420B">
      <w:pPr>
        <w:pStyle w:val="Podnadpis1"/>
        <w:shd w:val="clear" w:color="auto" w:fill="FFFFFF" w:themeFill="background1"/>
        <w:rPr>
          <w:rFonts w:asciiTheme="minorHAnsi" w:hAnsiTheme="minorHAnsi"/>
        </w:rPr>
      </w:pPr>
      <w:r w:rsidRPr="00CE0C30">
        <w:rPr>
          <w:rFonts w:asciiTheme="minorHAnsi" w:hAnsiTheme="minorHAnsi"/>
        </w:rPr>
        <w:t xml:space="preserve">Údaje o výsledcích vzdělávání žáků (po opravných zkouškách a </w:t>
      </w:r>
      <w:proofErr w:type="spellStart"/>
      <w:r w:rsidRPr="00CE0C30">
        <w:rPr>
          <w:rFonts w:asciiTheme="minorHAnsi" w:hAnsiTheme="minorHAnsi"/>
        </w:rPr>
        <w:t>doklasifikaci</w:t>
      </w:r>
      <w:proofErr w:type="spellEnd"/>
      <w:r w:rsidRPr="00CE0C30">
        <w:rPr>
          <w:rFonts w:asciiTheme="minorHAnsi" w:hAnsiTheme="minorHAnsi"/>
        </w:rPr>
        <w:t>) - denní vzdělávání</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000" w:firstRow="0" w:lastRow="0" w:firstColumn="0" w:lastColumn="0" w:noHBand="0" w:noVBand="0"/>
      </w:tblPr>
      <w:tblGrid>
        <w:gridCol w:w="1032"/>
        <w:gridCol w:w="1032"/>
        <w:gridCol w:w="4543"/>
        <w:gridCol w:w="1032"/>
      </w:tblGrid>
      <w:tr w:rsidR="003E77A8" w:rsidRPr="00CE0C30" w:rsidTr="009C484A">
        <w:trPr>
          <w:trHeight w:val="305"/>
        </w:trPr>
        <w:tc>
          <w:tcPr>
            <w:tcW w:w="1032" w:type="dxa"/>
            <w:shd w:val="clear" w:color="auto" w:fill="FFFFFF" w:themeFill="background1"/>
          </w:tcPr>
          <w:p w:rsidR="003E77A8" w:rsidRPr="00CE0C30" w:rsidRDefault="003E77A8" w:rsidP="00A6420B">
            <w:pPr>
              <w:keepNext/>
              <w:shd w:val="clear" w:color="auto" w:fill="FFFFFF" w:themeFill="background1"/>
              <w:autoSpaceDE w:val="0"/>
              <w:autoSpaceDN w:val="0"/>
              <w:adjustRightInd w:val="0"/>
              <w:jc w:val="center"/>
              <w:rPr>
                <w:rFonts w:ascii="Calibri" w:hAnsi="Calibri" w:cs="Calibri"/>
                <w:color w:val="000000"/>
                <w:sz w:val="20"/>
                <w:szCs w:val="20"/>
              </w:rPr>
            </w:pPr>
            <w:r w:rsidRPr="00CE0C30">
              <w:rPr>
                <w:rFonts w:ascii="Calibri" w:hAnsi="Calibri" w:cs="Calibri"/>
                <w:color w:val="000000"/>
                <w:sz w:val="20"/>
                <w:szCs w:val="20"/>
              </w:rPr>
              <w:t>škola</w:t>
            </w:r>
          </w:p>
        </w:tc>
        <w:tc>
          <w:tcPr>
            <w:tcW w:w="5575" w:type="dxa"/>
            <w:gridSpan w:val="2"/>
            <w:shd w:val="clear" w:color="auto" w:fill="FFFFFF" w:themeFill="background1"/>
          </w:tcPr>
          <w:p w:rsidR="003E77A8" w:rsidRPr="00CE0C30" w:rsidRDefault="003E77A8" w:rsidP="00A6420B">
            <w:pPr>
              <w:keepNext/>
              <w:shd w:val="clear" w:color="auto" w:fill="FFFFFF" w:themeFill="background1"/>
              <w:autoSpaceDE w:val="0"/>
              <w:autoSpaceDN w:val="0"/>
              <w:adjustRightInd w:val="0"/>
              <w:jc w:val="center"/>
              <w:rPr>
                <w:rFonts w:ascii="Calibri" w:hAnsi="Calibri" w:cs="Calibri"/>
                <w:color w:val="000000"/>
                <w:sz w:val="20"/>
                <w:szCs w:val="20"/>
              </w:rPr>
            </w:pPr>
            <w:r w:rsidRPr="00CE0C30">
              <w:rPr>
                <w:rFonts w:ascii="Calibri" w:hAnsi="Calibri" w:cs="Calibri"/>
                <w:color w:val="000000"/>
                <w:sz w:val="20"/>
                <w:szCs w:val="20"/>
              </w:rPr>
              <w:t>Obchodní akademie Vinohradská</w:t>
            </w:r>
          </w:p>
        </w:tc>
        <w:tc>
          <w:tcPr>
            <w:tcW w:w="1032" w:type="dxa"/>
            <w:shd w:val="clear" w:color="auto" w:fill="FFFFFF" w:themeFill="background1"/>
          </w:tcPr>
          <w:p w:rsidR="003E77A8" w:rsidRPr="00CE0C30" w:rsidRDefault="003E77A8" w:rsidP="00A6420B">
            <w:pPr>
              <w:keepNext/>
              <w:shd w:val="clear" w:color="auto" w:fill="FFFFFF" w:themeFill="background1"/>
              <w:autoSpaceDE w:val="0"/>
              <w:autoSpaceDN w:val="0"/>
              <w:adjustRightInd w:val="0"/>
              <w:jc w:val="center"/>
              <w:rPr>
                <w:rFonts w:ascii="Calibri" w:hAnsi="Calibri" w:cs="Calibri"/>
                <w:color w:val="000000"/>
                <w:sz w:val="20"/>
                <w:szCs w:val="20"/>
              </w:rPr>
            </w:pPr>
          </w:p>
        </w:tc>
      </w:tr>
      <w:tr w:rsidR="00612E00" w:rsidRPr="00CE0C30" w:rsidTr="009C484A">
        <w:trPr>
          <w:trHeight w:val="305"/>
        </w:trPr>
        <w:tc>
          <w:tcPr>
            <w:tcW w:w="2064" w:type="dxa"/>
            <w:gridSpan w:val="2"/>
            <w:vMerge w:val="restart"/>
            <w:shd w:val="clear" w:color="auto" w:fill="FFFFFF" w:themeFill="background1"/>
          </w:tcPr>
          <w:p w:rsidR="00612E00" w:rsidRPr="00CE0C30" w:rsidRDefault="00612E00" w:rsidP="00A6420B">
            <w:pPr>
              <w:keepNext/>
              <w:shd w:val="clear" w:color="auto" w:fill="FFFFFF" w:themeFill="background1"/>
              <w:autoSpaceDE w:val="0"/>
              <w:autoSpaceDN w:val="0"/>
              <w:adjustRightInd w:val="0"/>
              <w:rPr>
                <w:rFonts w:ascii="Calibri" w:hAnsi="Calibri" w:cs="Calibri"/>
                <w:color w:val="000000"/>
                <w:sz w:val="20"/>
                <w:szCs w:val="20"/>
              </w:rPr>
            </w:pPr>
            <w:r w:rsidRPr="00CE0C30">
              <w:rPr>
                <w:rFonts w:ascii="Calibri" w:hAnsi="Calibri" w:cs="Calibri"/>
                <w:color w:val="000000"/>
                <w:sz w:val="20"/>
                <w:szCs w:val="20"/>
              </w:rPr>
              <w:t xml:space="preserve">z celkového počtu </w:t>
            </w:r>
          </w:p>
        </w:tc>
        <w:tc>
          <w:tcPr>
            <w:tcW w:w="4543" w:type="dxa"/>
            <w:shd w:val="clear" w:color="auto" w:fill="FFFFFF" w:themeFill="background1"/>
          </w:tcPr>
          <w:p w:rsidR="00612E00" w:rsidRPr="00CE0C30" w:rsidRDefault="00612E00" w:rsidP="00A6420B">
            <w:pPr>
              <w:keepNext/>
              <w:shd w:val="clear" w:color="auto" w:fill="FFFFFF" w:themeFill="background1"/>
              <w:autoSpaceDE w:val="0"/>
              <w:autoSpaceDN w:val="0"/>
              <w:adjustRightInd w:val="0"/>
              <w:rPr>
                <w:rFonts w:ascii="Calibri" w:hAnsi="Calibri" w:cs="Calibri"/>
                <w:color w:val="000000"/>
                <w:sz w:val="20"/>
                <w:szCs w:val="20"/>
              </w:rPr>
            </w:pPr>
            <w:r w:rsidRPr="00CE0C30">
              <w:rPr>
                <w:rFonts w:ascii="Calibri" w:hAnsi="Calibri" w:cs="Calibri"/>
                <w:color w:val="000000"/>
                <w:sz w:val="20"/>
                <w:szCs w:val="20"/>
              </w:rPr>
              <w:t>prospělo s vyznamenáním</w:t>
            </w:r>
          </w:p>
        </w:tc>
        <w:tc>
          <w:tcPr>
            <w:tcW w:w="1032" w:type="dxa"/>
            <w:shd w:val="clear" w:color="auto" w:fill="FFFFFF" w:themeFill="background1"/>
          </w:tcPr>
          <w:p w:rsidR="00612E00" w:rsidRPr="00CE0C30" w:rsidRDefault="00612E00" w:rsidP="00A6420B">
            <w:pPr>
              <w:keepNext/>
              <w:shd w:val="clear" w:color="auto" w:fill="FFFFFF" w:themeFill="background1"/>
              <w:autoSpaceDE w:val="0"/>
              <w:autoSpaceDN w:val="0"/>
              <w:adjustRightInd w:val="0"/>
              <w:jc w:val="center"/>
              <w:rPr>
                <w:rFonts w:ascii="Calibri" w:hAnsi="Calibri" w:cs="Calibri"/>
                <w:color w:val="000000"/>
                <w:sz w:val="20"/>
                <w:szCs w:val="20"/>
              </w:rPr>
            </w:pPr>
            <w:r w:rsidRPr="00CE0C30">
              <w:rPr>
                <w:rFonts w:ascii="Calibri" w:hAnsi="Calibri" w:cs="Calibri"/>
                <w:color w:val="000000"/>
                <w:sz w:val="20"/>
                <w:szCs w:val="20"/>
              </w:rPr>
              <w:t>20</w:t>
            </w:r>
          </w:p>
        </w:tc>
      </w:tr>
      <w:tr w:rsidR="00612E00" w:rsidRPr="00CE0C30" w:rsidTr="009C484A">
        <w:trPr>
          <w:trHeight w:val="305"/>
        </w:trPr>
        <w:tc>
          <w:tcPr>
            <w:tcW w:w="2064" w:type="dxa"/>
            <w:gridSpan w:val="2"/>
            <w:vMerge/>
            <w:shd w:val="clear" w:color="auto" w:fill="FFFFFF" w:themeFill="background1"/>
          </w:tcPr>
          <w:p w:rsidR="00612E00" w:rsidRPr="00CE0C30" w:rsidRDefault="00612E00" w:rsidP="00A6420B">
            <w:pPr>
              <w:keepNext/>
              <w:shd w:val="clear" w:color="auto" w:fill="FFFFFF" w:themeFill="background1"/>
              <w:autoSpaceDE w:val="0"/>
              <w:autoSpaceDN w:val="0"/>
              <w:adjustRightInd w:val="0"/>
              <w:jc w:val="right"/>
              <w:rPr>
                <w:rFonts w:ascii="Calibri" w:hAnsi="Calibri" w:cs="Calibri"/>
                <w:color w:val="000000"/>
                <w:sz w:val="20"/>
                <w:szCs w:val="20"/>
              </w:rPr>
            </w:pPr>
          </w:p>
        </w:tc>
        <w:tc>
          <w:tcPr>
            <w:tcW w:w="4543" w:type="dxa"/>
            <w:shd w:val="clear" w:color="auto" w:fill="FFFFFF" w:themeFill="background1"/>
          </w:tcPr>
          <w:p w:rsidR="00612E00" w:rsidRPr="00CE0C30" w:rsidRDefault="00612E00" w:rsidP="00A6420B">
            <w:pPr>
              <w:keepNext/>
              <w:shd w:val="clear" w:color="auto" w:fill="FFFFFF" w:themeFill="background1"/>
              <w:autoSpaceDE w:val="0"/>
              <w:autoSpaceDN w:val="0"/>
              <w:adjustRightInd w:val="0"/>
              <w:rPr>
                <w:rFonts w:ascii="Calibri" w:hAnsi="Calibri" w:cs="Calibri"/>
                <w:color w:val="000000"/>
                <w:sz w:val="20"/>
                <w:szCs w:val="20"/>
              </w:rPr>
            </w:pPr>
            <w:r w:rsidRPr="00CE0C30">
              <w:rPr>
                <w:rFonts w:ascii="Calibri" w:hAnsi="Calibri" w:cs="Calibri"/>
                <w:color w:val="000000"/>
                <w:sz w:val="20"/>
                <w:szCs w:val="20"/>
              </w:rPr>
              <w:t>neprospělo</w:t>
            </w:r>
          </w:p>
        </w:tc>
        <w:tc>
          <w:tcPr>
            <w:tcW w:w="1032" w:type="dxa"/>
            <w:shd w:val="clear" w:color="auto" w:fill="FFFFFF" w:themeFill="background1"/>
          </w:tcPr>
          <w:p w:rsidR="00612E00" w:rsidRPr="00CE0C30" w:rsidRDefault="00862638" w:rsidP="00A6420B">
            <w:pPr>
              <w:keepNext/>
              <w:shd w:val="clear" w:color="auto" w:fill="FFFFFF" w:themeFill="background1"/>
              <w:autoSpaceDE w:val="0"/>
              <w:autoSpaceDN w:val="0"/>
              <w:adjustRightInd w:val="0"/>
              <w:jc w:val="center"/>
              <w:rPr>
                <w:rFonts w:ascii="Calibri" w:hAnsi="Calibri" w:cs="Calibri"/>
                <w:color w:val="000000"/>
                <w:sz w:val="20"/>
                <w:szCs w:val="20"/>
              </w:rPr>
            </w:pPr>
            <w:r w:rsidRPr="00CE0C30">
              <w:rPr>
                <w:rFonts w:ascii="Calibri" w:hAnsi="Calibri" w:cs="Calibri"/>
                <w:color w:val="000000"/>
                <w:sz w:val="20"/>
                <w:szCs w:val="20"/>
              </w:rPr>
              <w:t>51</w:t>
            </w:r>
          </w:p>
        </w:tc>
      </w:tr>
      <w:tr w:rsidR="00612E00" w:rsidRPr="00CE0C30" w:rsidTr="009C484A">
        <w:trPr>
          <w:trHeight w:val="305"/>
        </w:trPr>
        <w:tc>
          <w:tcPr>
            <w:tcW w:w="2064" w:type="dxa"/>
            <w:gridSpan w:val="2"/>
            <w:vMerge/>
            <w:shd w:val="clear" w:color="auto" w:fill="FFFFFF" w:themeFill="background1"/>
          </w:tcPr>
          <w:p w:rsidR="00612E00" w:rsidRPr="00CE0C30" w:rsidRDefault="00612E00" w:rsidP="00A6420B">
            <w:pPr>
              <w:keepNext/>
              <w:shd w:val="clear" w:color="auto" w:fill="FFFFFF" w:themeFill="background1"/>
              <w:autoSpaceDE w:val="0"/>
              <w:autoSpaceDN w:val="0"/>
              <w:adjustRightInd w:val="0"/>
              <w:jc w:val="right"/>
              <w:rPr>
                <w:rFonts w:ascii="Calibri" w:hAnsi="Calibri" w:cs="Calibri"/>
                <w:color w:val="000000"/>
                <w:sz w:val="20"/>
                <w:szCs w:val="20"/>
              </w:rPr>
            </w:pPr>
          </w:p>
        </w:tc>
        <w:tc>
          <w:tcPr>
            <w:tcW w:w="4543" w:type="dxa"/>
            <w:shd w:val="clear" w:color="auto" w:fill="FFFFFF" w:themeFill="background1"/>
          </w:tcPr>
          <w:p w:rsidR="00612E00" w:rsidRPr="00CE0C30" w:rsidRDefault="00612E00" w:rsidP="00A6420B">
            <w:pPr>
              <w:keepNext/>
              <w:shd w:val="clear" w:color="auto" w:fill="FFFFFF" w:themeFill="background1"/>
              <w:autoSpaceDE w:val="0"/>
              <w:autoSpaceDN w:val="0"/>
              <w:adjustRightInd w:val="0"/>
              <w:rPr>
                <w:rFonts w:ascii="Calibri" w:hAnsi="Calibri" w:cs="Calibri"/>
                <w:color w:val="000000"/>
                <w:sz w:val="20"/>
                <w:szCs w:val="20"/>
              </w:rPr>
            </w:pPr>
            <w:r w:rsidRPr="00CE0C30">
              <w:rPr>
                <w:rFonts w:ascii="Calibri" w:hAnsi="Calibri" w:cs="Calibri"/>
                <w:color w:val="000000"/>
                <w:sz w:val="20"/>
                <w:szCs w:val="20"/>
              </w:rPr>
              <w:t>opakovalo ročník</w:t>
            </w:r>
          </w:p>
        </w:tc>
        <w:tc>
          <w:tcPr>
            <w:tcW w:w="1032" w:type="dxa"/>
            <w:shd w:val="clear" w:color="auto" w:fill="FFFFFF" w:themeFill="background1"/>
          </w:tcPr>
          <w:p w:rsidR="00612E00" w:rsidRPr="00CE0C30" w:rsidRDefault="00612E00" w:rsidP="00A6420B">
            <w:pPr>
              <w:keepNext/>
              <w:shd w:val="clear" w:color="auto" w:fill="FFFFFF" w:themeFill="background1"/>
              <w:autoSpaceDE w:val="0"/>
              <w:autoSpaceDN w:val="0"/>
              <w:adjustRightInd w:val="0"/>
              <w:jc w:val="center"/>
              <w:rPr>
                <w:rFonts w:ascii="Calibri" w:hAnsi="Calibri" w:cs="Calibri"/>
                <w:color w:val="000000"/>
                <w:sz w:val="20"/>
                <w:szCs w:val="20"/>
              </w:rPr>
            </w:pPr>
            <w:r w:rsidRPr="00CE0C30">
              <w:rPr>
                <w:rFonts w:ascii="Calibri" w:hAnsi="Calibri" w:cs="Calibri"/>
                <w:color w:val="000000"/>
                <w:sz w:val="20"/>
                <w:szCs w:val="20"/>
              </w:rPr>
              <w:t>4</w:t>
            </w:r>
          </w:p>
        </w:tc>
      </w:tr>
      <w:tr w:rsidR="003E77A8" w:rsidRPr="00CE0C30" w:rsidTr="009C484A">
        <w:trPr>
          <w:trHeight w:val="305"/>
        </w:trPr>
        <w:tc>
          <w:tcPr>
            <w:tcW w:w="6607" w:type="dxa"/>
            <w:gridSpan w:val="3"/>
            <w:shd w:val="clear" w:color="auto" w:fill="FFFFFF" w:themeFill="background1"/>
          </w:tcPr>
          <w:p w:rsidR="003E77A8" w:rsidRPr="00CE0C30" w:rsidRDefault="003E77A8" w:rsidP="00A6420B">
            <w:pPr>
              <w:keepNext/>
              <w:shd w:val="clear" w:color="auto" w:fill="FFFFFF" w:themeFill="background1"/>
              <w:autoSpaceDE w:val="0"/>
              <w:autoSpaceDN w:val="0"/>
              <w:adjustRightInd w:val="0"/>
              <w:rPr>
                <w:rFonts w:ascii="Calibri" w:hAnsi="Calibri" w:cs="Calibri"/>
                <w:color w:val="000000"/>
                <w:sz w:val="20"/>
                <w:szCs w:val="20"/>
              </w:rPr>
            </w:pPr>
            <w:r w:rsidRPr="00CE0C30">
              <w:rPr>
                <w:rFonts w:ascii="Calibri" w:hAnsi="Calibri" w:cs="Calibri"/>
                <w:color w:val="000000"/>
                <w:sz w:val="20"/>
                <w:szCs w:val="20"/>
              </w:rPr>
              <w:t>počet žáků s uzavřenou klasifikací do 30. 6.</w:t>
            </w:r>
          </w:p>
        </w:tc>
        <w:tc>
          <w:tcPr>
            <w:tcW w:w="1032" w:type="dxa"/>
            <w:shd w:val="clear" w:color="auto" w:fill="FFFFFF" w:themeFill="background1"/>
          </w:tcPr>
          <w:p w:rsidR="003E77A8" w:rsidRPr="00CE0C30" w:rsidRDefault="00862638" w:rsidP="00A6420B">
            <w:pPr>
              <w:keepNext/>
              <w:shd w:val="clear" w:color="auto" w:fill="FFFFFF" w:themeFill="background1"/>
              <w:autoSpaceDE w:val="0"/>
              <w:autoSpaceDN w:val="0"/>
              <w:adjustRightInd w:val="0"/>
              <w:jc w:val="center"/>
              <w:rPr>
                <w:rFonts w:ascii="Calibri" w:hAnsi="Calibri" w:cs="Calibri"/>
                <w:color w:val="000000"/>
                <w:sz w:val="20"/>
                <w:szCs w:val="20"/>
              </w:rPr>
            </w:pPr>
            <w:r w:rsidRPr="00CE0C30">
              <w:rPr>
                <w:rFonts w:ascii="Calibri" w:hAnsi="Calibri" w:cs="Calibri"/>
                <w:color w:val="000000"/>
                <w:sz w:val="20"/>
                <w:szCs w:val="20"/>
              </w:rPr>
              <w:t>428</w:t>
            </w:r>
          </w:p>
        </w:tc>
      </w:tr>
      <w:tr w:rsidR="003E77A8" w:rsidRPr="00CE0C30" w:rsidTr="009C484A">
        <w:trPr>
          <w:trHeight w:val="305"/>
        </w:trPr>
        <w:tc>
          <w:tcPr>
            <w:tcW w:w="6607" w:type="dxa"/>
            <w:gridSpan w:val="3"/>
            <w:shd w:val="clear" w:color="auto" w:fill="FFFFFF" w:themeFill="background1"/>
          </w:tcPr>
          <w:p w:rsidR="003E77A8" w:rsidRPr="00CE0C30" w:rsidRDefault="003E77A8" w:rsidP="00A6420B">
            <w:pPr>
              <w:keepNext/>
              <w:shd w:val="clear" w:color="auto" w:fill="FFFFFF" w:themeFill="background1"/>
              <w:autoSpaceDE w:val="0"/>
              <w:autoSpaceDN w:val="0"/>
              <w:adjustRightInd w:val="0"/>
              <w:rPr>
                <w:rFonts w:ascii="Calibri" w:hAnsi="Calibri" w:cs="Calibri"/>
                <w:color w:val="000000"/>
                <w:sz w:val="20"/>
                <w:szCs w:val="20"/>
              </w:rPr>
            </w:pPr>
            <w:r w:rsidRPr="00CE0C30">
              <w:rPr>
                <w:rFonts w:ascii="Calibri" w:hAnsi="Calibri" w:cs="Calibri"/>
                <w:color w:val="000000"/>
                <w:sz w:val="20"/>
                <w:szCs w:val="20"/>
              </w:rPr>
              <w:t>tj. % z celkového počtu žáků</w:t>
            </w:r>
          </w:p>
        </w:tc>
        <w:tc>
          <w:tcPr>
            <w:tcW w:w="1032" w:type="dxa"/>
            <w:shd w:val="clear" w:color="auto" w:fill="FFFFFF" w:themeFill="background1"/>
          </w:tcPr>
          <w:p w:rsidR="003E77A8" w:rsidRPr="00CE0C30" w:rsidRDefault="00862638" w:rsidP="00A6420B">
            <w:pPr>
              <w:keepNext/>
              <w:shd w:val="clear" w:color="auto" w:fill="FFFFFF" w:themeFill="background1"/>
              <w:autoSpaceDE w:val="0"/>
              <w:autoSpaceDN w:val="0"/>
              <w:adjustRightInd w:val="0"/>
              <w:jc w:val="center"/>
              <w:rPr>
                <w:rFonts w:ascii="Calibri" w:hAnsi="Calibri" w:cs="Calibri"/>
                <w:color w:val="000000"/>
                <w:sz w:val="20"/>
                <w:szCs w:val="20"/>
              </w:rPr>
            </w:pPr>
            <w:proofErr w:type="gramStart"/>
            <w:r w:rsidRPr="00CE0C30">
              <w:rPr>
                <w:rFonts w:ascii="Calibri" w:hAnsi="Calibri" w:cs="Calibri"/>
                <w:color w:val="000000"/>
                <w:sz w:val="20"/>
                <w:szCs w:val="20"/>
              </w:rPr>
              <w:t>94,5</w:t>
            </w:r>
            <w:r w:rsidR="003E77A8" w:rsidRPr="00CE0C30">
              <w:rPr>
                <w:rFonts w:ascii="Calibri" w:hAnsi="Calibri" w:cs="Calibri"/>
                <w:color w:val="000000"/>
                <w:sz w:val="20"/>
                <w:szCs w:val="20"/>
              </w:rPr>
              <w:t>%</w:t>
            </w:r>
            <w:proofErr w:type="gramEnd"/>
          </w:p>
        </w:tc>
      </w:tr>
      <w:tr w:rsidR="003E77A8" w:rsidRPr="00CE0C30" w:rsidTr="009C484A">
        <w:trPr>
          <w:trHeight w:val="305"/>
        </w:trPr>
        <w:tc>
          <w:tcPr>
            <w:tcW w:w="6607" w:type="dxa"/>
            <w:gridSpan w:val="3"/>
            <w:shd w:val="clear" w:color="auto" w:fill="FFFFFF" w:themeFill="background1"/>
          </w:tcPr>
          <w:p w:rsidR="003E77A8" w:rsidRPr="00CE0C30" w:rsidRDefault="003E77A8" w:rsidP="00A6420B">
            <w:pPr>
              <w:keepNext/>
              <w:shd w:val="clear" w:color="auto" w:fill="FFFFFF" w:themeFill="background1"/>
              <w:autoSpaceDE w:val="0"/>
              <w:autoSpaceDN w:val="0"/>
              <w:adjustRightInd w:val="0"/>
              <w:rPr>
                <w:rFonts w:ascii="Calibri" w:hAnsi="Calibri" w:cs="Calibri"/>
                <w:color w:val="000000"/>
                <w:sz w:val="20"/>
                <w:szCs w:val="20"/>
              </w:rPr>
            </w:pPr>
            <w:r w:rsidRPr="00CE0C30">
              <w:rPr>
                <w:rFonts w:ascii="Calibri" w:hAnsi="Calibri" w:cs="Calibri"/>
                <w:color w:val="000000"/>
                <w:sz w:val="20"/>
                <w:szCs w:val="20"/>
              </w:rPr>
              <w:t>průměrný počet zameškaných hodin na žáka (za školní rok)</w:t>
            </w:r>
          </w:p>
        </w:tc>
        <w:tc>
          <w:tcPr>
            <w:tcW w:w="1032" w:type="dxa"/>
            <w:shd w:val="clear" w:color="auto" w:fill="FFFFFF" w:themeFill="background1"/>
          </w:tcPr>
          <w:p w:rsidR="003E77A8" w:rsidRPr="00CE0C30" w:rsidRDefault="00CE0C30" w:rsidP="00A6420B">
            <w:pPr>
              <w:keepNext/>
              <w:shd w:val="clear" w:color="auto" w:fill="FFFFFF" w:themeFill="background1"/>
              <w:autoSpaceDE w:val="0"/>
              <w:autoSpaceDN w:val="0"/>
              <w:adjustRightInd w:val="0"/>
              <w:jc w:val="center"/>
              <w:rPr>
                <w:rFonts w:ascii="Calibri" w:hAnsi="Calibri" w:cs="Calibri"/>
                <w:color w:val="000000"/>
                <w:sz w:val="20"/>
                <w:szCs w:val="20"/>
              </w:rPr>
            </w:pPr>
            <w:r w:rsidRPr="00CE0C30">
              <w:rPr>
                <w:rFonts w:ascii="Calibri" w:hAnsi="Calibri" w:cs="Calibri"/>
                <w:color w:val="000000"/>
                <w:sz w:val="20"/>
                <w:szCs w:val="20"/>
              </w:rPr>
              <w:t>83,5</w:t>
            </w:r>
          </w:p>
        </w:tc>
      </w:tr>
      <w:tr w:rsidR="003E77A8" w:rsidRPr="009C484A" w:rsidTr="009C484A">
        <w:trPr>
          <w:trHeight w:val="305"/>
        </w:trPr>
        <w:tc>
          <w:tcPr>
            <w:tcW w:w="6607" w:type="dxa"/>
            <w:gridSpan w:val="3"/>
            <w:shd w:val="clear" w:color="auto" w:fill="FFFFFF" w:themeFill="background1"/>
          </w:tcPr>
          <w:p w:rsidR="003E77A8" w:rsidRPr="00CE0C30" w:rsidRDefault="003E77A8" w:rsidP="009C484A">
            <w:pPr>
              <w:shd w:val="clear" w:color="auto" w:fill="FFFFFF" w:themeFill="background1"/>
              <w:autoSpaceDE w:val="0"/>
              <w:autoSpaceDN w:val="0"/>
              <w:adjustRightInd w:val="0"/>
              <w:rPr>
                <w:rFonts w:ascii="Calibri" w:hAnsi="Calibri" w:cs="Calibri"/>
                <w:color w:val="000000"/>
                <w:sz w:val="20"/>
                <w:szCs w:val="20"/>
              </w:rPr>
            </w:pPr>
            <w:r w:rsidRPr="00CE0C30">
              <w:rPr>
                <w:rFonts w:ascii="Calibri" w:hAnsi="Calibri" w:cs="Calibri"/>
                <w:color w:val="000000"/>
                <w:sz w:val="20"/>
                <w:szCs w:val="20"/>
              </w:rPr>
              <w:t>z toho neomluvených hodin na žáka (za školní rok)</w:t>
            </w:r>
          </w:p>
        </w:tc>
        <w:tc>
          <w:tcPr>
            <w:tcW w:w="1032" w:type="dxa"/>
            <w:shd w:val="clear" w:color="auto" w:fill="FFFFFF" w:themeFill="background1"/>
          </w:tcPr>
          <w:p w:rsidR="003E77A8" w:rsidRPr="009C484A" w:rsidRDefault="00862638" w:rsidP="009C484A">
            <w:pPr>
              <w:shd w:val="clear" w:color="auto" w:fill="FFFFFF" w:themeFill="background1"/>
              <w:autoSpaceDE w:val="0"/>
              <w:autoSpaceDN w:val="0"/>
              <w:adjustRightInd w:val="0"/>
              <w:jc w:val="center"/>
              <w:rPr>
                <w:rFonts w:ascii="Calibri" w:hAnsi="Calibri" w:cs="Calibri"/>
                <w:color w:val="000000"/>
                <w:sz w:val="20"/>
                <w:szCs w:val="20"/>
              </w:rPr>
            </w:pPr>
            <w:r w:rsidRPr="00CE0C30">
              <w:rPr>
                <w:rFonts w:ascii="Calibri" w:hAnsi="Calibri" w:cs="Calibri"/>
                <w:color w:val="000000"/>
                <w:sz w:val="20"/>
                <w:szCs w:val="20"/>
              </w:rPr>
              <w:t>2,2</w:t>
            </w:r>
          </w:p>
        </w:tc>
      </w:tr>
    </w:tbl>
    <w:p w:rsidR="0065007F" w:rsidRPr="009C484A" w:rsidRDefault="0065007F" w:rsidP="009C484A">
      <w:pPr>
        <w:shd w:val="clear" w:color="auto" w:fill="FFFFFF" w:themeFill="background1"/>
      </w:pPr>
    </w:p>
    <w:p w:rsidR="00787511" w:rsidRPr="009C484A" w:rsidRDefault="00787511" w:rsidP="009B47F4">
      <w:pPr>
        <w:pStyle w:val="Podnadpis1"/>
        <w:rPr>
          <w:rFonts w:asciiTheme="minorHAnsi" w:hAnsiTheme="minorHAnsi"/>
        </w:rPr>
      </w:pPr>
      <w:r w:rsidRPr="009C484A">
        <w:rPr>
          <w:rFonts w:asciiTheme="minorHAnsi" w:hAnsiTheme="minorHAnsi"/>
        </w:rPr>
        <w:t xml:space="preserve">Výsledky maturitních zkoušek </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2"/>
        <w:gridCol w:w="1032"/>
        <w:gridCol w:w="3835"/>
        <w:gridCol w:w="1258"/>
        <w:gridCol w:w="1257"/>
      </w:tblGrid>
      <w:tr w:rsidR="003E77A8" w:rsidRPr="009C484A" w:rsidTr="00612E00">
        <w:trPr>
          <w:trHeight w:val="305"/>
        </w:trPr>
        <w:tc>
          <w:tcPr>
            <w:tcW w:w="1032" w:type="dxa"/>
          </w:tcPr>
          <w:p w:rsidR="003E77A8" w:rsidRPr="009C484A" w:rsidRDefault="003E77A8">
            <w:pPr>
              <w:autoSpaceDE w:val="0"/>
              <w:autoSpaceDN w:val="0"/>
              <w:adjustRightInd w:val="0"/>
              <w:jc w:val="center"/>
              <w:rPr>
                <w:rFonts w:ascii="Calibri" w:hAnsi="Calibri" w:cs="Calibri"/>
                <w:color w:val="000000"/>
                <w:sz w:val="20"/>
                <w:szCs w:val="20"/>
              </w:rPr>
            </w:pPr>
            <w:r w:rsidRPr="009C484A">
              <w:rPr>
                <w:rFonts w:ascii="Calibri" w:hAnsi="Calibri" w:cs="Calibri"/>
                <w:color w:val="000000"/>
                <w:sz w:val="20"/>
                <w:szCs w:val="20"/>
              </w:rPr>
              <w:t>škola</w:t>
            </w:r>
          </w:p>
        </w:tc>
        <w:tc>
          <w:tcPr>
            <w:tcW w:w="4867" w:type="dxa"/>
            <w:gridSpan w:val="2"/>
          </w:tcPr>
          <w:p w:rsidR="003E77A8" w:rsidRPr="009C484A" w:rsidRDefault="003E77A8">
            <w:pPr>
              <w:autoSpaceDE w:val="0"/>
              <w:autoSpaceDN w:val="0"/>
              <w:adjustRightInd w:val="0"/>
              <w:jc w:val="center"/>
              <w:rPr>
                <w:rFonts w:ascii="Calibri" w:hAnsi="Calibri" w:cs="Calibri"/>
                <w:color w:val="000000"/>
                <w:sz w:val="20"/>
                <w:szCs w:val="20"/>
              </w:rPr>
            </w:pPr>
            <w:r w:rsidRPr="009C484A">
              <w:rPr>
                <w:rFonts w:ascii="Calibri" w:hAnsi="Calibri" w:cs="Calibri"/>
                <w:color w:val="000000"/>
                <w:sz w:val="20"/>
                <w:szCs w:val="20"/>
              </w:rPr>
              <w:t>Obchodní akademie Vinohradská</w:t>
            </w:r>
          </w:p>
        </w:tc>
        <w:tc>
          <w:tcPr>
            <w:tcW w:w="2515" w:type="dxa"/>
            <w:gridSpan w:val="2"/>
            <w:tcBorders>
              <w:bottom w:val="nil"/>
            </w:tcBorders>
          </w:tcPr>
          <w:p w:rsidR="003E77A8" w:rsidRPr="009C484A" w:rsidRDefault="003E77A8">
            <w:pPr>
              <w:autoSpaceDE w:val="0"/>
              <w:autoSpaceDN w:val="0"/>
              <w:adjustRightInd w:val="0"/>
              <w:jc w:val="center"/>
              <w:rPr>
                <w:rFonts w:ascii="Calibri" w:hAnsi="Calibri" w:cs="Calibri"/>
                <w:color w:val="000000"/>
                <w:sz w:val="20"/>
                <w:szCs w:val="20"/>
              </w:rPr>
            </w:pPr>
            <w:r w:rsidRPr="009C484A">
              <w:rPr>
                <w:rFonts w:ascii="Calibri" w:hAnsi="Calibri" w:cs="Calibri"/>
                <w:color w:val="000000"/>
                <w:sz w:val="20"/>
                <w:szCs w:val="20"/>
              </w:rPr>
              <w:t>Maturitní zkoušky</w:t>
            </w:r>
          </w:p>
        </w:tc>
      </w:tr>
      <w:tr w:rsidR="00612E00" w:rsidRPr="009C484A" w:rsidTr="00612E00">
        <w:trPr>
          <w:trHeight w:val="290"/>
        </w:trPr>
        <w:tc>
          <w:tcPr>
            <w:tcW w:w="5899" w:type="dxa"/>
            <w:gridSpan w:val="3"/>
            <w:vMerge w:val="restart"/>
            <w:tcBorders>
              <w:right w:val="single" w:sz="4" w:space="0" w:color="auto"/>
            </w:tcBorders>
          </w:tcPr>
          <w:p w:rsidR="00612E00" w:rsidRPr="009C484A" w:rsidRDefault="00612E00">
            <w:pPr>
              <w:autoSpaceDE w:val="0"/>
              <w:autoSpaceDN w:val="0"/>
              <w:adjustRightInd w:val="0"/>
              <w:jc w:val="center"/>
              <w:rPr>
                <w:rFonts w:ascii="Calibri" w:hAnsi="Calibri" w:cs="Calibri"/>
                <w:color w:val="000000"/>
                <w:sz w:val="20"/>
                <w:szCs w:val="20"/>
              </w:rPr>
            </w:pPr>
          </w:p>
        </w:tc>
        <w:tc>
          <w:tcPr>
            <w:tcW w:w="1258" w:type="dxa"/>
            <w:tcBorders>
              <w:top w:val="single" w:sz="4" w:space="0" w:color="auto"/>
              <w:left w:val="single" w:sz="4" w:space="0" w:color="auto"/>
              <w:bottom w:val="nil"/>
              <w:right w:val="single" w:sz="4" w:space="0" w:color="auto"/>
            </w:tcBorders>
          </w:tcPr>
          <w:p w:rsidR="00612E00" w:rsidRPr="009C484A" w:rsidRDefault="00612E00">
            <w:pPr>
              <w:autoSpaceDE w:val="0"/>
              <w:autoSpaceDN w:val="0"/>
              <w:adjustRightInd w:val="0"/>
              <w:jc w:val="center"/>
              <w:rPr>
                <w:rFonts w:ascii="Calibri" w:hAnsi="Calibri" w:cs="Calibri"/>
                <w:color w:val="000000"/>
                <w:sz w:val="20"/>
                <w:szCs w:val="20"/>
              </w:rPr>
            </w:pPr>
            <w:r w:rsidRPr="009C484A">
              <w:rPr>
                <w:rFonts w:ascii="Calibri" w:hAnsi="Calibri" w:cs="Calibri"/>
                <w:color w:val="000000"/>
                <w:sz w:val="20"/>
                <w:szCs w:val="20"/>
              </w:rPr>
              <w:t>denní</w:t>
            </w:r>
          </w:p>
        </w:tc>
        <w:tc>
          <w:tcPr>
            <w:tcW w:w="1257" w:type="dxa"/>
            <w:tcBorders>
              <w:top w:val="single" w:sz="4" w:space="0" w:color="auto"/>
              <w:left w:val="single" w:sz="4" w:space="0" w:color="auto"/>
              <w:bottom w:val="nil"/>
              <w:right w:val="single" w:sz="4" w:space="0" w:color="auto"/>
            </w:tcBorders>
          </w:tcPr>
          <w:p w:rsidR="00612E00" w:rsidRPr="009C484A" w:rsidRDefault="00612E00">
            <w:pPr>
              <w:autoSpaceDE w:val="0"/>
              <w:autoSpaceDN w:val="0"/>
              <w:adjustRightInd w:val="0"/>
              <w:jc w:val="center"/>
              <w:rPr>
                <w:rFonts w:ascii="Calibri" w:hAnsi="Calibri" w:cs="Calibri"/>
                <w:color w:val="000000"/>
                <w:sz w:val="20"/>
                <w:szCs w:val="20"/>
              </w:rPr>
            </w:pPr>
            <w:r w:rsidRPr="009C484A">
              <w:rPr>
                <w:rFonts w:ascii="Calibri" w:hAnsi="Calibri" w:cs="Calibri"/>
                <w:color w:val="000000"/>
                <w:sz w:val="20"/>
                <w:szCs w:val="20"/>
              </w:rPr>
              <w:t>vzdělávání</w:t>
            </w:r>
          </w:p>
        </w:tc>
      </w:tr>
      <w:tr w:rsidR="00612E00" w:rsidRPr="009C484A" w:rsidTr="00612E00">
        <w:trPr>
          <w:trHeight w:val="506"/>
        </w:trPr>
        <w:tc>
          <w:tcPr>
            <w:tcW w:w="5899" w:type="dxa"/>
            <w:gridSpan w:val="3"/>
            <w:vMerge/>
            <w:tcBorders>
              <w:right w:val="single" w:sz="4" w:space="0" w:color="auto"/>
            </w:tcBorders>
          </w:tcPr>
          <w:p w:rsidR="00612E00" w:rsidRPr="009C484A" w:rsidRDefault="00612E00">
            <w:pPr>
              <w:autoSpaceDE w:val="0"/>
              <w:autoSpaceDN w:val="0"/>
              <w:adjustRightInd w:val="0"/>
              <w:jc w:val="center"/>
              <w:rPr>
                <w:rFonts w:ascii="Calibri" w:hAnsi="Calibri" w:cs="Calibri"/>
                <w:color w:val="000000"/>
                <w:sz w:val="20"/>
                <w:szCs w:val="20"/>
              </w:rPr>
            </w:pPr>
          </w:p>
        </w:tc>
        <w:tc>
          <w:tcPr>
            <w:tcW w:w="1258" w:type="dxa"/>
            <w:tcBorders>
              <w:top w:val="nil"/>
              <w:left w:val="single" w:sz="4" w:space="0" w:color="auto"/>
              <w:bottom w:val="single" w:sz="4" w:space="0" w:color="auto"/>
              <w:right w:val="single" w:sz="4" w:space="0" w:color="auto"/>
            </w:tcBorders>
          </w:tcPr>
          <w:p w:rsidR="00612E00" w:rsidRPr="009C484A" w:rsidRDefault="00612E00">
            <w:pPr>
              <w:autoSpaceDE w:val="0"/>
              <w:autoSpaceDN w:val="0"/>
              <w:adjustRightInd w:val="0"/>
              <w:jc w:val="center"/>
              <w:rPr>
                <w:rFonts w:ascii="Calibri" w:hAnsi="Calibri" w:cs="Calibri"/>
                <w:color w:val="000000"/>
                <w:sz w:val="20"/>
                <w:szCs w:val="20"/>
              </w:rPr>
            </w:pPr>
            <w:r w:rsidRPr="009C484A">
              <w:rPr>
                <w:rFonts w:ascii="Calibri" w:hAnsi="Calibri" w:cs="Calibri"/>
                <w:color w:val="000000"/>
                <w:sz w:val="20"/>
                <w:szCs w:val="20"/>
              </w:rPr>
              <w:t>vzdělávání</w:t>
            </w:r>
          </w:p>
        </w:tc>
        <w:tc>
          <w:tcPr>
            <w:tcW w:w="1257" w:type="dxa"/>
            <w:tcBorders>
              <w:top w:val="nil"/>
              <w:left w:val="single" w:sz="4" w:space="0" w:color="auto"/>
              <w:bottom w:val="single" w:sz="4" w:space="0" w:color="auto"/>
              <w:right w:val="single" w:sz="4" w:space="0" w:color="auto"/>
            </w:tcBorders>
          </w:tcPr>
          <w:p w:rsidR="00612E00" w:rsidRPr="009C484A" w:rsidRDefault="00612E00">
            <w:pPr>
              <w:autoSpaceDE w:val="0"/>
              <w:autoSpaceDN w:val="0"/>
              <w:adjustRightInd w:val="0"/>
              <w:jc w:val="center"/>
              <w:rPr>
                <w:rFonts w:ascii="Calibri" w:hAnsi="Calibri" w:cs="Calibri"/>
                <w:color w:val="000000"/>
                <w:sz w:val="20"/>
                <w:szCs w:val="20"/>
              </w:rPr>
            </w:pPr>
            <w:r w:rsidRPr="009C484A">
              <w:rPr>
                <w:rFonts w:ascii="Calibri" w:hAnsi="Calibri" w:cs="Calibri"/>
                <w:color w:val="000000"/>
                <w:sz w:val="20"/>
                <w:szCs w:val="20"/>
              </w:rPr>
              <w:t>při zaměstnání</w:t>
            </w:r>
          </w:p>
        </w:tc>
      </w:tr>
      <w:tr w:rsidR="003E77A8" w:rsidRPr="009C484A" w:rsidTr="00612E00">
        <w:trPr>
          <w:trHeight w:val="305"/>
        </w:trPr>
        <w:tc>
          <w:tcPr>
            <w:tcW w:w="5899" w:type="dxa"/>
            <w:gridSpan w:val="3"/>
          </w:tcPr>
          <w:p w:rsidR="003E77A8" w:rsidRPr="009C484A" w:rsidRDefault="003E77A8">
            <w:pPr>
              <w:autoSpaceDE w:val="0"/>
              <w:autoSpaceDN w:val="0"/>
              <w:adjustRightInd w:val="0"/>
              <w:rPr>
                <w:rFonts w:ascii="Calibri" w:hAnsi="Calibri" w:cs="Calibri"/>
                <w:color w:val="000000"/>
                <w:sz w:val="20"/>
                <w:szCs w:val="20"/>
              </w:rPr>
            </w:pPr>
            <w:r w:rsidRPr="009C484A">
              <w:rPr>
                <w:rFonts w:ascii="Calibri" w:hAnsi="Calibri" w:cs="Calibri"/>
                <w:color w:val="000000"/>
                <w:sz w:val="20"/>
                <w:szCs w:val="20"/>
              </w:rPr>
              <w:t>počet žáků, kteří konali zkoušku</w:t>
            </w:r>
          </w:p>
        </w:tc>
        <w:tc>
          <w:tcPr>
            <w:tcW w:w="1258" w:type="dxa"/>
            <w:tcBorders>
              <w:top w:val="single" w:sz="4" w:space="0" w:color="auto"/>
            </w:tcBorders>
          </w:tcPr>
          <w:p w:rsidR="003E77A8" w:rsidRPr="009C484A" w:rsidRDefault="009C484A">
            <w:pPr>
              <w:autoSpaceDE w:val="0"/>
              <w:autoSpaceDN w:val="0"/>
              <w:adjustRightInd w:val="0"/>
              <w:jc w:val="center"/>
              <w:rPr>
                <w:rFonts w:ascii="Calibri" w:hAnsi="Calibri" w:cs="Calibri"/>
                <w:color w:val="000000"/>
                <w:sz w:val="20"/>
                <w:szCs w:val="20"/>
              </w:rPr>
            </w:pPr>
            <w:r w:rsidRPr="009C484A">
              <w:rPr>
                <w:rFonts w:ascii="Calibri" w:hAnsi="Calibri" w:cs="Calibri"/>
                <w:color w:val="000000"/>
                <w:sz w:val="20"/>
                <w:szCs w:val="20"/>
              </w:rPr>
              <w:t>125</w:t>
            </w:r>
          </w:p>
        </w:tc>
        <w:tc>
          <w:tcPr>
            <w:tcW w:w="1257" w:type="dxa"/>
            <w:tcBorders>
              <w:top w:val="single" w:sz="4" w:space="0" w:color="auto"/>
            </w:tcBorders>
          </w:tcPr>
          <w:p w:rsidR="003E77A8" w:rsidRPr="009C484A" w:rsidRDefault="003E77A8">
            <w:pPr>
              <w:autoSpaceDE w:val="0"/>
              <w:autoSpaceDN w:val="0"/>
              <w:adjustRightInd w:val="0"/>
              <w:jc w:val="center"/>
              <w:rPr>
                <w:rFonts w:ascii="Calibri" w:hAnsi="Calibri" w:cs="Calibri"/>
                <w:color w:val="000000"/>
                <w:sz w:val="20"/>
                <w:szCs w:val="20"/>
              </w:rPr>
            </w:pPr>
            <w:r w:rsidRPr="009C484A">
              <w:rPr>
                <w:rFonts w:ascii="Calibri" w:hAnsi="Calibri" w:cs="Calibri"/>
                <w:color w:val="000000"/>
                <w:sz w:val="20"/>
                <w:szCs w:val="20"/>
              </w:rPr>
              <w:t>-</w:t>
            </w:r>
          </w:p>
        </w:tc>
      </w:tr>
      <w:tr w:rsidR="003E77A8" w:rsidRPr="009C484A" w:rsidTr="00612E00">
        <w:trPr>
          <w:trHeight w:val="305"/>
        </w:trPr>
        <w:tc>
          <w:tcPr>
            <w:tcW w:w="5899" w:type="dxa"/>
            <w:gridSpan w:val="3"/>
          </w:tcPr>
          <w:p w:rsidR="003E77A8" w:rsidRPr="009C484A" w:rsidRDefault="003E77A8">
            <w:pPr>
              <w:autoSpaceDE w:val="0"/>
              <w:autoSpaceDN w:val="0"/>
              <w:adjustRightInd w:val="0"/>
              <w:jc w:val="right"/>
              <w:rPr>
                <w:rFonts w:ascii="Calibri" w:hAnsi="Calibri" w:cs="Calibri"/>
                <w:color w:val="000000"/>
                <w:sz w:val="20"/>
                <w:szCs w:val="20"/>
              </w:rPr>
            </w:pPr>
            <w:r w:rsidRPr="009C484A">
              <w:rPr>
                <w:rFonts w:ascii="Calibri" w:hAnsi="Calibri" w:cs="Calibri"/>
                <w:color w:val="000000"/>
                <w:sz w:val="20"/>
                <w:szCs w:val="20"/>
              </w:rPr>
              <w:t>z toho konali zkoušku opakovaně</w:t>
            </w:r>
          </w:p>
        </w:tc>
        <w:tc>
          <w:tcPr>
            <w:tcW w:w="1258" w:type="dxa"/>
          </w:tcPr>
          <w:p w:rsidR="003E77A8" w:rsidRPr="009C484A" w:rsidRDefault="009C484A">
            <w:pPr>
              <w:autoSpaceDE w:val="0"/>
              <w:autoSpaceDN w:val="0"/>
              <w:adjustRightInd w:val="0"/>
              <w:jc w:val="center"/>
              <w:rPr>
                <w:rFonts w:ascii="Calibri" w:hAnsi="Calibri" w:cs="Calibri"/>
                <w:color w:val="000000"/>
                <w:sz w:val="20"/>
                <w:szCs w:val="20"/>
              </w:rPr>
            </w:pPr>
            <w:r w:rsidRPr="009C484A">
              <w:rPr>
                <w:rFonts w:ascii="Calibri" w:hAnsi="Calibri" w:cs="Calibri"/>
                <w:color w:val="000000"/>
                <w:sz w:val="20"/>
                <w:szCs w:val="20"/>
              </w:rPr>
              <w:t>15</w:t>
            </w:r>
          </w:p>
        </w:tc>
        <w:tc>
          <w:tcPr>
            <w:tcW w:w="1257" w:type="dxa"/>
          </w:tcPr>
          <w:p w:rsidR="003E77A8" w:rsidRPr="009C484A" w:rsidRDefault="003E77A8">
            <w:pPr>
              <w:autoSpaceDE w:val="0"/>
              <w:autoSpaceDN w:val="0"/>
              <w:adjustRightInd w:val="0"/>
              <w:jc w:val="center"/>
              <w:rPr>
                <w:rFonts w:ascii="Calibri" w:hAnsi="Calibri" w:cs="Calibri"/>
                <w:color w:val="000000"/>
                <w:sz w:val="20"/>
                <w:szCs w:val="20"/>
              </w:rPr>
            </w:pPr>
            <w:r w:rsidRPr="009C484A">
              <w:rPr>
                <w:rFonts w:ascii="Calibri" w:hAnsi="Calibri" w:cs="Calibri"/>
                <w:color w:val="000000"/>
                <w:sz w:val="20"/>
                <w:szCs w:val="20"/>
              </w:rPr>
              <w:t>-</w:t>
            </w:r>
          </w:p>
        </w:tc>
      </w:tr>
      <w:tr w:rsidR="003E77A8" w:rsidRPr="009C484A" w:rsidTr="00612E00">
        <w:trPr>
          <w:trHeight w:val="581"/>
        </w:trPr>
        <w:tc>
          <w:tcPr>
            <w:tcW w:w="5899" w:type="dxa"/>
            <w:gridSpan w:val="3"/>
          </w:tcPr>
          <w:p w:rsidR="003E77A8" w:rsidRPr="009C484A" w:rsidRDefault="003E77A8">
            <w:pPr>
              <w:autoSpaceDE w:val="0"/>
              <w:autoSpaceDN w:val="0"/>
              <w:adjustRightInd w:val="0"/>
              <w:rPr>
                <w:rFonts w:ascii="Calibri" w:hAnsi="Calibri" w:cs="Calibri"/>
                <w:color w:val="000000"/>
                <w:sz w:val="20"/>
                <w:szCs w:val="20"/>
              </w:rPr>
            </w:pPr>
            <w:r w:rsidRPr="009C484A">
              <w:rPr>
                <w:rFonts w:ascii="Calibri" w:hAnsi="Calibri" w:cs="Calibri"/>
                <w:color w:val="000000"/>
                <w:sz w:val="20"/>
                <w:szCs w:val="20"/>
              </w:rPr>
              <w:t>počet žáků závěrečných ročníků, kteří nebyli připuštěni ke zkoušce v řádném termínu</w:t>
            </w:r>
          </w:p>
        </w:tc>
        <w:tc>
          <w:tcPr>
            <w:tcW w:w="1258" w:type="dxa"/>
          </w:tcPr>
          <w:p w:rsidR="003E77A8" w:rsidRPr="009C484A" w:rsidRDefault="00B73E04">
            <w:pPr>
              <w:autoSpaceDE w:val="0"/>
              <w:autoSpaceDN w:val="0"/>
              <w:adjustRightInd w:val="0"/>
              <w:jc w:val="center"/>
              <w:rPr>
                <w:rFonts w:ascii="Calibri" w:hAnsi="Calibri" w:cs="Calibri"/>
                <w:color w:val="000000"/>
                <w:sz w:val="20"/>
                <w:szCs w:val="20"/>
              </w:rPr>
            </w:pPr>
            <w:r w:rsidRPr="009C484A">
              <w:rPr>
                <w:rFonts w:ascii="Calibri" w:hAnsi="Calibri" w:cs="Calibri"/>
                <w:color w:val="000000"/>
                <w:sz w:val="20"/>
                <w:szCs w:val="20"/>
              </w:rPr>
              <w:t>11</w:t>
            </w:r>
          </w:p>
        </w:tc>
        <w:tc>
          <w:tcPr>
            <w:tcW w:w="1257" w:type="dxa"/>
          </w:tcPr>
          <w:p w:rsidR="003E77A8" w:rsidRPr="009C484A" w:rsidRDefault="003E77A8">
            <w:pPr>
              <w:autoSpaceDE w:val="0"/>
              <w:autoSpaceDN w:val="0"/>
              <w:adjustRightInd w:val="0"/>
              <w:jc w:val="center"/>
              <w:rPr>
                <w:rFonts w:ascii="Calibri" w:hAnsi="Calibri" w:cs="Calibri"/>
                <w:color w:val="000000"/>
                <w:sz w:val="20"/>
                <w:szCs w:val="20"/>
              </w:rPr>
            </w:pPr>
            <w:r w:rsidRPr="009C484A">
              <w:rPr>
                <w:rFonts w:ascii="Calibri" w:hAnsi="Calibri" w:cs="Calibri"/>
                <w:color w:val="000000"/>
                <w:sz w:val="20"/>
                <w:szCs w:val="20"/>
              </w:rPr>
              <w:t>-</w:t>
            </w:r>
          </w:p>
        </w:tc>
      </w:tr>
      <w:tr w:rsidR="00612E00" w:rsidRPr="009C484A" w:rsidTr="00612E00">
        <w:trPr>
          <w:trHeight w:val="305"/>
        </w:trPr>
        <w:tc>
          <w:tcPr>
            <w:tcW w:w="2064" w:type="dxa"/>
            <w:gridSpan w:val="2"/>
            <w:vMerge w:val="restart"/>
          </w:tcPr>
          <w:p w:rsidR="00612E00" w:rsidRPr="009C484A" w:rsidRDefault="00612E00" w:rsidP="0013598E">
            <w:pPr>
              <w:autoSpaceDE w:val="0"/>
              <w:autoSpaceDN w:val="0"/>
              <w:adjustRightInd w:val="0"/>
              <w:rPr>
                <w:rFonts w:ascii="Calibri" w:hAnsi="Calibri" w:cs="Calibri"/>
                <w:color w:val="000000"/>
                <w:sz w:val="20"/>
                <w:szCs w:val="20"/>
              </w:rPr>
            </w:pPr>
            <w:r w:rsidRPr="009C484A">
              <w:rPr>
                <w:rFonts w:ascii="Calibri" w:hAnsi="Calibri" w:cs="Calibri"/>
                <w:color w:val="000000"/>
                <w:sz w:val="20"/>
                <w:szCs w:val="20"/>
              </w:rPr>
              <w:t xml:space="preserve">počet žáků, kteří byli </w:t>
            </w:r>
          </w:p>
          <w:p w:rsidR="00612E00" w:rsidRPr="009C484A" w:rsidRDefault="00612E00" w:rsidP="0030565E">
            <w:pPr>
              <w:autoSpaceDE w:val="0"/>
              <w:autoSpaceDN w:val="0"/>
              <w:adjustRightInd w:val="0"/>
              <w:rPr>
                <w:rFonts w:ascii="Calibri" w:hAnsi="Calibri" w:cs="Calibri"/>
                <w:color w:val="000000"/>
                <w:sz w:val="20"/>
                <w:szCs w:val="20"/>
              </w:rPr>
            </w:pPr>
            <w:r w:rsidRPr="009C484A">
              <w:rPr>
                <w:rFonts w:ascii="Calibri" w:hAnsi="Calibri" w:cs="Calibri"/>
                <w:color w:val="000000"/>
                <w:sz w:val="20"/>
                <w:szCs w:val="20"/>
              </w:rPr>
              <w:t>hodnoceni</w:t>
            </w:r>
          </w:p>
        </w:tc>
        <w:tc>
          <w:tcPr>
            <w:tcW w:w="3835" w:type="dxa"/>
          </w:tcPr>
          <w:p w:rsidR="00612E00" w:rsidRPr="009C484A" w:rsidRDefault="00612E00">
            <w:pPr>
              <w:autoSpaceDE w:val="0"/>
              <w:autoSpaceDN w:val="0"/>
              <w:adjustRightInd w:val="0"/>
              <w:rPr>
                <w:rFonts w:ascii="Calibri" w:hAnsi="Calibri" w:cs="Calibri"/>
                <w:color w:val="000000"/>
                <w:sz w:val="20"/>
                <w:szCs w:val="20"/>
              </w:rPr>
            </w:pPr>
            <w:r w:rsidRPr="009C484A">
              <w:rPr>
                <w:rFonts w:ascii="Calibri" w:hAnsi="Calibri" w:cs="Calibri"/>
                <w:color w:val="000000"/>
                <w:sz w:val="20"/>
                <w:szCs w:val="20"/>
              </w:rPr>
              <w:t>prospěl s vyznamenáním</w:t>
            </w:r>
          </w:p>
        </w:tc>
        <w:tc>
          <w:tcPr>
            <w:tcW w:w="1258" w:type="dxa"/>
          </w:tcPr>
          <w:p w:rsidR="00612E00" w:rsidRPr="009C484A" w:rsidRDefault="009C484A">
            <w:pPr>
              <w:autoSpaceDE w:val="0"/>
              <w:autoSpaceDN w:val="0"/>
              <w:adjustRightInd w:val="0"/>
              <w:jc w:val="center"/>
              <w:rPr>
                <w:rFonts w:ascii="Calibri" w:hAnsi="Calibri" w:cs="Calibri"/>
                <w:color w:val="000000"/>
                <w:sz w:val="20"/>
                <w:szCs w:val="20"/>
              </w:rPr>
            </w:pPr>
            <w:r w:rsidRPr="009C484A">
              <w:rPr>
                <w:rFonts w:ascii="Calibri" w:hAnsi="Calibri" w:cs="Calibri"/>
                <w:color w:val="000000"/>
                <w:sz w:val="20"/>
                <w:szCs w:val="20"/>
              </w:rPr>
              <w:t>13</w:t>
            </w:r>
          </w:p>
        </w:tc>
        <w:tc>
          <w:tcPr>
            <w:tcW w:w="1257" w:type="dxa"/>
          </w:tcPr>
          <w:p w:rsidR="00612E00" w:rsidRPr="009C484A" w:rsidRDefault="00612E00">
            <w:pPr>
              <w:autoSpaceDE w:val="0"/>
              <w:autoSpaceDN w:val="0"/>
              <w:adjustRightInd w:val="0"/>
              <w:jc w:val="center"/>
              <w:rPr>
                <w:rFonts w:ascii="Calibri" w:hAnsi="Calibri" w:cs="Calibri"/>
                <w:color w:val="000000"/>
                <w:sz w:val="20"/>
                <w:szCs w:val="20"/>
              </w:rPr>
            </w:pPr>
            <w:r w:rsidRPr="009C484A">
              <w:rPr>
                <w:rFonts w:ascii="Calibri" w:hAnsi="Calibri" w:cs="Calibri"/>
                <w:color w:val="000000"/>
                <w:sz w:val="20"/>
                <w:szCs w:val="20"/>
              </w:rPr>
              <w:t>-</w:t>
            </w:r>
          </w:p>
        </w:tc>
      </w:tr>
      <w:tr w:rsidR="00612E00" w:rsidRPr="009C484A" w:rsidTr="0030565E">
        <w:trPr>
          <w:trHeight w:val="305"/>
        </w:trPr>
        <w:tc>
          <w:tcPr>
            <w:tcW w:w="2064" w:type="dxa"/>
            <w:gridSpan w:val="2"/>
            <w:vMerge/>
          </w:tcPr>
          <w:p w:rsidR="00612E00" w:rsidRPr="009C484A" w:rsidRDefault="00612E00">
            <w:pPr>
              <w:autoSpaceDE w:val="0"/>
              <w:autoSpaceDN w:val="0"/>
              <w:adjustRightInd w:val="0"/>
              <w:rPr>
                <w:rFonts w:ascii="Calibri" w:hAnsi="Calibri" w:cs="Calibri"/>
                <w:color w:val="000000"/>
                <w:sz w:val="20"/>
                <w:szCs w:val="20"/>
              </w:rPr>
            </w:pPr>
          </w:p>
        </w:tc>
        <w:tc>
          <w:tcPr>
            <w:tcW w:w="3835" w:type="dxa"/>
          </w:tcPr>
          <w:p w:rsidR="00612E00" w:rsidRPr="009C484A" w:rsidRDefault="00612E00">
            <w:pPr>
              <w:autoSpaceDE w:val="0"/>
              <w:autoSpaceDN w:val="0"/>
              <w:adjustRightInd w:val="0"/>
              <w:rPr>
                <w:rFonts w:ascii="Calibri" w:hAnsi="Calibri" w:cs="Calibri"/>
                <w:color w:val="000000"/>
                <w:sz w:val="20"/>
                <w:szCs w:val="20"/>
              </w:rPr>
            </w:pPr>
            <w:r w:rsidRPr="009C484A">
              <w:rPr>
                <w:rFonts w:ascii="Calibri" w:hAnsi="Calibri" w:cs="Calibri"/>
                <w:color w:val="000000"/>
                <w:sz w:val="20"/>
                <w:szCs w:val="20"/>
              </w:rPr>
              <w:t>prospěl</w:t>
            </w:r>
          </w:p>
        </w:tc>
        <w:tc>
          <w:tcPr>
            <w:tcW w:w="1258" w:type="dxa"/>
          </w:tcPr>
          <w:p w:rsidR="00612E00" w:rsidRPr="009C484A" w:rsidRDefault="009C484A">
            <w:pPr>
              <w:autoSpaceDE w:val="0"/>
              <w:autoSpaceDN w:val="0"/>
              <w:adjustRightInd w:val="0"/>
              <w:jc w:val="center"/>
              <w:rPr>
                <w:rFonts w:ascii="Calibri" w:hAnsi="Calibri" w:cs="Calibri"/>
                <w:color w:val="000000"/>
                <w:sz w:val="20"/>
                <w:szCs w:val="20"/>
              </w:rPr>
            </w:pPr>
            <w:r w:rsidRPr="009C484A">
              <w:rPr>
                <w:rFonts w:ascii="Calibri" w:hAnsi="Calibri" w:cs="Calibri"/>
                <w:color w:val="000000"/>
                <w:sz w:val="20"/>
                <w:szCs w:val="20"/>
              </w:rPr>
              <w:t>85</w:t>
            </w:r>
          </w:p>
        </w:tc>
        <w:tc>
          <w:tcPr>
            <w:tcW w:w="1257" w:type="dxa"/>
          </w:tcPr>
          <w:p w:rsidR="00612E00" w:rsidRPr="009C484A" w:rsidRDefault="00612E00">
            <w:pPr>
              <w:autoSpaceDE w:val="0"/>
              <w:autoSpaceDN w:val="0"/>
              <w:adjustRightInd w:val="0"/>
              <w:jc w:val="center"/>
              <w:rPr>
                <w:rFonts w:ascii="Calibri" w:hAnsi="Calibri" w:cs="Calibri"/>
                <w:color w:val="000000"/>
                <w:sz w:val="20"/>
                <w:szCs w:val="20"/>
              </w:rPr>
            </w:pPr>
            <w:r w:rsidRPr="009C484A">
              <w:rPr>
                <w:rFonts w:ascii="Calibri" w:hAnsi="Calibri" w:cs="Calibri"/>
                <w:color w:val="000000"/>
                <w:sz w:val="20"/>
                <w:szCs w:val="20"/>
              </w:rPr>
              <w:t>-</w:t>
            </w:r>
          </w:p>
        </w:tc>
      </w:tr>
      <w:tr w:rsidR="00612E00" w:rsidRPr="009C484A" w:rsidTr="0030565E">
        <w:trPr>
          <w:trHeight w:val="305"/>
        </w:trPr>
        <w:tc>
          <w:tcPr>
            <w:tcW w:w="2064" w:type="dxa"/>
            <w:gridSpan w:val="2"/>
            <w:vMerge/>
          </w:tcPr>
          <w:p w:rsidR="00612E00" w:rsidRPr="009C484A" w:rsidRDefault="00612E00">
            <w:pPr>
              <w:autoSpaceDE w:val="0"/>
              <w:autoSpaceDN w:val="0"/>
              <w:adjustRightInd w:val="0"/>
              <w:rPr>
                <w:rFonts w:ascii="Calibri" w:hAnsi="Calibri" w:cs="Calibri"/>
                <w:color w:val="000000"/>
                <w:sz w:val="20"/>
                <w:szCs w:val="20"/>
              </w:rPr>
            </w:pPr>
          </w:p>
        </w:tc>
        <w:tc>
          <w:tcPr>
            <w:tcW w:w="3835" w:type="dxa"/>
          </w:tcPr>
          <w:p w:rsidR="00612E00" w:rsidRPr="009C484A" w:rsidRDefault="00612E00">
            <w:pPr>
              <w:autoSpaceDE w:val="0"/>
              <w:autoSpaceDN w:val="0"/>
              <w:adjustRightInd w:val="0"/>
              <w:rPr>
                <w:rFonts w:ascii="Calibri" w:hAnsi="Calibri" w:cs="Calibri"/>
                <w:color w:val="000000"/>
                <w:sz w:val="20"/>
                <w:szCs w:val="20"/>
              </w:rPr>
            </w:pPr>
            <w:r w:rsidRPr="009C484A">
              <w:rPr>
                <w:rFonts w:ascii="Calibri" w:hAnsi="Calibri" w:cs="Calibri"/>
                <w:color w:val="000000"/>
                <w:sz w:val="20"/>
                <w:szCs w:val="20"/>
              </w:rPr>
              <w:t>neprospěl</w:t>
            </w:r>
          </w:p>
        </w:tc>
        <w:tc>
          <w:tcPr>
            <w:tcW w:w="1258" w:type="dxa"/>
          </w:tcPr>
          <w:p w:rsidR="00612E00" w:rsidRPr="009C484A" w:rsidRDefault="009C484A">
            <w:pPr>
              <w:autoSpaceDE w:val="0"/>
              <w:autoSpaceDN w:val="0"/>
              <w:adjustRightInd w:val="0"/>
              <w:jc w:val="center"/>
              <w:rPr>
                <w:rFonts w:ascii="Calibri" w:hAnsi="Calibri" w:cs="Calibri"/>
                <w:color w:val="000000"/>
                <w:sz w:val="20"/>
                <w:szCs w:val="20"/>
              </w:rPr>
            </w:pPr>
            <w:r w:rsidRPr="009C484A">
              <w:rPr>
                <w:rFonts w:ascii="Calibri" w:hAnsi="Calibri" w:cs="Calibri"/>
                <w:color w:val="000000"/>
                <w:sz w:val="20"/>
                <w:szCs w:val="20"/>
              </w:rPr>
              <w:t>27</w:t>
            </w:r>
          </w:p>
        </w:tc>
        <w:tc>
          <w:tcPr>
            <w:tcW w:w="1257" w:type="dxa"/>
          </w:tcPr>
          <w:p w:rsidR="00612E00" w:rsidRPr="009C484A" w:rsidRDefault="00612E00">
            <w:pPr>
              <w:autoSpaceDE w:val="0"/>
              <w:autoSpaceDN w:val="0"/>
              <w:adjustRightInd w:val="0"/>
              <w:jc w:val="center"/>
              <w:rPr>
                <w:rFonts w:ascii="Calibri" w:hAnsi="Calibri" w:cs="Calibri"/>
                <w:color w:val="000000"/>
                <w:sz w:val="20"/>
                <w:szCs w:val="20"/>
              </w:rPr>
            </w:pPr>
            <w:r w:rsidRPr="009C484A">
              <w:rPr>
                <w:rFonts w:ascii="Calibri" w:hAnsi="Calibri" w:cs="Calibri"/>
                <w:color w:val="000000"/>
                <w:sz w:val="20"/>
                <w:szCs w:val="20"/>
              </w:rPr>
              <w:t>-</w:t>
            </w:r>
          </w:p>
        </w:tc>
      </w:tr>
    </w:tbl>
    <w:p w:rsidR="003E77A8" w:rsidRPr="009C484A" w:rsidRDefault="003E77A8" w:rsidP="003E77A8"/>
    <w:p w:rsidR="00787511" w:rsidRPr="00703BFA" w:rsidRDefault="00787511" w:rsidP="004A1E81">
      <w:pPr>
        <w:pStyle w:val="Podnadpis1"/>
        <w:rPr>
          <w:rFonts w:asciiTheme="minorHAnsi" w:hAnsiTheme="minorHAnsi"/>
        </w:rPr>
      </w:pPr>
      <w:r w:rsidRPr="00703BFA">
        <w:rPr>
          <w:rFonts w:asciiTheme="minorHAnsi" w:hAnsiTheme="minorHAnsi"/>
        </w:rPr>
        <w:lastRenderedPageBreak/>
        <w:t>Přijímací řízení do 1. ročníků školního roku 20</w:t>
      </w:r>
      <w:r w:rsidR="00E70365">
        <w:rPr>
          <w:rFonts w:asciiTheme="minorHAnsi" w:hAnsiTheme="minorHAnsi"/>
        </w:rPr>
        <w:t>20</w:t>
      </w:r>
      <w:r w:rsidRPr="00703BFA">
        <w:rPr>
          <w:rFonts w:asciiTheme="minorHAnsi" w:hAnsiTheme="minorHAnsi"/>
        </w:rPr>
        <w:t>/20</w:t>
      </w:r>
      <w:r w:rsidR="00373261" w:rsidRPr="00703BFA">
        <w:rPr>
          <w:rFonts w:asciiTheme="minorHAnsi" w:hAnsiTheme="minorHAnsi"/>
        </w:rPr>
        <w:t>2</w:t>
      </w:r>
      <w:r w:rsidR="00E70365">
        <w:rPr>
          <w:rFonts w:asciiTheme="minorHAnsi" w:hAnsiTheme="minorHAnsi"/>
        </w:rPr>
        <w:t>1</w:t>
      </w:r>
    </w:p>
    <w:tbl>
      <w:tblPr>
        <w:tblW w:w="822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80"/>
        <w:gridCol w:w="3680"/>
        <w:gridCol w:w="960"/>
      </w:tblGrid>
      <w:tr w:rsidR="001A19AF" w:rsidRPr="00703BFA" w:rsidTr="00274752">
        <w:trPr>
          <w:cantSplit/>
          <w:trHeight w:val="300"/>
        </w:trPr>
        <w:tc>
          <w:tcPr>
            <w:tcW w:w="3580" w:type="dxa"/>
            <w:tcBorders>
              <w:bottom w:val="nil"/>
            </w:tcBorders>
            <w:shd w:val="clear" w:color="auto" w:fill="auto"/>
            <w:vAlign w:val="center"/>
            <w:hideMark/>
          </w:tcPr>
          <w:p w:rsidR="001A19AF" w:rsidRPr="00703BFA" w:rsidRDefault="001A19AF">
            <w:pPr>
              <w:jc w:val="center"/>
              <w:rPr>
                <w:rFonts w:ascii="Calibri" w:hAnsi="Calibri" w:cs="Calibri"/>
                <w:color w:val="000000"/>
                <w:sz w:val="20"/>
                <w:szCs w:val="20"/>
              </w:rPr>
            </w:pPr>
            <w:r w:rsidRPr="00703BFA">
              <w:rPr>
                <w:rFonts w:ascii="Calibri" w:hAnsi="Calibri" w:cs="Calibri"/>
                <w:color w:val="000000"/>
                <w:sz w:val="20"/>
                <w:szCs w:val="20"/>
              </w:rPr>
              <w:t>skupina oborů vzdělání,</w:t>
            </w:r>
          </w:p>
        </w:tc>
        <w:tc>
          <w:tcPr>
            <w:tcW w:w="4640" w:type="dxa"/>
            <w:gridSpan w:val="2"/>
            <w:vMerge w:val="restart"/>
            <w:shd w:val="clear" w:color="auto" w:fill="auto"/>
            <w:vAlign w:val="center"/>
            <w:hideMark/>
          </w:tcPr>
          <w:p w:rsidR="001A19AF" w:rsidRPr="00703BFA" w:rsidRDefault="001A19AF">
            <w:pPr>
              <w:jc w:val="center"/>
              <w:rPr>
                <w:rFonts w:ascii="Calibri" w:hAnsi="Calibri" w:cs="Calibri"/>
                <w:b/>
                <w:bCs/>
                <w:color w:val="000000"/>
                <w:sz w:val="20"/>
                <w:szCs w:val="20"/>
              </w:rPr>
            </w:pPr>
            <w:r w:rsidRPr="00703BFA">
              <w:rPr>
                <w:rFonts w:ascii="Calibri" w:hAnsi="Calibri" w:cs="Calibri"/>
                <w:b/>
                <w:bCs/>
                <w:color w:val="000000"/>
                <w:sz w:val="20"/>
                <w:szCs w:val="20"/>
              </w:rPr>
              <w:t>63-41-M/02 Obchodní akademie</w:t>
            </w:r>
          </w:p>
        </w:tc>
      </w:tr>
      <w:tr w:rsidR="001A19AF" w:rsidRPr="00703BFA" w:rsidTr="00274752">
        <w:trPr>
          <w:trHeight w:val="315"/>
        </w:trPr>
        <w:tc>
          <w:tcPr>
            <w:tcW w:w="3580" w:type="dxa"/>
            <w:tcBorders>
              <w:top w:val="nil"/>
            </w:tcBorders>
            <w:shd w:val="clear" w:color="auto" w:fill="auto"/>
            <w:vAlign w:val="center"/>
            <w:hideMark/>
          </w:tcPr>
          <w:p w:rsidR="001A19AF" w:rsidRPr="00703BFA" w:rsidRDefault="001A19AF">
            <w:pPr>
              <w:jc w:val="center"/>
              <w:rPr>
                <w:rFonts w:ascii="Calibri" w:hAnsi="Calibri" w:cs="Calibri"/>
                <w:color w:val="000000"/>
                <w:sz w:val="20"/>
                <w:szCs w:val="20"/>
              </w:rPr>
            </w:pPr>
            <w:r w:rsidRPr="00703BFA">
              <w:rPr>
                <w:rFonts w:ascii="Calibri" w:hAnsi="Calibri" w:cs="Calibri"/>
                <w:color w:val="000000"/>
                <w:sz w:val="20"/>
                <w:szCs w:val="20"/>
              </w:rPr>
              <w:t>kód, název</w:t>
            </w:r>
          </w:p>
        </w:tc>
        <w:tc>
          <w:tcPr>
            <w:tcW w:w="4640" w:type="dxa"/>
            <w:gridSpan w:val="2"/>
            <w:vMerge/>
            <w:vAlign w:val="center"/>
            <w:hideMark/>
          </w:tcPr>
          <w:p w:rsidR="001A19AF" w:rsidRPr="00703BFA" w:rsidRDefault="001A19AF">
            <w:pPr>
              <w:rPr>
                <w:rFonts w:ascii="Calibri" w:hAnsi="Calibri" w:cs="Calibri"/>
                <w:b/>
                <w:bCs/>
                <w:color w:val="000000"/>
                <w:sz w:val="20"/>
                <w:szCs w:val="20"/>
              </w:rPr>
            </w:pPr>
          </w:p>
        </w:tc>
      </w:tr>
      <w:tr w:rsidR="001A19AF" w:rsidRPr="00703BFA" w:rsidTr="00BB6221">
        <w:trPr>
          <w:cantSplit/>
          <w:trHeight w:val="315"/>
        </w:trPr>
        <w:tc>
          <w:tcPr>
            <w:tcW w:w="3580" w:type="dxa"/>
            <w:shd w:val="clear" w:color="auto" w:fill="auto"/>
            <w:vAlign w:val="center"/>
            <w:hideMark/>
          </w:tcPr>
          <w:p w:rsidR="001A19AF" w:rsidRPr="00703BFA" w:rsidRDefault="001A19AF" w:rsidP="00ED778A">
            <w:pPr>
              <w:jc w:val="center"/>
              <w:rPr>
                <w:rFonts w:ascii="Calibri" w:hAnsi="Calibri" w:cs="Calibri"/>
                <w:b/>
                <w:bCs/>
                <w:color w:val="000000"/>
                <w:sz w:val="20"/>
                <w:szCs w:val="20"/>
              </w:rPr>
            </w:pPr>
            <w:r w:rsidRPr="00703BFA">
              <w:rPr>
                <w:rFonts w:ascii="Calibri" w:hAnsi="Calibri" w:cs="Calibri"/>
                <w:b/>
                <w:bCs/>
                <w:color w:val="000000"/>
                <w:sz w:val="20"/>
                <w:szCs w:val="20"/>
              </w:rPr>
              <w:t>Přijímací řízení pro školní rok 20</w:t>
            </w:r>
            <w:r w:rsidR="00E70365">
              <w:rPr>
                <w:rFonts w:ascii="Calibri" w:hAnsi="Calibri" w:cs="Calibri"/>
                <w:b/>
                <w:bCs/>
                <w:color w:val="000000"/>
                <w:sz w:val="20"/>
                <w:szCs w:val="20"/>
              </w:rPr>
              <w:t>20</w:t>
            </w:r>
            <w:r w:rsidRPr="00703BFA">
              <w:rPr>
                <w:rFonts w:ascii="Calibri" w:hAnsi="Calibri" w:cs="Calibri"/>
                <w:b/>
                <w:bCs/>
                <w:color w:val="000000"/>
                <w:sz w:val="20"/>
                <w:szCs w:val="20"/>
              </w:rPr>
              <w:t>/20</w:t>
            </w:r>
            <w:r w:rsidR="00373261" w:rsidRPr="00703BFA">
              <w:rPr>
                <w:rFonts w:ascii="Calibri" w:hAnsi="Calibri" w:cs="Calibri"/>
                <w:b/>
                <w:bCs/>
                <w:color w:val="000000"/>
                <w:sz w:val="20"/>
                <w:szCs w:val="20"/>
              </w:rPr>
              <w:t>2</w:t>
            </w:r>
            <w:r w:rsidR="00E70365">
              <w:rPr>
                <w:rFonts w:ascii="Calibri" w:hAnsi="Calibri" w:cs="Calibri"/>
                <w:b/>
                <w:bCs/>
                <w:color w:val="000000"/>
                <w:sz w:val="20"/>
                <w:szCs w:val="20"/>
              </w:rPr>
              <w:t>1</w:t>
            </w:r>
          </w:p>
        </w:tc>
        <w:tc>
          <w:tcPr>
            <w:tcW w:w="3680" w:type="dxa"/>
            <w:shd w:val="clear" w:color="auto" w:fill="auto"/>
            <w:vAlign w:val="center"/>
            <w:hideMark/>
          </w:tcPr>
          <w:p w:rsidR="001A19AF" w:rsidRPr="00703BFA" w:rsidRDefault="001A19AF">
            <w:pPr>
              <w:rPr>
                <w:rFonts w:ascii="Calibri" w:hAnsi="Calibri" w:cs="Calibri"/>
                <w:color w:val="000000"/>
                <w:sz w:val="20"/>
                <w:szCs w:val="20"/>
              </w:rPr>
            </w:pPr>
            <w:r w:rsidRPr="00703BFA">
              <w:rPr>
                <w:rFonts w:ascii="Calibri" w:hAnsi="Calibri" w:cs="Calibri"/>
                <w:color w:val="000000"/>
                <w:sz w:val="20"/>
                <w:szCs w:val="20"/>
              </w:rPr>
              <w:t xml:space="preserve">počet přihlášek celkem </w:t>
            </w:r>
          </w:p>
        </w:tc>
        <w:tc>
          <w:tcPr>
            <w:tcW w:w="960" w:type="dxa"/>
            <w:shd w:val="clear" w:color="auto" w:fill="auto"/>
            <w:vAlign w:val="center"/>
            <w:hideMark/>
          </w:tcPr>
          <w:p w:rsidR="001A19AF" w:rsidRPr="00703BFA" w:rsidRDefault="00762951">
            <w:pPr>
              <w:jc w:val="center"/>
              <w:rPr>
                <w:rFonts w:ascii="Calibri" w:hAnsi="Calibri" w:cs="Calibri"/>
                <w:color w:val="000000"/>
                <w:sz w:val="20"/>
                <w:szCs w:val="20"/>
              </w:rPr>
            </w:pPr>
            <w:r>
              <w:rPr>
                <w:rFonts w:ascii="Calibri" w:hAnsi="Calibri" w:cs="Calibri"/>
                <w:color w:val="000000"/>
                <w:sz w:val="20"/>
                <w:szCs w:val="20"/>
              </w:rPr>
              <w:t>287</w:t>
            </w:r>
          </w:p>
        </w:tc>
      </w:tr>
      <w:tr w:rsidR="00612E00" w:rsidRPr="00703BFA" w:rsidTr="00BB6221">
        <w:trPr>
          <w:trHeight w:val="315"/>
        </w:trPr>
        <w:tc>
          <w:tcPr>
            <w:tcW w:w="3580" w:type="dxa"/>
            <w:vMerge w:val="restart"/>
            <w:shd w:val="clear" w:color="auto" w:fill="auto"/>
            <w:vAlign w:val="center"/>
            <w:hideMark/>
          </w:tcPr>
          <w:p w:rsidR="00612E00" w:rsidRPr="00703BFA" w:rsidRDefault="00612E00">
            <w:pPr>
              <w:jc w:val="center"/>
              <w:rPr>
                <w:rFonts w:ascii="Calibri" w:hAnsi="Calibri" w:cs="Calibri"/>
                <w:color w:val="000000"/>
                <w:sz w:val="20"/>
                <w:szCs w:val="20"/>
              </w:rPr>
            </w:pPr>
            <w:r w:rsidRPr="00703BFA">
              <w:rPr>
                <w:rFonts w:ascii="Calibri" w:hAnsi="Calibri" w:cs="Calibri"/>
                <w:color w:val="000000"/>
                <w:sz w:val="20"/>
                <w:szCs w:val="20"/>
              </w:rPr>
              <w:t>denní vzdělávání</w:t>
            </w:r>
          </w:p>
          <w:p w:rsidR="00612E00" w:rsidRPr="00703BFA" w:rsidRDefault="00612E00">
            <w:pPr>
              <w:rPr>
                <w:rFonts w:ascii="Calibri" w:hAnsi="Calibri" w:cs="Calibri"/>
                <w:color w:val="000000"/>
                <w:sz w:val="22"/>
                <w:szCs w:val="22"/>
              </w:rPr>
            </w:pPr>
            <w:r w:rsidRPr="00703BFA">
              <w:rPr>
                <w:rFonts w:ascii="Calibri" w:hAnsi="Calibri" w:cs="Calibri"/>
                <w:color w:val="000000"/>
                <w:sz w:val="22"/>
                <w:szCs w:val="22"/>
              </w:rPr>
              <w:t> </w:t>
            </w:r>
          </w:p>
          <w:p w:rsidR="00612E00" w:rsidRPr="00703BFA" w:rsidRDefault="00612E00">
            <w:pPr>
              <w:rPr>
                <w:rFonts w:ascii="Calibri" w:hAnsi="Calibri" w:cs="Calibri"/>
                <w:color w:val="000000"/>
                <w:sz w:val="22"/>
                <w:szCs w:val="22"/>
              </w:rPr>
            </w:pPr>
            <w:r w:rsidRPr="00703BFA">
              <w:rPr>
                <w:rFonts w:ascii="Calibri" w:hAnsi="Calibri" w:cs="Calibri"/>
                <w:color w:val="000000"/>
                <w:sz w:val="22"/>
                <w:szCs w:val="22"/>
              </w:rPr>
              <w:t> </w:t>
            </w:r>
          </w:p>
          <w:p w:rsidR="00612E00" w:rsidRPr="00703BFA" w:rsidRDefault="00612E00">
            <w:pPr>
              <w:rPr>
                <w:rFonts w:ascii="Calibri" w:hAnsi="Calibri" w:cs="Calibri"/>
                <w:color w:val="000000"/>
                <w:sz w:val="22"/>
                <w:szCs w:val="22"/>
              </w:rPr>
            </w:pPr>
            <w:r w:rsidRPr="00703BFA">
              <w:rPr>
                <w:rFonts w:ascii="Calibri" w:hAnsi="Calibri" w:cs="Calibri"/>
                <w:color w:val="000000"/>
                <w:sz w:val="22"/>
                <w:szCs w:val="22"/>
              </w:rPr>
              <w:t> </w:t>
            </w:r>
          </w:p>
          <w:p w:rsidR="00612E00" w:rsidRPr="00703BFA" w:rsidRDefault="00612E00">
            <w:pPr>
              <w:rPr>
                <w:rFonts w:ascii="Calibri" w:hAnsi="Calibri" w:cs="Calibri"/>
                <w:color w:val="000000"/>
                <w:sz w:val="22"/>
                <w:szCs w:val="22"/>
              </w:rPr>
            </w:pPr>
            <w:r w:rsidRPr="00703BFA">
              <w:rPr>
                <w:rFonts w:ascii="Calibri" w:hAnsi="Calibri" w:cs="Calibri"/>
                <w:color w:val="000000"/>
                <w:sz w:val="22"/>
                <w:szCs w:val="22"/>
              </w:rPr>
              <w:t> </w:t>
            </w:r>
          </w:p>
          <w:p w:rsidR="00612E00" w:rsidRPr="00703BFA" w:rsidRDefault="00612E00">
            <w:pPr>
              <w:rPr>
                <w:rFonts w:ascii="Calibri" w:hAnsi="Calibri" w:cs="Calibri"/>
                <w:color w:val="000000"/>
                <w:sz w:val="22"/>
                <w:szCs w:val="22"/>
              </w:rPr>
            </w:pPr>
            <w:r w:rsidRPr="00703BFA">
              <w:rPr>
                <w:rFonts w:ascii="Calibri" w:hAnsi="Calibri" w:cs="Calibri"/>
                <w:color w:val="000000"/>
                <w:sz w:val="22"/>
                <w:szCs w:val="22"/>
              </w:rPr>
              <w:t> </w:t>
            </w:r>
          </w:p>
          <w:p w:rsidR="00612E00" w:rsidRPr="00703BFA" w:rsidRDefault="00612E00">
            <w:pPr>
              <w:rPr>
                <w:rFonts w:ascii="Calibri" w:hAnsi="Calibri" w:cs="Calibri"/>
                <w:color w:val="000000"/>
                <w:sz w:val="22"/>
                <w:szCs w:val="22"/>
              </w:rPr>
            </w:pPr>
            <w:r w:rsidRPr="00703BFA">
              <w:rPr>
                <w:rFonts w:ascii="Calibri" w:hAnsi="Calibri" w:cs="Calibri"/>
                <w:color w:val="000000"/>
                <w:sz w:val="22"/>
                <w:szCs w:val="22"/>
              </w:rPr>
              <w:t> </w:t>
            </w:r>
          </w:p>
          <w:p w:rsidR="00612E00" w:rsidRPr="00703BFA" w:rsidRDefault="00612E00">
            <w:pPr>
              <w:rPr>
                <w:rFonts w:ascii="Calibri" w:hAnsi="Calibri" w:cs="Calibri"/>
                <w:color w:val="000000"/>
                <w:sz w:val="22"/>
                <w:szCs w:val="22"/>
              </w:rPr>
            </w:pPr>
            <w:r w:rsidRPr="00703BFA">
              <w:rPr>
                <w:rFonts w:ascii="Calibri" w:hAnsi="Calibri" w:cs="Calibri"/>
                <w:color w:val="000000"/>
                <w:sz w:val="22"/>
                <w:szCs w:val="22"/>
              </w:rPr>
              <w:t> </w:t>
            </w:r>
          </w:p>
          <w:p w:rsidR="00612E00" w:rsidRPr="00703BFA" w:rsidRDefault="00612E00" w:rsidP="0030565E">
            <w:pPr>
              <w:rPr>
                <w:rFonts w:ascii="Calibri" w:hAnsi="Calibri" w:cs="Calibri"/>
                <w:color w:val="000000"/>
                <w:sz w:val="20"/>
                <w:szCs w:val="20"/>
              </w:rPr>
            </w:pPr>
            <w:r w:rsidRPr="00703BFA">
              <w:rPr>
                <w:rFonts w:ascii="Calibri" w:hAnsi="Calibri" w:cs="Calibri"/>
                <w:color w:val="000000"/>
                <w:sz w:val="22"/>
                <w:szCs w:val="22"/>
              </w:rPr>
              <w:t> </w:t>
            </w:r>
          </w:p>
        </w:tc>
        <w:tc>
          <w:tcPr>
            <w:tcW w:w="3680" w:type="dxa"/>
            <w:shd w:val="clear" w:color="auto" w:fill="auto"/>
            <w:vAlign w:val="center"/>
            <w:hideMark/>
          </w:tcPr>
          <w:p w:rsidR="00612E00" w:rsidRPr="00703BFA" w:rsidRDefault="00612E00">
            <w:pPr>
              <w:rPr>
                <w:rFonts w:ascii="Calibri" w:hAnsi="Calibri" w:cs="Calibri"/>
                <w:color w:val="000000"/>
                <w:sz w:val="20"/>
                <w:szCs w:val="20"/>
              </w:rPr>
            </w:pPr>
            <w:r w:rsidRPr="00703BFA">
              <w:rPr>
                <w:rFonts w:ascii="Calibri" w:hAnsi="Calibri" w:cs="Calibri"/>
                <w:color w:val="000000"/>
                <w:sz w:val="20"/>
                <w:szCs w:val="20"/>
              </w:rPr>
              <w:t>počet kol přijímacího řízení celkem</w:t>
            </w:r>
          </w:p>
        </w:tc>
        <w:tc>
          <w:tcPr>
            <w:tcW w:w="960" w:type="dxa"/>
            <w:shd w:val="clear" w:color="auto" w:fill="auto"/>
            <w:vAlign w:val="center"/>
            <w:hideMark/>
          </w:tcPr>
          <w:p w:rsidR="00612E00" w:rsidRPr="00703BFA" w:rsidRDefault="00612E00">
            <w:pPr>
              <w:jc w:val="center"/>
              <w:rPr>
                <w:rFonts w:ascii="Calibri" w:hAnsi="Calibri" w:cs="Calibri"/>
                <w:color w:val="000000"/>
                <w:sz w:val="20"/>
                <w:szCs w:val="20"/>
              </w:rPr>
            </w:pPr>
            <w:r w:rsidRPr="00703BFA">
              <w:rPr>
                <w:rFonts w:ascii="Calibri" w:hAnsi="Calibri" w:cs="Calibri"/>
                <w:color w:val="000000"/>
                <w:sz w:val="20"/>
                <w:szCs w:val="20"/>
              </w:rPr>
              <w:t>2</w:t>
            </w:r>
          </w:p>
        </w:tc>
      </w:tr>
      <w:tr w:rsidR="00612E00" w:rsidRPr="00703BFA" w:rsidTr="00BB6221">
        <w:trPr>
          <w:trHeight w:val="315"/>
        </w:trPr>
        <w:tc>
          <w:tcPr>
            <w:tcW w:w="3580" w:type="dxa"/>
            <w:vMerge/>
            <w:shd w:val="clear" w:color="auto" w:fill="auto"/>
            <w:textDirection w:val="btLr"/>
            <w:vAlign w:val="center"/>
            <w:hideMark/>
          </w:tcPr>
          <w:p w:rsidR="00612E00" w:rsidRPr="00703BFA" w:rsidRDefault="00612E00" w:rsidP="0030565E">
            <w:pPr>
              <w:rPr>
                <w:rFonts w:ascii="Calibri" w:hAnsi="Calibri" w:cs="Calibri"/>
                <w:color w:val="000000"/>
                <w:sz w:val="22"/>
                <w:szCs w:val="22"/>
              </w:rPr>
            </w:pPr>
          </w:p>
        </w:tc>
        <w:tc>
          <w:tcPr>
            <w:tcW w:w="3680" w:type="dxa"/>
            <w:shd w:val="clear" w:color="auto" w:fill="auto"/>
            <w:vAlign w:val="center"/>
            <w:hideMark/>
          </w:tcPr>
          <w:p w:rsidR="00612E00" w:rsidRPr="00703BFA" w:rsidRDefault="00612E00">
            <w:pPr>
              <w:rPr>
                <w:rFonts w:ascii="Calibri" w:hAnsi="Calibri" w:cs="Calibri"/>
                <w:b/>
                <w:bCs/>
                <w:color w:val="000000"/>
                <w:sz w:val="20"/>
                <w:szCs w:val="20"/>
              </w:rPr>
            </w:pPr>
            <w:r w:rsidRPr="00703BFA">
              <w:rPr>
                <w:rFonts w:ascii="Calibri" w:hAnsi="Calibri" w:cs="Calibri"/>
                <w:b/>
                <w:bCs/>
                <w:color w:val="000000"/>
                <w:sz w:val="20"/>
                <w:szCs w:val="20"/>
              </w:rPr>
              <w:t>počet přijatých celkem</w:t>
            </w:r>
          </w:p>
        </w:tc>
        <w:tc>
          <w:tcPr>
            <w:tcW w:w="960" w:type="dxa"/>
            <w:shd w:val="clear" w:color="auto" w:fill="auto"/>
            <w:vAlign w:val="center"/>
            <w:hideMark/>
          </w:tcPr>
          <w:p w:rsidR="00612E00" w:rsidRPr="00703BFA" w:rsidRDefault="00612E00">
            <w:pPr>
              <w:jc w:val="center"/>
              <w:rPr>
                <w:rFonts w:ascii="Calibri" w:hAnsi="Calibri" w:cs="Calibri"/>
                <w:b/>
                <w:bCs/>
                <w:color w:val="000000"/>
                <w:sz w:val="20"/>
                <w:szCs w:val="20"/>
              </w:rPr>
            </w:pPr>
            <w:r>
              <w:rPr>
                <w:rFonts w:ascii="Calibri" w:hAnsi="Calibri" w:cs="Calibri"/>
                <w:b/>
                <w:bCs/>
                <w:color w:val="000000"/>
                <w:sz w:val="20"/>
                <w:szCs w:val="20"/>
              </w:rPr>
              <w:t>200</w:t>
            </w:r>
          </w:p>
        </w:tc>
      </w:tr>
      <w:tr w:rsidR="00612E00" w:rsidRPr="00703BFA" w:rsidTr="00BB6221">
        <w:trPr>
          <w:trHeight w:val="315"/>
        </w:trPr>
        <w:tc>
          <w:tcPr>
            <w:tcW w:w="3580" w:type="dxa"/>
            <w:vMerge/>
            <w:shd w:val="clear" w:color="auto" w:fill="auto"/>
            <w:textDirection w:val="btLr"/>
            <w:vAlign w:val="center"/>
            <w:hideMark/>
          </w:tcPr>
          <w:p w:rsidR="00612E00" w:rsidRPr="00703BFA" w:rsidRDefault="00612E00" w:rsidP="0030565E">
            <w:pPr>
              <w:rPr>
                <w:rFonts w:ascii="Calibri" w:hAnsi="Calibri" w:cs="Calibri"/>
                <w:color w:val="000000"/>
                <w:sz w:val="22"/>
                <w:szCs w:val="22"/>
              </w:rPr>
            </w:pPr>
          </w:p>
        </w:tc>
        <w:tc>
          <w:tcPr>
            <w:tcW w:w="3680" w:type="dxa"/>
            <w:shd w:val="clear" w:color="auto" w:fill="auto"/>
            <w:vAlign w:val="center"/>
            <w:hideMark/>
          </w:tcPr>
          <w:p w:rsidR="00612E00" w:rsidRPr="00703BFA" w:rsidRDefault="00612E00">
            <w:pPr>
              <w:jc w:val="right"/>
              <w:rPr>
                <w:rFonts w:ascii="Calibri" w:hAnsi="Calibri" w:cs="Calibri"/>
                <w:color w:val="000000"/>
                <w:sz w:val="20"/>
                <w:szCs w:val="20"/>
              </w:rPr>
            </w:pPr>
            <w:r w:rsidRPr="00703BFA">
              <w:rPr>
                <w:rFonts w:ascii="Calibri" w:hAnsi="Calibri" w:cs="Calibri"/>
                <w:color w:val="000000"/>
                <w:sz w:val="20"/>
                <w:szCs w:val="20"/>
              </w:rPr>
              <w:t>z toho v 1. kole</w:t>
            </w:r>
          </w:p>
        </w:tc>
        <w:tc>
          <w:tcPr>
            <w:tcW w:w="960" w:type="dxa"/>
            <w:shd w:val="clear" w:color="auto" w:fill="auto"/>
            <w:vAlign w:val="center"/>
            <w:hideMark/>
          </w:tcPr>
          <w:p w:rsidR="00612E00" w:rsidRPr="00703BFA" w:rsidRDefault="00612E00">
            <w:pPr>
              <w:jc w:val="center"/>
              <w:rPr>
                <w:rFonts w:ascii="Calibri" w:hAnsi="Calibri" w:cs="Calibri"/>
                <w:color w:val="000000"/>
                <w:sz w:val="20"/>
                <w:szCs w:val="20"/>
              </w:rPr>
            </w:pPr>
            <w:r>
              <w:rPr>
                <w:rFonts w:ascii="Calibri" w:hAnsi="Calibri" w:cs="Calibri"/>
                <w:color w:val="000000"/>
                <w:sz w:val="20"/>
                <w:szCs w:val="20"/>
              </w:rPr>
              <w:t>195</w:t>
            </w:r>
          </w:p>
        </w:tc>
      </w:tr>
      <w:tr w:rsidR="00612E00" w:rsidRPr="00703BFA" w:rsidTr="00BB6221">
        <w:trPr>
          <w:trHeight w:val="315"/>
        </w:trPr>
        <w:tc>
          <w:tcPr>
            <w:tcW w:w="3580" w:type="dxa"/>
            <w:vMerge/>
            <w:shd w:val="clear" w:color="auto" w:fill="auto"/>
            <w:textDirection w:val="btLr"/>
            <w:vAlign w:val="center"/>
            <w:hideMark/>
          </w:tcPr>
          <w:p w:rsidR="00612E00" w:rsidRPr="00703BFA" w:rsidRDefault="00612E00" w:rsidP="0030565E">
            <w:pPr>
              <w:rPr>
                <w:rFonts w:ascii="Calibri" w:hAnsi="Calibri" w:cs="Calibri"/>
                <w:color w:val="000000"/>
                <w:sz w:val="22"/>
                <w:szCs w:val="22"/>
              </w:rPr>
            </w:pPr>
          </w:p>
        </w:tc>
        <w:tc>
          <w:tcPr>
            <w:tcW w:w="3680" w:type="dxa"/>
            <w:shd w:val="clear" w:color="auto" w:fill="auto"/>
            <w:vAlign w:val="center"/>
            <w:hideMark/>
          </w:tcPr>
          <w:p w:rsidR="00612E00" w:rsidRPr="00703BFA" w:rsidRDefault="00612E00">
            <w:pPr>
              <w:jc w:val="right"/>
              <w:rPr>
                <w:rFonts w:ascii="Calibri" w:hAnsi="Calibri" w:cs="Calibri"/>
                <w:color w:val="000000"/>
                <w:sz w:val="20"/>
                <w:szCs w:val="20"/>
              </w:rPr>
            </w:pPr>
            <w:r w:rsidRPr="00703BFA">
              <w:rPr>
                <w:rFonts w:ascii="Calibri" w:hAnsi="Calibri" w:cs="Calibri"/>
                <w:color w:val="000000"/>
                <w:sz w:val="20"/>
                <w:szCs w:val="20"/>
              </w:rPr>
              <w:t>z toho ve 2. kole</w:t>
            </w:r>
          </w:p>
        </w:tc>
        <w:tc>
          <w:tcPr>
            <w:tcW w:w="960" w:type="dxa"/>
            <w:shd w:val="clear" w:color="auto" w:fill="auto"/>
            <w:vAlign w:val="center"/>
            <w:hideMark/>
          </w:tcPr>
          <w:p w:rsidR="00612E00" w:rsidRPr="00703BFA" w:rsidRDefault="00612E00">
            <w:pPr>
              <w:jc w:val="center"/>
              <w:rPr>
                <w:rFonts w:ascii="Calibri" w:hAnsi="Calibri" w:cs="Calibri"/>
                <w:color w:val="000000"/>
                <w:sz w:val="20"/>
                <w:szCs w:val="20"/>
              </w:rPr>
            </w:pPr>
            <w:r>
              <w:rPr>
                <w:rFonts w:ascii="Calibri" w:hAnsi="Calibri" w:cs="Calibri"/>
                <w:color w:val="000000"/>
                <w:sz w:val="20"/>
                <w:szCs w:val="20"/>
              </w:rPr>
              <w:t>5</w:t>
            </w:r>
          </w:p>
        </w:tc>
      </w:tr>
      <w:tr w:rsidR="00612E00" w:rsidRPr="00703BFA" w:rsidTr="00BB6221">
        <w:trPr>
          <w:trHeight w:val="315"/>
        </w:trPr>
        <w:tc>
          <w:tcPr>
            <w:tcW w:w="3580" w:type="dxa"/>
            <w:vMerge/>
            <w:shd w:val="clear" w:color="auto" w:fill="auto"/>
            <w:textDirection w:val="btLr"/>
            <w:vAlign w:val="center"/>
            <w:hideMark/>
          </w:tcPr>
          <w:p w:rsidR="00612E00" w:rsidRPr="00703BFA" w:rsidRDefault="00612E00" w:rsidP="0030565E">
            <w:pPr>
              <w:rPr>
                <w:rFonts w:ascii="Calibri" w:hAnsi="Calibri" w:cs="Calibri"/>
                <w:color w:val="000000"/>
                <w:sz w:val="22"/>
                <w:szCs w:val="22"/>
              </w:rPr>
            </w:pPr>
          </w:p>
        </w:tc>
        <w:tc>
          <w:tcPr>
            <w:tcW w:w="3680" w:type="dxa"/>
            <w:shd w:val="clear" w:color="auto" w:fill="auto"/>
            <w:vAlign w:val="center"/>
            <w:hideMark/>
          </w:tcPr>
          <w:p w:rsidR="00612E00" w:rsidRPr="00703BFA" w:rsidRDefault="00612E00">
            <w:pPr>
              <w:jc w:val="right"/>
              <w:rPr>
                <w:rFonts w:ascii="Calibri" w:hAnsi="Calibri" w:cs="Calibri"/>
                <w:color w:val="000000"/>
                <w:sz w:val="20"/>
                <w:szCs w:val="20"/>
              </w:rPr>
            </w:pPr>
            <w:r w:rsidRPr="00703BFA">
              <w:rPr>
                <w:rFonts w:ascii="Calibri" w:hAnsi="Calibri" w:cs="Calibri"/>
                <w:color w:val="000000"/>
                <w:sz w:val="20"/>
                <w:szCs w:val="20"/>
              </w:rPr>
              <w:t>z toho v dalších kolech</w:t>
            </w:r>
          </w:p>
        </w:tc>
        <w:tc>
          <w:tcPr>
            <w:tcW w:w="960" w:type="dxa"/>
            <w:shd w:val="clear" w:color="auto" w:fill="auto"/>
            <w:vAlign w:val="center"/>
            <w:hideMark/>
          </w:tcPr>
          <w:p w:rsidR="00612E00" w:rsidRPr="00703BFA" w:rsidRDefault="00612E00">
            <w:pPr>
              <w:jc w:val="center"/>
              <w:rPr>
                <w:rFonts w:ascii="Calibri" w:hAnsi="Calibri" w:cs="Calibri"/>
                <w:color w:val="000000"/>
                <w:sz w:val="20"/>
                <w:szCs w:val="20"/>
              </w:rPr>
            </w:pPr>
            <w:r w:rsidRPr="00703BFA">
              <w:rPr>
                <w:rFonts w:ascii="Calibri" w:hAnsi="Calibri" w:cs="Calibri"/>
                <w:color w:val="000000"/>
                <w:sz w:val="20"/>
                <w:szCs w:val="20"/>
              </w:rPr>
              <w:t>0</w:t>
            </w:r>
          </w:p>
        </w:tc>
      </w:tr>
      <w:tr w:rsidR="00612E00" w:rsidRPr="00703BFA" w:rsidTr="00BB6221">
        <w:trPr>
          <w:trHeight w:val="315"/>
        </w:trPr>
        <w:tc>
          <w:tcPr>
            <w:tcW w:w="3580" w:type="dxa"/>
            <w:vMerge/>
            <w:shd w:val="clear" w:color="auto" w:fill="auto"/>
            <w:textDirection w:val="btLr"/>
            <w:vAlign w:val="center"/>
            <w:hideMark/>
          </w:tcPr>
          <w:p w:rsidR="00612E00" w:rsidRPr="00703BFA" w:rsidRDefault="00612E00" w:rsidP="0030565E">
            <w:pPr>
              <w:rPr>
                <w:rFonts w:ascii="Calibri" w:hAnsi="Calibri" w:cs="Calibri"/>
                <w:color w:val="000000"/>
                <w:sz w:val="22"/>
                <w:szCs w:val="22"/>
              </w:rPr>
            </w:pPr>
          </w:p>
        </w:tc>
        <w:tc>
          <w:tcPr>
            <w:tcW w:w="3680" w:type="dxa"/>
            <w:shd w:val="clear" w:color="auto" w:fill="auto"/>
            <w:vAlign w:val="center"/>
            <w:hideMark/>
          </w:tcPr>
          <w:p w:rsidR="00612E00" w:rsidRPr="00703BFA" w:rsidRDefault="00612E00">
            <w:pPr>
              <w:jc w:val="right"/>
              <w:rPr>
                <w:rFonts w:ascii="Calibri" w:hAnsi="Calibri" w:cs="Calibri"/>
                <w:color w:val="000000"/>
                <w:sz w:val="20"/>
                <w:szCs w:val="20"/>
              </w:rPr>
            </w:pPr>
            <w:r w:rsidRPr="00703BFA">
              <w:rPr>
                <w:rFonts w:ascii="Calibri" w:hAnsi="Calibri" w:cs="Calibri"/>
                <w:color w:val="000000"/>
                <w:sz w:val="20"/>
                <w:szCs w:val="20"/>
              </w:rPr>
              <w:t>z toho na odvolání</w:t>
            </w:r>
          </w:p>
        </w:tc>
        <w:tc>
          <w:tcPr>
            <w:tcW w:w="960" w:type="dxa"/>
            <w:shd w:val="clear" w:color="auto" w:fill="auto"/>
            <w:vAlign w:val="center"/>
            <w:hideMark/>
          </w:tcPr>
          <w:p w:rsidR="00612E00" w:rsidRPr="00703BFA" w:rsidRDefault="00612E00">
            <w:pPr>
              <w:jc w:val="center"/>
              <w:rPr>
                <w:rFonts w:ascii="Calibri" w:hAnsi="Calibri" w:cs="Calibri"/>
                <w:color w:val="000000"/>
                <w:sz w:val="20"/>
                <w:szCs w:val="20"/>
              </w:rPr>
            </w:pPr>
            <w:r>
              <w:rPr>
                <w:rFonts w:ascii="Calibri" w:hAnsi="Calibri" w:cs="Calibri"/>
                <w:color w:val="000000"/>
                <w:sz w:val="20"/>
                <w:szCs w:val="20"/>
              </w:rPr>
              <w:t>15</w:t>
            </w:r>
          </w:p>
        </w:tc>
      </w:tr>
      <w:tr w:rsidR="00612E00" w:rsidRPr="00703BFA" w:rsidTr="00BB6221">
        <w:trPr>
          <w:trHeight w:val="315"/>
        </w:trPr>
        <w:tc>
          <w:tcPr>
            <w:tcW w:w="3580" w:type="dxa"/>
            <w:vMerge/>
            <w:shd w:val="clear" w:color="auto" w:fill="auto"/>
            <w:textDirection w:val="btLr"/>
            <w:vAlign w:val="center"/>
            <w:hideMark/>
          </w:tcPr>
          <w:p w:rsidR="00612E00" w:rsidRPr="00703BFA" w:rsidRDefault="00612E00" w:rsidP="0030565E">
            <w:pPr>
              <w:rPr>
                <w:rFonts w:ascii="Calibri" w:hAnsi="Calibri" w:cs="Calibri"/>
                <w:color w:val="000000"/>
                <w:sz w:val="22"/>
                <w:szCs w:val="22"/>
              </w:rPr>
            </w:pPr>
          </w:p>
        </w:tc>
        <w:tc>
          <w:tcPr>
            <w:tcW w:w="3680" w:type="dxa"/>
            <w:shd w:val="clear" w:color="auto" w:fill="auto"/>
            <w:vAlign w:val="center"/>
            <w:hideMark/>
          </w:tcPr>
          <w:p w:rsidR="00612E00" w:rsidRPr="00703BFA" w:rsidRDefault="00612E00">
            <w:pPr>
              <w:rPr>
                <w:rFonts w:ascii="Calibri" w:hAnsi="Calibri" w:cs="Calibri"/>
                <w:color w:val="000000"/>
                <w:sz w:val="20"/>
                <w:szCs w:val="20"/>
              </w:rPr>
            </w:pPr>
            <w:r w:rsidRPr="00703BFA">
              <w:rPr>
                <w:rFonts w:ascii="Calibri" w:hAnsi="Calibri" w:cs="Calibri"/>
                <w:color w:val="000000"/>
                <w:sz w:val="20"/>
                <w:szCs w:val="20"/>
              </w:rPr>
              <w:t>počet nepřijatých celkem</w:t>
            </w:r>
          </w:p>
        </w:tc>
        <w:tc>
          <w:tcPr>
            <w:tcW w:w="960" w:type="dxa"/>
            <w:shd w:val="clear" w:color="auto" w:fill="auto"/>
            <w:vAlign w:val="center"/>
            <w:hideMark/>
          </w:tcPr>
          <w:p w:rsidR="00612E00" w:rsidRPr="00703BFA" w:rsidRDefault="00612E00">
            <w:pPr>
              <w:jc w:val="center"/>
              <w:rPr>
                <w:rFonts w:ascii="Calibri" w:hAnsi="Calibri" w:cs="Calibri"/>
                <w:color w:val="000000"/>
                <w:sz w:val="20"/>
                <w:szCs w:val="20"/>
              </w:rPr>
            </w:pPr>
            <w:r>
              <w:rPr>
                <w:rFonts w:ascii="Calibri" w:hAnsi="Calibri" w:cs="Calibri"/>
                <w:color w:val="000000"/>
                <w:sz w:val="20"/>
                <w:szCs w:val="20"/>
              </w:rPr>
              <w:t>87</w:t>
            </w:r>
          </w:p>
        </w:tc>
      </w:tr>
      <w:tr w:rsidR="00612E00" w:rsidRPr="00703BFA" w:rsidTr="00BB6221">
        <w:trPr>
          <w:trHeight w:val="645"/>
        </w:trPr>
        <w:tc>
          <w:tcPr>
            <w:tcW w:w="3580" w:type="dxa"/>
            <w:vMerge/>
            <w:shd w:val="clear" w:color="auto" w:fill="auto"/>
            <w:textDirection w:val="btLr"/>
            <w:vAlign w:val="center"/>
            <w:hideMark/>
          </w:tcPr>
          <w:p w:rsidR="00612E00" w:rsidRPr="00703BFA" w:rsidRDefault="00612E00" w:rsidP="0030565E">
            <w:pPr>
              <w:rPr>
                <w:rFonts w:ascii="Calibri" w:hAnsi="Calibri" w:cs="Calibri"/>
                <w:color w:val="000000"/>
                <w:sz w:val="22"/>
                <w:szCs w:val="22"/>
              </w:rPr>
            </w:pPr>
          </w:p>
        </w:tc>
        <w:tc>
          <w:tcPr>
            <w:tcW w:w="4640" w:type="dxa"/>
            <w:gridSpan w:val="2"/>
            <w:shd w:val="clear" w:color="auto" w:fill="auto"/>
            <w:vAlign w:val="center"/>
            <w:hideMark/>
          </w:tcPr>
          <w:p w:rsidR="00612E00" w:rsidRPr="00703BFA" w:rsidRDefault="00612E00">
            <w:pPr>
              <w:jc w:val="center"/>
              <w:rPr>
                <w:rFonts w:ascii="Calibri" w:hAnsi="Calibri" w:cs="Calibri"/>
                <w:b/>
                <w:bCs/>
                <w:color w:val="000000"/>
                <w:sz w:val="20"/>
                <w:szCs w:val="20"/>
              </w:rPr>
            </w:pPr>
            <w:r w:rsidRPr="00703BFA">
              <w:rPr>
                <w:rFonts w:ascii="Calibri" w:hAnsi="Calibri" w:cs="Calibri"/>
                <w:b/>
                <w:bCs/>
                <w:color w:val="000000"/>
                <w:sz w:val="20"/>
                <w:szCs w:val="20"/>
              </w:rPr>
              <w:t>počet volných míst po přijímacím řízení</w:t>
            </w:r>
            <w:r w:rsidRPr="00703BFA">
              <w:rPr>
                <w:rFonts w:ascii="Calibri" w:hAnsi="Calibri" w:cs="Calibri"/>
                <w:color w:val="000000"/>
                <w:sz w:val="20"/>
                <w:szCs w:val="20"/>
              </w:rPr>
              <w:t xml:space="preserve"> (obor, počet míst)</w:t>
            </w:r>
          </w:p>
        </w:tc>
      </w:tr>
      <w:tr w:rsidR="00612E00" w:rsidRPr="00703BFA" w:rsidTr="00BB6221">
        <w:trPr>
          <w:trHeight w:val="525"/>
        </w:trPr>
        <w:tc>
          <w:tcPr>
            <w:tcW w:w="3580" w:type="dxa"/>
            <w:vMerge/>
            <w:shd w:val="clear" w:color="auto" w:fill="auto"/>
            <w:textDirection w:val="btLr"/>
            <w:vAlign w:val="center"/>
            <w:hideMark/>
          </w:tcPr>
          <w:p w:rsidR="00612E00" w:rsidRPr="00703BFA" w:rsidRDefault="00612E00">
            <w:pPr>
              <w:rPr>
                <w:rFonts w:ascii="Calibri" w:hAnsi="Calibri" w:cs="Calibri"/>
                <w:color w:val="000000"/>
                <w:sz w:val="22"/>
                <w:szCs w:val="22"/>
              </w:rPr>
            </w:pPr>
          </w:p>
        </w:tc>
        <w:tc>
          <w:tcPr>
            <w:tcW w:w="3680" w:type="dxa"/>
            <w:shd w:val="clear" w:color="auto" w:fill="auto"/>
            <w:vAlign w:val="center"/>
            <w:hideMark/>
          </w:tcPr>
          <w:p w:rsidR="00612E00" w:rsidRPr="00703BFA" w:rsidRDefault="00612E00" w:rsidP="00ED778A">
            <w:pPr>
              <w:rPr>
                <w:rFonts w:ascii="Calibri" w:hAnsi="Calibri" w:cs="Calibri"/>
                <w:color w:val="000000"/>
                <w:sz w:val="20"/>
                <w:szCs w:val="20"/>
              </w:rPr>
            </w:pPr>
            <w:r w:rsidRPr="00703BFA">
              <w:rPr>
                <w:rFonts w:ascii="Calibri" w:hAnsi="Calibri" w:cs="Calibri"/>
                <w:color w:val="000000"/>
                <w:sz w:val="20"/>
                <w:szCs w:val="20"/>
              </w:rPr>
              <w:t>obor: 63-41-M/02 Obchodní akademie</w:t>
            </w:r>
          </w:p>
        </w:tc>
        <w:tc>
          <w:tcPr>
            <w:tcW w:w="960" w:type="dxa"/>
            <w:shd w:val="clear" w:color="auto" w:fill="auto"/>
            <w:vAlign w:val="center"/>
            <w:hideMark/>
          </w:tcPr>
          <w:p w:rsidR="00612E00" w:rsidRPr="00703BFA" w:rsidRDefault="00612E00">
            <w:pPr>
              <w:jc w:val="center"/>
              <w:rPr>
                <w:rFonts w:ascii="Calibri" w:hAnsi="Calibri" w:cs="Calibri"/>
                <w:color w:val="000000"/>
                <w:sz w:val="20"/>
                <w:szCs w:val="20"/>
              </w:rPr>
            </w:pPr>
            <w:r w:rsidRPr="00703BFA">
              <w:rPr>
                <w:rFonts w:ascii="Calibri" w:hAnsi="Calibri" w:cs="Calibri"/>
                <w:color w:val="000000"/>
                <w:sz w:val="20"/>
                <w:szCs w:val="20"/>
              </w:rPr>
              <w:t>0</w:t>
            </w:r>
          </w:p>
        </w:tc>
      </w:tr>
    </w:tbl>
    <w:p w:rsidR="00191716" w:rsidRPr="00703BFA" w:rsidRDefault="00191716" w:rsidP="00191716">
      <w:pPr>
        <w:pStyle w:val="Podnadpis1"/>
        <w:numPr>
          <w:ilvl w:val="0"/>
          <w:numId w:val="0"/>
        </w:numPr>
        <w:ind w:left="360" w:hanging="360"/>
        <w:rPr>
          <w:rFonts w:asciiTheme="minorHAnsi" w:hAnsiTheme="minorHAnsi"/>
        </w:rPr>
      </w:pPr>
    </w:p>
    <w:tbl>
      <w:tblPr>
        <w:tblW w:w="822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80"/>
        <w:gridCol w:w="3680"/>
        <w:gridCol w:w="960"/>
      </w:tblGrid>
      <w:tr w:rsidR="00296922" w:rsidRPr="00703BFA" w:rsidTr="00274752">
        <w:trPr>
          <w:cantSplit/>
          <w:trHeight w:val="300"/>
        </w:trPr>
        <w:tc>
          <w:tcPr>
            <w:tcW w:w="3580" w:type="dxa"/>
            <w:tcBorders>
              <w:bottom w:val="nil"/>
            </w:tcBorders>
            <w:shd w:val="clear" w:color="auto" w:fill="auto"/>
            <w:vAlign w:val="center"/>
            <w:hideMark/>
          </w:tcPr>
          <w:p w:rsidR="00296922" w:rsidRPr="00703BFA" w:rsidRDefault="00296922" w:rsidP="00A6420B">
            <w:pPr>
              <w:keepNext/>
              <w:jc w:val="center"/>
              <w:rPr>
                <w:rFonts w:ascii="Calibri" w:hAnsi="Calibri" w:cs="Calibri"/>
                <w:color w:val="000000"/>
                <w:sz w:val="20"/>
                <w:szCs w:val="20"/>
              </w:rPr>
            </w:pPr>
            <w:r w:rsidRPr="00703BFA">
              <w:rPr>
                <w:rFonts w:ascii="Calibri" w:hAnsi="Calibri" w:cs="Calibri"/>
                <w:color w:val="000000"/>
                <w:sz w:val="20"/>
                <w:szCs w:val="20"/>
              </w:rPr>
              <w:t>skupina oborů vzdělání,</w:t>
            </w:r>
          </w:p>
        </w:tc>
        <w:tc>
          <w:tcPr>
            <w:tcW w:w="4640" w:type="dxa"/>
            <w:gridSpan w:val="2"/>
            <w:vMerge w:val="restart"/>
            <w:shd w:val="clear" w:color="auto" w:fill="auto"/>
            <w:vAlign w:val="center"/>
            <w:hideMark/>
          </w:tcPr>
          <w:p w:rsidR="00296922" w:rsidRPr="00703BFA" w:rsidRDefault="00296922" w:rsidP="00A6420B">
            <w:pPr>
              <w:keepNext/>
              <w:jc w:val="center"/>
              <w:rPr>
                <w:rFonts w:ascii="Calibri" w:hAnsi="Calibri" w:cs="Calibri"/>
                <w:b/>
                <w:bCs/>
                <w:color w:val="000000"/>
                <w:sz w:val="20"/>
                <w:szCs w:val="20"/>
              </w:rPr>
            </w:pPr>
            <w:r w:rsidRPr="00703BFA">
              <w:rPr>
                <w:rFonts w:ascii="Calibri" w:hAnsi="Calibri" w:cs="Calibri"/>
                <w:b/>
                <w:bCs/>
                <w:color w:val="000000"/>
                <w:sz w:val="20"/>
                <w:szCs w:val="20"/>
              </w:rPr>
              <w:t>78-42-M/02 Ekonomické lyceum</w:t>
            </w:r>
          </w:p>
        </w:tc>
      </w:tr>
      <w:tr w:rsidR="00296922" w:rsidRPr="00703BFA" w:rsidTr="00274752">
        <w:trPr>
          <w:trHeight w:val="315"/>
        </w:trPr>
        <w:tc>
          <w:tcPr>
            <w:tcW w:w="3580" w:type="dxa"/>
            <w:tcBorders>
              <w:top w:val="nil"/>
            </w:tcBorders>
            <w:shd w:val="clear" w:color="auto" w:fill="auto"/>
            <w:vAlign w:val="center"/>
            <w:hideMark/>
          </w:tcPr>
          <w:p w:rsidR="00296922" w:rsidRPr="00703BFA" w:rsidRDefault="00296922" w:rsidP="00A6420B">
            <w:pPr>
              <w:keepNext/>
              <w:jc w:val="center"/>
              <w:rPr>
                <w:rFonts w:ascii="Calibri" w:hAnsi="Calibri" w:cs="Calibri"/>
                <w:color w:val="000000"/>
                <w:sz w:val="20"/>
                <w:szCs w:val="20"/>
              </w:rPr>
            </w:pPr>
            <w:r w:rsidRPr="00703BFA">
              <w:rPr>
                <w:rFonts w:ascii="Calibri" w:hAnsi="Calibri" w:cs="Calibri"/>
                <w:color w:val="000000"/>
                <w:sz w:val="20"/>
                <w:szCs w:val="20"/>
              </w:rPr>
              <w:t>kód, název</w:t>
            </w:r>
          </w:p>
        </w:tc>
        <w:tc>
          <w:tcPr>
            <w:tcW w:w="4640" w:type="dxa"/>
            <w:gridSpan w:val="2"/>
            <w:vMerge/>
            <w:vAlign w:val="center"/>
            <w:hideMark/>
          </w:tcPr>
          <w:p w:rsidR="00296922" w:rsidRPr="00703BFA" w:rsidRDefault="00296922" w:rsidP="00A6420B">
            <w:pPr>
              <w:keepNext/>
              <w:rPr>
                <w:rFonts w:ascii="Calibri" w:hAnsi="Calibri" w:cs="Calibri"/>
                <w:b/>
                <w:bCs/>
                <w:color w:val="000000"/>
                <w:sz w:val="20"/>
                <w:szCs w:val="20"/>
              </w:rPr>
            </w:pPr>
          </w:p>
        </w:tc>
      </w:tr>
      <w:tr w:rsidR="00296922" w:rsidRPr="00703BFA" w:rsidTr="00BB6221">
        <w:trPr>
          <w:cantSplit/>
          <w:trHeight w:val="315"/>
        </w:trPr>
        <w:tc>
          <w:tcPr>
            <w:tcW w:w="3580" w:type="dxa"/>
            <w:shd w:val="clear" w:color="auto" w:fill="auto"/>
            <w:vAlign w:val="center"/>
            <w:hideMark/>
          </w:tcPr>
          <w:p w:rsidR="00296922" w:rsidRPr="00703BFA" w:rsidRDefault="00296922" w:rsidP="00A6420B">
            <w:pPr>
              <w:keepNext/>
              <w:jc w:val="center"/>
              <w:rPr>
                <w:rFonts w:ascii="Calibri" w:hAnsi="Calibri" w:cs="Calibri"/>
                <w:b/>
                <w:bCs/>
                <w:color w:val="000000"/>
                <w:sz w:val="20"/>
                <w:szCs w:val="20"/>
              </w:rPr>
            </w:pPr>
            <w:r w:rsidRPr="00703BFA">
              <w:rPr>
                <w:rFonts w:ascii="Calibri" w:hAnsi="Calibri" w:cs="Calibri"/>
                <w:b/>
                <w:bCs/>
                <w:color w:val="000000"/>
                <w:sz w:val="20"/>
                <w:szCs w:val="20"/>
              </w:rPr>
              <w:t>Přijímací řízení pro školní rok 20</w:t>
            </w:r>
            <w:r w:rsidR="00E70365">
              <w:rPr>
                <w:rFonts w:ascii="Calibri" w:hAnsi="Calibri" w:cs="Calibri"/>
                <w:b/>
                <w:bCs/>
                <w:color w:val="000000"/>
                <w:sz w:val="20"/>
                <w:szCs w:val="20"/>
              </w:rPr>
              <w:t>20</w:t>
            </w:r>
            <w:r w:rsidRPr="00703BFA">
              <w:rPr>
                <w:rFonts w:ascii="Calibri" w:hAnsi="Calibri" w:cs="Calibri"/>
                <w:b/>
                <w:bCs/>
                <w:color w:val="000000"/>
                <w:sz w:val="20"/>
                <w:szCs w:val="20"/>
              </w:rPr>
              <w:t>/20</w:t>
            </w:r>
            <w:r w:rsidR="00582093" w:rsidRPr="00703BFA">
              <w:rPr>
                <w:rFonts w:ascii="Calibri" w:hAnsi="Calibri" w:cs="Calibri"/>
                <w:b/>
                <w:bCs/>
                <w:color w:val="000000"/>
                <w:sz w:val="20"/>
                <w:szCs w:val="20"/>
              </w:rPr>
              <w:t>2</w:t>
            </w:r>
            <w:r w:rsidR="00E70365">
              <w:rPr>
                <w:rFonts w:ascii="Calibri" w:hAnsi="Calibri" w:cs="Calibri"/>
                <w:b/>
                <w:bCs/>
                <w:color w:val="000000"/>
                <w:sz w:val="20"/>
                <w:szCs w:val="20"/>
              </w:rPr>
              <w:t>1</w:t>
            </w:r>
          </w:p>
        </w:tc>
        <w:tc>
          <w:tcPr>
            <w:tcW w:w="3680" w:type="dxa"/>
            <w:shd w:val="clear" w:color="auto" w:fill="auto"/>
            <w:vAlign w:val="center"/>
            <w:hideMark/>
          </w:tcPr>
          <w:p w:rsidR="00296922" w:rsidRPr="00703BFA" w:rsidRDefault="00296922" w:rsidP="00A6420B">
            <w:pPr>
              <w:keepNext/>
              <w:rPr>
                <w:rFonts w:ascii="Calibri" w:hAnsi="Calibri" w:cs="Calibri"/>
                <w:color w:val="000000"/>
                <w:sz w:val="20"/>
                <w:szCs w:val="20"/>
              </w:rPr>
            </w:pPr>
            <w:r w:rsidRPr="00703BFA">
              <w:rPr>
                <w:rFonts w:ascii="Calibri" w:hAnsi="Calibri" w:cs="Calibri"/>
                <w:color w:val="000000"/>
                <w:sz w:val="20"/>
                <w:szCs w:val="20"/>
              </w:rPr>
              <w:t xml:space="preserve">počet přihlášek celkem </w:t>
            </w:r>
          </w:p>
        </w:tc>
        <w:tc>
          <w:tcPr>
            <w:tcW w:w="960" w:type="dxa"/>
            <w:shd w:val="clear" w:color="auto" w:fill="auto"/>
            <w:vAlign w:val="center"/>
            <w:hideMark/>
          </w:tcPr>
          <w:p w:rsidR="00296922" w:rsidRPr="00703BFA" w:rsidRDefault="00927588" w:rsidP="00A6420B">
            <w:pPr>
              <w:keepNext/>
              <w:jc w:val="center"/>
              <w:rPr>
                <w:rFonts w:ascii="Calibri" w:hAnsi="Calibri" w:cs="Calibri"/>
                <w:color w:val="000000"/>
                <w:sz w:val="20"/>
                <w:szCs w:val="20"/>
              </w:rPr>
            </w:pPr>
            <w:r>
              <w:rPr>
                <w:rFonts w:ascii="Calibri" w:hAnsi="Calibri" w:cs="Calibri"/>
                <w:color w:val="000000"/>
                <w:sz w:val="20"/>
                <w:szCs w:val="20"/>
              </w:rPr>
              <w:t>104</w:t>
            </w:r>
          </w:p>
        </w:tc>
      </w:tr>
      <w:tr w:rsidR="00612E00" w:rsidRPr="00703BFA" w:rsidTr="00BB6221">
        <w:trPr>
          <w:trHeight w:val="315"/>
        </w:trPr>
        <w:tc>
          <w:tcPr>
            <w:tcW w:w="3580" w:type="dxa"/>
            <w:vMerge w:val="restart"/>
            <w:shd w:val="clear" w:color="auto" w:fill="auto"/>
            <w:vAlign w:val="center"/>
            <w:hideMark/>
          </w:tcPr>
          <w:p w:rsidR="00612E00" w:rsidRPr="00703BFA" w:rsidRDefault="00612E00" w:rsidP="00A6420B">
            <w:pPr>
              <w:keepNext/>
              <w:jc w:val="center"/>
              <w:rPr>
                <w:rFonts w:ascii="Calibri" w:hAnsi="Calibri" w:cs="Calibri"/>
                <w:color w:val="000000"/>
                <w:sz w:val="20"/>
                <w:szCs w:val="20"/>
              </w:rPr>
            </w:pPr>
            <w:r w:rsidRPr="00703BFA">
              <w:rPr>
                <w:rFonts w:ascii="Calibri" w:hAnsi="Calibri" w:cs="Calibri"/>
                <w:color w:val="000000"/>
                <w:sz w:val="20"/>
                <w:szCs w:val="20"/>
              </w:rPr>
              <w:t>denní vzdělávání</w:t>
            </w:r>
          </w:p>
          <w:p w:rsidR="00612E00" w:rsidRPr="00703BFA" w:rsidRDefault="00612E00" w:rsidP="00A6420B">
            <w:pPr>
              <w:keepNext/>
              <w:rPr>
                <w:rFonts w:ascii="Calibri" w:hAnsi="Calibri" w:cs="Calibri"/>
                <w:color w:val="000000"/>
                <w:sz w:val="22"/>
                <w:szCs w:val="22"/>
              </w:rPr>
            </w:pPr>
            <w:r w:rsidRPr="00703BFA">
              <w:rPr>
                <w:rFonts w:ascii="Calibri" w:hAnsi="Calibri" w:cs="Calibri"/>
                <w:color w:val="000000"/>
                <w:sz w:val="22"/>
                <w:szCs w:val="22"/>
              </w:rPr>
              <w:t> </w:t>
            </w:r>
          </w:p>
          <w:p w:rsidR="00612E00" w:rsidRPr="00703BFA" w:rsidRDefault="00612E00" w:rsidP="00A6420B">
            <w:pPr>
              <w:keepNext/>
              <w:rPr>
                <w:rFonts w:ascii="Calibri" w:hAnsi="Calibri" w:cs="Calibri"/>
                <w:color w:val="000000"/>
                <w:sz w:val="22"/>
                <w:szCs w:val="22"/>
              </w:rPr>
            </w:pPr>
            <w:r w:rsidRPr="00703BFA">
              <w:rPr>
                <w:rFonts w:ascii="Calibri" w:hAnsi="Calibri" w:cs="Calibri"/>
                <w:color w:val="000000"/>
                <w:sz w:val="22"/>
                <w:szCs w:val="22"/>
              </w:rPr>
              <w:t> </w:t>
            </w:r>
          </w:p>
          <w:p w:rsidR="00612E00" w:rsidRPr="00703BFA" w:rsidRDefault="00612E00" w:rsidP="00A6420B">
            <w:pPr>
              <w:keepNext/>
              <w:rPr>
                <w:rFonts w:ascii="Calibri" w:hAnsi="Calibri" w:cs="Calibri"/>
                <w:color w:val="000000"/>
                <w:sz w:val="22"/>
                <w:szCs w:val="22"/>
              </w:rPr>
            </w:pPr>
            <w:r w:rsidRPr="00703BFA">
              <w:rPr>
                <w:rFonts w:ascii="Calibri" w:hAnsi="Calibri" w:cs="Calibri"/>
                <w:color w:val="000000"/>
                <w:sz w:val="22"/>
                <w:szCs w:val="22"/>
              </w:rPr>
              <w:t> </w:t>
            </w:r>
          </w:p>
          <w:p w:rsidR="00612E00" w:rsidRPr="00703BFA" w:rsidRDefault="00612E00" w:rsidP="00A6420B">
            <w:pPr>
              <w:keepNext/>
              <w:rPr>
                <w:rFonts w:ascii="Calibri" w:hAnsi="Calibri" w:cs="Calibri"/>
                <w:color w:val="000000"/>
                <w:sz w:val="22"/>
                <w:szCs w:val="22"/>
              </w:rPr>
            </w:pPr>
            <w:r w:rsidRPr="00703BFA">
              <w:rPr>
                <w:rFonts w:ascii="Calibri" w:hAnsi="Calibri" w:cs="Calibri"/>
                <w:color w:val="000000"/>
                <w:sz w:val="22"/>
                <w:szCs w:val="22"/>
              </w:rPr>
              <w:t> </w:t>
            </w:r>
          </w:p>
          <w:p w:rsidR="00612E00" w:rsidRPr="00703BFA" w:rsidRDefault="00612E00" w:rsidP="00A6420B">
            <w:pPr>
              <w:keepNext/>
              <w:rPr>
                <w:rFonts w:ascii="Calibri" w:hAnsi="Calibri" w:cs="Calibri"/>
                <w:color w:val="000000"/>
                <w:sz w:val="22"/>
                <w:szCs w:val="22"/>
              </w:rPr>
            </w:pPr>
            <w:r w:rsidRPr="00703BFA">
              <w:rPr>
                <w:rFonts w:ascii="Calibri" w:hAnsi="Calibri" w:cs="Calibri"/>
                <w:color w:val="000000"/>
                <w:sz w:val="22"/>
                <w:szCs w:val="22"/>
              </w:rPr>
              <w:t> </w:t>
            </w:r>
          </w:p>
          <w:p w:rsidR="00612E00" w:rsidRPr="00703BFA" w:rsidRDefault="00612E00" w:rsidP="00A6420B">
            <w:pPr>
              <w:keepNext/>
              <w:rPr>
                <w:rFonts w:ascii="Calibri" w:hAnsi="Calibri" w:cs="Calibri"/>
                <w:color w:val="000000"/>
                <w:sz w:val="22"/>
                <w:szCs w:val="22"/>
              </w:rPr>
            </w:pPr>
            <w:r w:rsidRPr="00703BFA">
              <w:rPr>
                <w:rFonts w:ascii="Calibri" w:hAnsi="Calibri" w:cs="Calibri"/>
                <w:color w:val="000000"/>
                <w:sz w:val="22"/>
                <w:szCs w:val="22"/>
              </w:rPr>
              <w:t> </w:t>
            </w:r>
          </w:p>
          <w:p w:rsidR="00612E00" w:rsidRPr="00703BFA" w:rsidRDefault="00612E00" w:rsidP="00A6420B">
            <w:pPr>
              <w:keepNext/>
              <w:rPr>
                <w:rFonts w:ascii="Calibri" w:hAnsi="Calibri" w:cs="Calibri"/>
                <w:color w:val="000000"/>
                <w:sz w:val="22"/>
                <w:szCs w:val="22"/>
              </w:rPr>
            </w:pPr>
            <w:r w:rsidRPr="00703BFA">
              <w:rPr>
                <w:rFonts w:ascii="Calibri" w:hAnsi="Calibri" w:cs="Calibri"/>
                <w:color w:val="000000"/>
                <w:sz w:val="22"/>
                <w:szCs w:val="22"/>
              </w:rPr>
              <w:t> </w:t>
            </w:r>
          </w:p>
          <w:p w:rsidR="00612E00" w:rsidRPr="00703BFA" w:rsidRDefault="00612E00" w:rsidP="00A6420B">
            <w:pPr>
              <w:keepNext/>
              <w:rPr>
                <w:rFonts w:ascii="Calibri" w:hAnsi="Calibri" w:cs="Calibri"/>
                <w:color w:val="000000"/>
                <w:sz w:val="20"/>
                <w:szCs w:val="20"/>
              </w:rPr>
            </w:pPr>
            <w:r w:rsidRPr="00703BFA">
              <w:rPr>
                <w:rFonts w:ascii="Calibri" w:hAnsi="Calibri" w:cs="Calibri"/>
                <w:color w:val="000000"/>
                <w:sz w:val="22"/>
                <w:szCs w:val="22"/>
              </w:rPr>
              <w:t> </w:t>
            </w:r>
          </w:p>
        </w:tc>
        <w:tc>
          <w:tcPr>
            <w:tcW w:w="3680" w:type="dxa"/>
            <w:shd w:val="clear" w:color="auto" w:fill="auto"/>
            <w:vAlign w:val="center"/>
            <w:hideMark/>
          </w:tcPr>
          <w:p w:rsidR="00612E00" w:rsidRPr="00703BFA" w:rsidRDefault="00612E00" w:rsidP="00A6420B">
            <w:pPr>
              <w:keepNext/>
              <w:rPr>
                <w:rFonts w:ascii="Calibri" w:hAnsi="Calibri" w:cs="Calibri"/>
                <w:color w:val="000000"/>
                <w:sz w:val="20"/>
                <w:szCs w:val="20"/>
              </w:rPr>
            </w:pPr>
            <w:r w:rsidRPr="00703BFA">
              <w:rPr>
                <w:rFonts w:ascii="Calibri" w:hAnsi="Calibri" w:cs="Calibri"/>
                <w:color w:val="000000"/>
                <w:sz w:val="20"/>
                <w:szCs w:val="20"/>
              </w:rPr>
              <w:t>počet kol přijímacího řízení celkem</w:t>
            </w:r>
          </w:p>
        </w:tc>
        <w:tc>
          <w:tcPr>
            <w:tcW w:w="960" w:type="dxa"/>
            <w:shd w:val="clear" w:color="auto" w:fill="auto"/>
            <w:vAlign w:val="center"/>
            <w:hideMark/>
          </w:tcPr>
          <w:p w:rsidR="00612E00" w:rsidRPr="00703BFA" w:rsidRDefault="00612E00" w:rsidP="00A6420B">
            <w:pPr>
              <w:keepNext/>
              <w:jc w:val="center"/>
              <w:rPr>
                <w:rFonts w:ascii="Calibri" w:hAnsi="Calibri" w:cs="Calibri"/>
                <w:color w:val="000000"/>
                <w:sz w:val="20"/>
                <w:szCs w:val="20"/>
              </w:rPr>
            </w:pPr>
            <w:r w:rsidRPr="00703BFA">
              <w:rPr>
                <w:rFonts w:ascii="Calibri" w:hAnsi="Calibri" w:cs="Calibri"/>
                <w:color w:val="000000"/>
                <w:sz w:val="20"/>
                <w:szCs w:val="20"/>
              </w:rPr>
              <w:t>2</w:t>
            </w:r>
          </w:p>
        </w:tc>
      </w:tr>
      <w:tr w:rsidR="00612E00" w:rsidRPr="00703BFA" w:rsidTr="00BB6221">
        <w:trPr>
          <w:trHeight w:val="315"/>
        </w:trPr>
        <w:tc>
          <w:tcPr>
            <w:tcW w:w="3580" w:type="dxa"/>
            <w:vMerge/>
            <w:shd w:val="clear" w:color="auto" w:fill="auto"/>
            <w:textDirection w:val="btLr"/>
            <w:vAlign w:val="center"/>
            <w:hideMark/>
          </w:tcPr>
          <w:p w:rsidR="00612E00" w:rsidRPr="00703BFA" w:rsidRDefault="00612E00" w:rsidP="00A6420B">
            <w:pPr>
              <w:keepNext/>
              <w:rPr>
                <w:rFonts w:ascii="Calibri" w:hAnsi="Calibri" w:cs="Calibri"/>
                <w:color w:val="000000"/>
                <w:sz w:val="22"/>
                <w:szCs w:val="22"/>
              </w:rPr>
            </w:pPr>
          </w:p>
        </w:tc>
        <w:tc>
          <w:tcPr>
            <w:tcW w:w="3680" w:type="dxa"/>
            <w:shd w:val="clear" w:color="auto" w:fill="auto"/>
            <w:vAlign w:val="center"/>
            <w:hideMark/>
          </w:tcPr>
          <w:p w:rsidR="00612E00" w:rsidRPr="00703BFA" w:rsidRDefault="00612E00" w:rsidP="00A6420B">
            <w:pPr>
              <w:keepNext/>
              <w:rPr>
                <w:rFonts w:ascii="Calibri" w:hAnsi="Calibri" w:cs="Calibri"/>
                <w:b/>
                <w:bCs/>
                <w:color w:val="000000"/>
                <w:sz w:val="20"/>
                <w:szCs w:val="20"/>
              </w:rPr>
            </w:pPr>
            <w:r w:rsidRPr="00703BFA">
              <w:rPr>
                <w:rFonts w:ascii="Calibri" w:hAnsi="Calibri" w:cs="Calibri"/>
                <w:b/>
                <w:bCs/>
                <w:color w:val="000000"/>
                <w:sz w:val="20"/>
                <w:szCs w:val="20"/>
              </w:rPr>
              <w:t>počet přijatých celkem</w:t>
            </w:r>
          </w:p>
        </w:tc>
        <w:tc>
          <w:tcPr>
            <w:tcW w:w="960" w:type="dxa"/>
            <w:shd w:val="clear" w:color="auto" w:fill="auto"/>
            <w:vAlign w:val="center"/>
            <w:hideMark/>
          </w:tcPr>
          <w:p w:rsidR="00612E00" w:rsidRPr="00703BFA" w:rsidRDefault="00612E00" w:rsidP="00A6420B">
            <w:pPr>
              <w:keepNext/>
              <w:jc w:val="center"/>
              <w:rPr>
                <w:rFonts w:ascii="Calibri" w:hAnsi="Calibri" w:cs="Calibri"/>
                <w:b/>
                <w:bCs/>
                <w:color w:val="000000"/>
                <w:sz w:val="20"/>
                <w:szCs w:val="20"/>
              </w:rPr>
            </w:pPr>
            <w:r>
              <w:rPr>
                <w:rFonts w:ascii="Calibri" w:hAnsi="Calibri" w:cs="Calibri"/>
                <w:b/>
                <w:bCs/>
                <w:color w:val="000000"/>
                <w:sz w:val="20"/>
                <w:szCs w:val="20"/>
              </w:rPr>
              <w:t>58</w:t>
            </w:r>
          </w:p>
        </w:tc>
      </w:tr>
      <w:tr w:rsidR="00612E00" w:rsidRPr="00703BFA" w:rsidTr="00BB6221">
        <w:trPr>
          <w:trHeight w:val="315"/>
        </w:trPr>
        <w:tc>
          <w:tcPr>
            <w:tcW w:w="3580" w:type="dxa"/>
            <w:vMerge/>
            <w:shd w:val="clear" w:color="auto" w:fill="auto"/>
            <w:textDirection w:val="btLr"/>
            <w:vAlign w:val="center"/>
            <w:hideMark/>
          </w:tcPr>
          <w:p w:rsidR="00612E00" w:rsidRPr="00703BFA" w:rsidRDefault="00612E00" w:rsidP="00A6420B">
            <w:pPr>
              <w:keepNext/>
              <w:rPr>
                <w:rFonts w:ascii="Calibri" w:hAnsi="Calibri" w:cs="Calibri"/>
                <w:color w:val="000000"/>
                <w:sz w:val="22"/>
                <w:szCs w:val="22"/>
              </w:rPr>
            </w:pPr>
          </w:p>
        </w:tc>
        <w:tc>
          <w:tcPr>
            <w:tcW w:w="3680" w:type="dxa"/>
            <w:shd w:val="clear" w:color="auto" w:fill="auto"/>
            <w:vAlign w:val="center"/>
            <w:hideMark/>
          </w:tcPr>
          <w:p w:rsidR="00612E00" w:rsidRPr="00703BFA" w:rsidRDefault="00612E00" w:rsidP="00A6420B">
            <w:pPr>
              <w:keepNext/>
              <w:jc w:val="right"/>
              <w:rPr>
                <w:rFonts w:ascii="Calibri" w:hAnsi="Calibri" w:cs="Calibri"/>
                <w:color w:val="000000"/>
                <w:sz w:val="20"/>
                <w:szCs w:val="20"/>
              </w:rPr>
            </w:pPr>
            <w:r w:rsidRPr="00703BFA">
              <w:rPr>
                <w:rFonts w:ascii="Calibri" w:hAnsi="Calibri" w:cs="Calibri"/>
                <w:color w:val="000000"/>
                <w:sz w:val="20"/>
                <w:szCs w:val="20"/>
              </w:rPr>
              <w:t>z toho v 1. kole</w:t>
            </w:r>
          </w:p>
        </w:tc>
        <w:tc>
          <w:tcPr>
            <w:tcW w:w="960" w:type="dxa"/>
            <w:shd w:val="clear" w:color="auto" w:fill="auto"/>
            <w:vAlign w:val="center"/>
            <w:hideMark/>
          </w:tcPr>
          <w:p w:rsidR="00612E00" w:rsidRPr="00703BFA" w:rsidRDefault="00612E00" w:rsidP="00A6420B">
            <w:pPr>
              <w:keepNext/>
              <w:jc w:val="center"/>
              <w:rPr>
                <w:rFonts w:ascii="Calibri" w:hAnsi="Calibri" w:cs="Calibri"/>
                <w:color w:val="000000"/>
                <w:sz w:val="20"/>
                <w:szCs w:val="20"/>
              </w:rPr>
            </w:pPr>
            <w:r>
              <w:rPr>
                <w:rFonts w:ascii="Calibri" w:hAnsi="Calibri" w:cs="Calibri"/>
                <w:color w:val="000000"/>
                <w:sz w:val="20"/>
                <w:szCs w:val="20"/>
              </w:rPr>
              <w:t>58</w:t>
            </w:r>
          </w:p>
        </w:tc>
      </w:tr>
      <w:tr w:rsidR="00612E00" w:rsidRPr="00703BFA" w:rsidTr="00BB6221">
        <w:trPr>
          <w:trHeight w:val="315"/>
        </w:trPr>
        <w:tc>
          <w:tcPr>
            <w:tcW w:w="3580" w:type="dxa"/>
            <w:vMerge/>
            <w:shd w:val="clear" w:color="auto" w:fill="auto"/>
            <w:textDirection w:val="btLr"/>
            <w:vAlign w:val="center"/>
            <w:hideMark/>
          </w:tcPr>
          <w:p w:rsidR="00612E00" w:rsidRPr="00703BFA" w:rsidRDefault="00612E00" w:rsidP="00A6420B">
            <w:pPr>
              <w:keepNext/>
              <w:rPr>
                <w:rFonts w:ascii="Calibri" w:hAnsi="Calibri" w:cs="Calibri"/>
                <w:color w:val="000000"/>
                <w:sz w:val="22"/>
                <w:szCs w:val="22"/>
              </w:rPr>
            </w:pPr>
          </w:p>
        </w:tc>
        <w:tc>
          <w:tcPr>
            <w:tcW w:w="3680" w:type="dxa"/>
            <w:shd w:val="clear" w:color="auto" w:fill="auto"/>
            <w:vAlign w:val="center"/>
            <w:hideMark/>
          </w:tcPr>
          <w:p w:rsidR="00612E00" w:rsidRPr="00703BFA" w:rsidRDefault="00612E00" w:rsidP="00A6420B">
            <w:pPr>
              <w:keepNext/>
              <w:jc w:val="right"/>
              <w:rPr>
                <w:rFonts w:ascii="Calibri" w:hAnsi="Calibri" w:cs="Calibri"/>
                <w:color w:val="000000"/>
                <w:sz w:val="20"/>
                <w:szCs w:val="20"/>
              </w:rPr>
            </w:pPr>
            <w:r w:rsidRPr="00703BFA">
              <w:rPr>
                <w:rFonts w:ascii="Calibri" w:hAnsi="Calibri" w:cs="Calibri"/>
                <w:color w:val="000000"/>
                <w:sz w:val="20"/>
                <w:szCs w:val="20"/>
              </w:rPr>
              <w:t>z toho ve 2. kole</w:t>
            </w:r>
          </w:p>
        </w:tc>
        <w:tc>
          <w:tcPr>
            <w:tcW w:w="960" w:type="dxa"/>
            <w:shd w:val="clear" w:color="auto" w:fill="auto"/>
            <w:vAlign w:val="center"/>
            <w:hideMark/>
          </w:tcPr>
          <w:p w:rsidR="00612E00" w:rsidRPr="00703BFA" w:rsidRDefault="00612E00" w:rsidP="00A6420B">
            <w:pPr>
              <w:keepNext/>
              <w:jc w:val="center"/>
              <w:rPr>
                <w:rFonts w:ascii="Calibri" w:hAnsi="Calibri" w:cs="Calibri"/>
                <w:color w:val="000000"/>
                <w:sz w:val="20"/>
                <w:szCs w:val="20"/>
              </w:rPr>
            </w:pPr>
            <w:r>
              <w:rPr>
                <w:rFonts w:ascii="Calibri" w:hAnsi="Calibri" w:cs="Calibri"/>
                <w:color w:val="000000"/>
                <w:sz w:val="20"/>
                <w:szCs w:val="20"/>
              </w:rPr>
              <w:t>0</w:t>
            </w:r>
          </w:p>
        </w:tc>
      </w:tr>
      <w:tr w:rsidR="00612E00" w:rsidRPr="00703BFA" w:rsidTr="00BB6221">
        <w:trPr>
          <w:trHeight w:val="315"/>
        </w:trPr>
        <w:tc>
          <w:tcPr>
            <w:tcW w:w="3580" w:type="dxa"/>
            <w:vMerge/>
            <w:shd w:val="clear" w:color="auto" w:fill="auto"/>
            <w:textDirection w:val="btLr"/>
            <w:vAlign w:val="center"/>
            <w:hideMark/>
          </w:tcPr>
          <w:p w:rsidR="00612E00" w:rsidRPr="00703BFA" w:rsidRDefault="00612E00" w:rsidP="00A6420B">
            <w:pPr>
              <w:keepNext/>
              <w:rPr>
                <w:rFonts w:ascii="Calibri" w:hAnsi="Calibri" w:cs="Calibri"/>
                <w:color w:val="000000"/>
                <w:sz w:val="22"/>
                <w:szCs w:val="22"/>
              </w:rPr>
            </w:pPr>
          </w:p>
        </w:tc>
        <w:tc>
          <w:tcPr>
            <w:tcW w:w="3680" w:type="dxa"/>
            <w:shd w:val="clear" w:color="auto" w:fill="auto"/>
            <w:vAlign w:val="center"/>
            <w:hideMark/>
          </w:tcPr>
          <w:p w:rsidR="00612E00" w:rsidRPr="00703BFA" w:rsidRDefault="00612E00" w:rsidP="00A6420B">
            <w:pPr>
              <w:keepNext/>
              <w:jc w:val="right"/>
              <w:rPr>
                <w:rFonts w:ascii="Calibri" w:hAnsi="Calibri" w:cs="Calibri"/>
                <w:color w:val="000000"/>
                <w:sz w:val="20"/>
                <w:szCs w:val="20"/>
              </w:rPr>
            </w:pPr>
            <w:r w:rsidRPr="00703BFA">
              <w:rPr>
                <w:rFonts w:ascii="Calibri" w:hAnsi="Calibri" w:cs="Calibri"/>
                <w:color w:val="000000"/>
                <w:sz w:val="20"/>
                <w:szCs w:val="20"/>
              </w:rPr>
              <w:t>z toho v dalších kolech</w:t>
            </w:r>
          </w:p>
        </w:tc>
        <w:tc>
          <w:tcPr>
            <w:tcW w:w="960" w:type="dxa"/>
            <w:shd w:val="clear" w:color="auto" w:fill="auto"/>
            <w:vAlign w:val="center"/>
            <w:hideMark/>
          </w:tcPr>
          <w:p w:rsidR="00612E00" w:rsidRPr="00703BFA" w:rsidRDefault="00612E00" w:rsidP="00A6420B">
            <w:pPr>
              <w:keepNext/>
              <w:jc w:val="center"/>
              <w:rPr>
                <w:rFonts w:ascii="Calibri" w:hAnsi="Calibri" w:cs="Calibri"/>
                <w:color w:val="000000"/>
                <w:sz w:val="20"/>
                <w:szCs w:val="20"/>
              </w:rPr>
            </w:pPr>
            <w:r w:rsidRPr="00703BFA">
              <w:rPr>
                <w:rFonts w:ascii="Calibri" w:hAnsi="Calibri" w:cs="Calibri"/>
                <w:color w:val="000000"/>
                <w:sz w:val="20"/>
                <w:szCs w:val="20"/>
              </w:rPr>
              <w:t>0</w:t>
            </w:r>
          </w:p>
        </w:tc>
      </w:tr>
      <w:tr w:rsidR="00612E00" w:rsidRPr="00703BFA" w:rsidTr="00BB6221">
        <w:trPr>
          <w:trHeight w:val="315"/>
        </w:trPr>
        <w:tc>
          <w:tcPr>
            <w:tcW w:w="3580" w:type="dxa"/>
            <w:vMerge/>
            <w:shd w:val="clear" w:color="auto" w:fill="auto"/>
            <w:textDirection w:val="btLr"/>
            <w:vAlign w:val="center"/>
            <w:hideMark/>
          </w:tcPr>
          <w:p w:rsidR="00612E00" w:rsidRPr="00703BFA" w:rsidRDefault="00612E00" w:rsidP="00A6420B">
            <w:pPr>
              <w:keepNext/>
              <w:rPr>
                <w:rFonts w:ascii="Calibri" w:hAnsi="Calibri" w:cs="Calibri"/>
                <w:color w:val="000000"/>
                <w:sz w:val="22"/>
                <w:szCs w:val="22"/>
              </w:rPr>
            </w:pPr>
          </w:p>
        </w:tc>
        <w:tc>
          <w:tcPr>
            <w:tcW w:w="3680" w:type="dxa"/>
            <w:shd w:val="clear" w:color="auto" w:fill="auto"/>
            <w:vAlign w:val="center"/>
            <w:hideMark/>
          </w:tcPr>
          <w:p w:rsidR="00612E00" w:rsidRPr="00703BFA" w:rsidRDefault="00612E00" w:rsidP="00A6420B">
            <w:pPr>
              <w:keepNext/>
              <w:jc w:val="right"/>
              <w:rPr>
                <w:rFonts w:ascii="Calibri" w:hAnsi="Calibri" w:cs="Calibri"/>
                <w:color w:val="000000"/>
                <w:sz w:val="20"/>
                <w:szCs w:val="20"/>
              </w:rPr>
            </w:pPr>
            <w:r w:rsidRPr="00703BFA">
              <w:rPr>
                <w:rFonts w:ascii="Calibri" w:hAnsi="Calibri" w:cs="Calibri"/>
                <w:color w:val="000000"/>
                <w:sz w:val="20"/>
                <w:szCs w:val="20"/>
              </w:rPr>
              <w:t>z toho na odvolání</w:t>
            </w:r>
          </w:p>
        </w:tc>
        <w:tc>
          <w:tcPr>
            <w:tcW w:w="960" w:type="dxa"/>
            <w:shd w:val="clear" w:color="auto" w:fill="auto"/>
            <w:vAlign w:val="center"/>
            <w:hideMark/>
          </w:tcPr>
          <w:p w:rsidR="00612E00" w:rsidRPr="00703BFA" w:rsidRDefault="00612E00" w:rsidP="00A6420B">
            <w:pPr>
              <w:keepNext/>
              <w:jc w:val="center"/>
              <w:rPr>
                <w:rFonts w:ascii="Calibri" w:hAnsi="Calibri" w:cs="Calibri"/>
                <w:color w:val="000000"/>
                <w:sz w:val="20"/>
                <w:szCs w:val="20"/>
              </w:rPr>
            </w:pPr>
            <w:r>
              <w:rPr>
                <w:rFonts w:ascii="Calibri" w:hAnsi="Calibri" w:cs="Calibri"/>
                <w:color w:val="000000"/>
                <w:sz w:val="20"/>
                <w:szCs w:val="20"/>
              </w:rPr>
              <w:t>2</w:t>
            </w:r>
          </w:p>
        </w:tc>
      </w:tr>
      <w:tr w:rsidR="00612E00" w:rsidRPr="00703BFA" w:rsidTr="00BB6221">
        <w:trPr>
          <w:trHeight w:val="315"/>
        </w:trPr>
        <w:tc>
          <w:tcPr>
            <w:tcW w:w="3580" w:type="dxa"/>
            <w:vMerge/>
            <w:shd w:val="clear" w:color="auto" w:fill="auto"/>
            <w:textDirection w:val="btLr"/>
            <w:vAlign w:val="center"/>
            <w:hideMark/>
          </w:tcPr>
          <w:p w:rsidR="00612E00" w:rsidRPr="00703BFA" w:rsidRDefault="00612E00" w:rsidP="00A6420B">
            <w:pPr>
              <w:keepNext/>
              <w:rPr>
                <w:rFonts w:ascii="Calibri" w:hAnsi="Calibri" w:cs="Calibri"/>
                <w:color w:val="000000"/>
                <w:sz w:val="22"/>
                <w:szCs w:val="22"/>
              </w:rPr>
            </w:pPr>
          </w:p>
        </w:tc>
        <w:tc>
          <w:tcPr>
            <w:tcW w:w="3680" w:type="dxa"/>
            <w:shd w:val="clear" w:color="auto" w:fill="auto"/>
            <w:vAlign w:val="center"/>
            <w:hideMark/>
          </w:tcPr>
          <w:p w:rsidR="00612E00" w:rsidRPr="00703BFA" w:rsidRDefault="00612E00" w:rsidP="00A6420B">
            <w:pPr>
              <w:keepNext/>
              <w:rPr>
                <w:rFonts w:ascii="Calibri" w:hAnsi="Calibri" w:cs="Calibri"/>
                <w:color w:val="000000"/>
                <w:sz w:val="20"/>
                <w:szCs w:val="20"/>
              </w:rPr>
            </w:pPr>
            <w:r w:rsidRPr="00703BFA">
              <w:rPr>
                <w:rFonts w:ascii="Calibri" w:hAnsi="Calibri" w:cs="Calibri"/>
                <w:color w:val="000000"/>
                <w:sz w:val="20"/>
                <w:szCs w:val="20"/>
              </w:rPr>
              <w:t>počet nepřijatých celkem</w:t>
            </w:r>
          </w:p>
        </w:tc>
        <w:tc>
          <w:tcPr>
            <w:tcW w:w="960" w:type="dxa"/>
            <w:shd w:val="clear" w:color="auto" w:fill="auto"/>
            <w:vAlign w:val="center"/>
            <w:hideMark/>
          </w:tcPr>
          <w:p w:rsidR="00612E00" w:rsidRPr="00703BFA" w:rsidRDefault="00612E00" w:rsidP="00A6420B">
            <w:pPr>
              <w:keepNext/>
              <w:jc w:val="center"/>
              <w:rPr>
                <w:rFonts w:ascii="Calibri" w:hAnsi="Calibri" w:cs="Calibri"/>
                <w:color w:val="000000"/>
                <w:sz w:val="20"/>
                <w:szCs w:val="20"/>
              </w:rPr>
            </w:pPr>
            <w:r>
              <w:rPr>
                <w:rFonts w:ascii="Calibri" w:hAnsi="Calibri" w:cs="Calibri"/>
                <w:color w:val="000000"/>
                <w:sz w:val="20"/>
                <w:szCs w:val="20"/>
              </w:rPr>
              <w:t>46</w:t>
            </w:r>
          </w:p>
        </w:tc>
      </w:tr>
      <w:tr w:rsidR="00612E00" w:rsidRPr="00703BFA" w:rsidTr="00BB6221">
        <w:trPr>
          <w:trHeight w:val="645"/>
        </w:trPr>
        <w:tc>
          <w:tcPr>
            <w:tcW w:w="3580" w:type="dxa"/>
            <w:vMerge/>
            <w:shd w:val="clear" w:color="auto" w:fill="auto"/>
            <w:textDirection w:val="btLr"/>
            <w:vAlign w:val="center"/>
            <w:hideMark/>
          </w:tcPr>
          <w:p w:rsidR="00612E00" w:rsidRPr="00703BFA" w:rsidRDefault="00612E00" w:rsidP="00A6420B">
            <w:pPr>
              <w:keepNext/>
              <w:rPr>
                <w:rFonts w:ascii="Calibri" w:hAnsi="Calibri" w:cs="Calibri"/>
                <w:color w:val="000000"/>
                <w:sz w:val="22"/>
                <w:szCs w:val="22"/>
              </w:rPr>
            </w:pPr>
          </w:p>
        </w:tc>
        <w:tc>
          <w:tcPr>
            <w:tcW w:w="4640" w:type="dxa"/>
            <w:gridSpan w:val="2"/>
            <w:shd w:val="clear" w:color="auto" w:fill="auto"/>
            <w:vAlign w:val="center"/>
            <w:hideMark/>
          </w:tcPr>
          <w:p w:rsidR="00612E00" w:rsidRPr="00703BFA" w:rsidRDefault="00612E00" w:rsidP="00A6420B">
            <w:pPr>
              <w:keepNext/>
              <w:jc w:val="center"/>
              <w:rPr>
                <w:rFonts w:ascii="Calibri" w:hAnsi="Calibri" w:cs="Calibri"/>
                <w:b/>
                <w:bCs/>
                <w:color w:val="000000"/>
                <w:sz w:val="20"/>
                <w:szCs w:val="20"/>
              </w:rPr>
            </w:pPr>
            <w:r w:rsidRPr="00703BFA">
              <w:rPr>
                <w:rFonts w:ascii="Calibri" w:hAnsi="Calibri" w:cs="Calibri"/>
                <w:b/>
                <w:bCs/>
                <w:color w:val="000000"/>
                <w:sz w:val="20"/>
                <w:szCs w:val="20"/>
              </w:rPr>
              <w:t>počet volných míst po přijímacím řízení</w:t>
            </w:r>
            <w:r w:rsidRPr="00703BFA">
              <w:rPr>
                <w:rFonts w:ascii="Calibri" w:hAnsi="Calibri" w:cs="Calibri"/>
                <w:color w:val="000000"/>
                <w:sz w:val="20"/>
                <w:szCs w:val="20"/>
              </w:rPr>
              <w:t xml:space="preserve"> (obor, počet míst)</w:t>
            </w:r>
          </w:p>
        </w:tc>
      </w:tr>
      <w:tr w:rsidR="00612E00" w:rsidRPr="009534F0" w:rsidTr="00BB6221">
        <w:trPr>
          <w:trHeight w:val="315"/>
        </w:trPr>
        <w:tc>
          <w:tcPr>
            <w:tcW w:w="3580" w:type="dxa"/>
            <w:vMerge/>
            <w:shd w:val="clear" w:color="auto" w:fill="auto"/>
            <w:textDirection w:val="btLr"/>
            <w:vAlign w:val="center"/>
            <w:hideMark/>
          </w:tcPr>
          <w:p w:rsidR="00612E00" w:rsidRPr="00703BFA" w:rsidRDefault="00612E00">
            <w:pPr>
              <w:rPr>
                <w:rFonts w:ascii="Calibri" w:hAnsi="Calibri" w:cs="Calibri"/>
                <w:color w:val="000000"/>
                <w:sz w:val="22"/>
                <w:szCs w:val="22"/>
              </w:rPr>
            </w:pPr>
          </w:p>
        </w:tc>
        <w:tc>
          <w:tcPr>
            <w:tcW w:w="3680" w:type="dxa"/>
            <w:shd w:val="clear" w:color="auto" w:fill="auto"/>
            <w:vAlign w:val="center"/>
            <w:hideMark/>
          </w:tcPr>
          <w:p w:rsidR="00612E00" w:rsidRPr="00703BFA" w:rsidRDefault="00612E00">
            <w:pPr>
              <w:rPr>
                <w:rFonts w:ascii="Calibri" w:hAnsi="Calibri" w:cs="Calibri"/>
                <w:color w:val="000000"/>
                <w:sz w:val="20"/>
                <w:szCs w:val="20"/>
              </w:rPr>
            </w:pPr>
            <w:r w:rsidRPr="00703BFA">
              <w:rPr>
                <w:rFonts w:ascii="Calibri" w:hAnsi="Calibri" w:cs="Calibri"/>
                <w:color w:val="000000"/>
                <w:sz w:val="20"/>
                <w:szCs w:val="20"/>
              </w:rPr>
              <w:t>obor: 78-42-M/02 Ekonomické lyceum</w:t>
            </w:r>
          </w:p>
        </w:tc>
        <w:tc>
          <w:tcPr>
            <w:tcW w:w="960" w:type="dxa"/>
            <w:shd w:val="clear" w:color="auto" w:fill="auto"/>
            <w:vAlign w:val="center"/>
            <w:hideMark/>
          </w:tcPr>
          <w:p w:rsidR="00612E00" w:rsidRPr="00703BFA" w:rsidRDefault="00612E00">
            <w:pPr>
              <w:jc w:val="center"/>
              <w:rPr>
                <w:rFonts w:ascii="Calibri" w:hAnsi="Calibri" w:cs="Calibri"/>
                <w:color w:val="000000"/>
                <w:sz w:val="20"/>
                <w:szCs w:val="20"/>
              </w:rPr>
            </w:pPr>
            <w:r w:rsidRPr="00703BFA">
              <w:rPr>
                <w:rFonts w:ascii="Calibri" w:hAnsi="Calibri" w:cs="Calibri"/>
                <w:color w:val="000000"/>
                <w:sz w:val="20"/>
                <w:szCs w:val="20"/>
              </w:rPr>
              <w:t>0</w:t>
            </w:r>
          </w:p>
        </w:tc>
      </w:tr>
    </w:tbl>
    <w:p w:rsidR="003A7575" w:rsidRPr="009534F0" w:rsidRDefault="003A7575" w:rsidP="00787511">
      <w:pPr>
        <w:pStyle w:val="Nadpis1"/>
        <w:numPr>
          <w:ilvl w:val="0"/>
          <w:numId w:val="0"/>
        </w:numPr>
        <w:rPr>
          <w:rFonts w:asciiTheme="minorHAnsi" w:hAnsiTheme="minorHAnsi"/>
          <w:highlight w:val="yellow"/>
        </w:rPr>
      </w:pPr>
    </w:p>
    <w:p w:rsidR="00787511" w:rsidRPr="00492C9F" w:rsidRDefault="00787511" w:rsidP="004A1E81">
      <w:pPr>
        <w:pStyle w:val="Podnadpis1"/>
        <w:rPr>
          <w:rFonts w:asciiTheme="minorHAnsi" w:hAnsiTheme="minorHAnsi"/>
        </w:rPr>
      </w:pPr>
      <w:r w:rsidRPr="00492C9F">
        <w:rPr>
          <w:rFonts w:asciiTheme="minorHAnsi" w:hAnsiTheme="minorHAnsi"/>
        </w:rPr>
        <w:t>Vzdělávání cizinců a příslušníků národnostních menšin</w:t>
      </w:r>
    </w:p>
    <w:p w:rsidR="00C55A60" w:rsidRPr="00492C9F" w:rsidRDefault="00787511" w:rsidP="00CD1B24">
      <w:pPr>
        <w:pStyle w:val="Textodstavce"/>
        <w:rPr>
          <w:rFonts w:asciiTheme="minorHAnsi" w:hAnsiTheme="minorHAnsi" w:cstheme="minorHAnsi"/>
          <w:szCs w:val="22"/>
        </w:rPr>
      </w:pPr>
      <w:r w:rsidRPr="00492C9F">
        <w:rPr>
          <w:rFonts w:asciiTheme="minorHAnsi" w:hAnsiTheme="minorHAnsi" w:cstheme="minorHAnsi"/>
          <w:szCs w:val="22"/>
        </w:rPr>
        <w:t>Počty z jednotlivých zemí (dle zahajovacího výkazu)</w:t>
      </w:r>
    </w:p>
    <w:p w:rsidR="00492C9F" w:rsidRPr="00492C9F" w:rsidRDefault="00492C9F" w:rsidP="00492C9F">
      <w:pPr>
        <w:pStyle w:val="Odstavecseseznamem"/>
        <w:numPr>
          <w:ilvl w:val="0"/>
          <w:numId w:val="15"/>
        </w:numPr>
        <w:rPr>
          <w:rFonts w:asciiTheme="minorHAnsi" w:hAnsiTheme="minorHAnsi" w:cstheme="minorHAnsi"/>
          <w:sz w:val="22"/>
          <w:szCs w:val="22"/>
        </w:rPr>
      </w:pPr>
      <w:r w:rsidRPr="00492C9F">
        <w:rPr>
          <w:rFonts w:asciiTheme="minorHAnsi" w:hAnsiTheme="minorHAnsi" w:cstheme="minorHAnsi"/>
          <w:sz w:val="22"/>
          <w:szCs w:val="22"/>
        </w:rPr>
        <w:t>Bělorusko</w:t>
      </w:r>
      <w:r w:rsidRPr="00492C9F">
        <w:rPr>
          <w:rFonts w:asciiTheme="minorHAnsi" w:hAnsiTheme="minorHAnsi" w:cstheme="minorHAnsi"/>
          <w:sz w:val="22"/>
          <w:szCs w:val="22"/>
        </w:rPr>
        <w:tab/>
      </w:r>
      <w:r w:rsidRPr="00492C9F">
        <w:rPr>
          <w:rFonts w:asciiTheme="minorHAnsi" w:hAnsiTheme="minorHAnsi" w:cstheme="minorHAnsi"/>
          <w:sz w:val="22"/>
          <w:szCs w:val="22"/>
        </w:rPr>
        <w:tab/>
        <w:t xml:space="preserve">1         </w:t>
      </w:r>
    </w:p>
    <w:p w:rsidR="00492C9F" w:rsidRPr="00492C9F" w:rsidRDefault="00492C9F" w:rsidP="00492C9F">
      <w:pPr>
        <w:pStyle w:val="Odstavecseseznamem"/>
        <w:numPr>
          <w:ilvl w:val="0"/>
          <w:numId w:val="15"/>
        </w:numPr>
        <w:rPr>
          <w:rFonts w:asciiTheme="minorHAnsi" w:hAnsiTheme="minorHAnsi" w:cstheme="minorHAnsi"/>
          <w:sz w:val="22"/>
          <w:szCs w:val="22"/>
        </w:rPr>
      </w:pPr>
      <w:r w:rsidRPr="00492C9F">
        <w:rPr>
          <w:rFonts w:asciiTheme="minorHAnsi" w:hAnsiTheme="minorHAnsi" w:cstheme="minorHAnsi"/>
          <w:sz w:val="22"/>
          <w:szCs w:val="22"/>
        </w:rPr>
        <w:t>Moldávie</w:t>
      </w:r>
      <w:r w:rsidRPr="00492C9F">
        <w:rPr>
          <w:rFonts w:asciiTheme="minorHAnsi" w:hAnsiTheme="minorHAnsi" w:cstheme="minorHAnsi"/>
          <w:sz w:val="22"/>
          <w:szCs w:val="22"/>
        </w:rPr>
        <w:tab/>
      </w:r>
      <w:r w:rsidRPr="00492C9F">
        <w:rPr>
          <w:rFonts w:asciiTheme="minorHAnsi" w:hAnsiTheme="minorHAnsi" w:cstheme="minorHAnsi"/>
          <w:sz w:val="22"/>
          <w:szCs w:val="22"/>
        </w:rPr>
        <w:tab/>
        <w:t>1</w:t>
      </w:r>
    </w:p>
    <w:p w:rsidR="00492C9F" w:rsidRPr="00492C9F" w:rsidRDefault="00492C9F" w:rsidP="00492C9F">
      <w:pPr>
        <w:pStyle w:val="Odstavecseseznamem"/>
        <w:numPr>
          <w:ilvl w:val="0"/>
          <w:numId w:val="15"/>
        </w:numPr>
        <w:rPr>
          <w:rFonts w:asciiTheme="minorHAnsi" w:hAnsiTheme="minorHAnsi" w:cstheme="minorHAnsi"/>
          <w:sz w:val="22"/>
          <w:szCs w:val="22"/>
        </w:rPr>
      </w:pPr>
      <w:r w:rsidRPr="00492C9F">
        <w:rPr>
          <w:rFonts w:asciiTheme="minorHAnsi" w:hAnsiTheme="minorHAnsi" w:cstheme="minorHAnsi"/>
          <w:sz w:val="22"/>
          <w:szCs w:val="22"/>
        </w:rPr>
        <w:t>Kazachstán</w:t>
      </w:r>
      <w:r w:rsidRPr="00492C9F">
        <w:rPr>
          <w:rFonts w:asciiTheme="minorHAnsi" w:hAnsiTheme="minorHAnsi" w:cstheme="minorHAnsi"/>
          <w:sz w:val="22"/>
          <w:szCs w:val="22"/>
        </w:rPr>
        <w:tab/>
      </w:r>
      <w:r w:rsidRPr="00492C9F">
        <w:rPr>
          <w:rFonts w:asciiTheme="minorHAnsi" w:hAnsiTheme="minorHAnsi" w:cstheme="minorHAnsi"/>
          <w:sz w:val="22"/>
          <w:szCs w:val="22"/>
        </w:rPr>
        <w:tab/>
        <w:t>2</w:t>
      </w:r>
    </w:p>
    <w:p w:rsidR="00492C9F" w:rsidRPr="00492C9F" w:rsidRDefault="00492C9F" w:rsidP="00492C9F">
      <w:pPr>
        <w:pStyle w:val="Odstavecseseznamem"/>
        <w:numPr>
          <w:ilvl w:val="0"/>
          <w:numId w:val="15"/>
        </w:numPr>
        <w:rPr>
          <w:rFonts w:asciiTheme="minorHAnsi" w:hAnsiTheme="minorHAnsi" w:cstheme="minorHAnsi"/>
          <w:sz w:val="22"/>
          <w:szCs w:val="22"/>
        </w:rPr>
      </w:pPr>
      <w:r w:rsidRPr="00492C9F">
        <w:rPr>
          <w:rFonts w:asciiTheme="minorHAnsi" w:hAnsiTheme="minorHAnsi" w:cstheme="minorHAnsi"/>
          <w:sz w:val="22"/>
          <w:szCs w:val="22"/>
        </w:rPr>
        <w:t>Rusko</w:t>
      </w:r>
      <w:r w:rsidRPr="00492C9F">
        <w:rPr>
          <w:rFonts w:asciiTheme="minorHAnsi" w:hAnsiTheme="minorHAnsi" w:cstheme="minorHAnsi"/>
          <w:sz w:val="22"/>
          <w:szCs w:val="22"/>
        </w:rPr>
        <w:tab/>
      </w:r>
      <w:r w:rsidRPr="00492C9F">
        <w:rPr>
          <w:rFonts w:asciiTheme="minorHAnsi" w:hAnsiTheme="minorHAnsi" w:cstheme="minorHAnsi"/>
          <w:sz w:val="22"/>
          <w:szCs w:val="22"/>
        </w:rPr>
        <w:tab/>
      </w:r>
      <w:r w:rsidRPr="00492C9F">
        <w:rPr>
          <w:rFonts w:asciiTheme="minorHAnsi" w:hAnsiTheme="minorHAnsi" w:cstheme="minorHAnsi"/>
          <w:sz w:val="22"/>
          <w:szCs w:val="22"/>
        </w:rPr>
        <w:tab/>
        <w:t>5</w:t>
      </w:r>
    </w:p>
    <w:p w:rsidR="00492C9F" w:rsidRPr="00492C9F" w:rsidRDefault="00492C9F" w:rsidP="00492C9F">
      <w:pPr>
        <w:pStyle w:val="Odstavecseseznamem"/>
        <w:numPr>
          <w:ilvl w:val="0"/>
          <w:numId w:val="15"/>
        </w:numPr>
        <w:rPr>
          <w:rFonts w:asciiTheme="minorHAnsi" w:hAnsiTheme="minorHAnsi" w:cstheme="minorHAnsi"/>
          <w:sz w:val="22"/>
          <w:szCs w:val="22"/>
        </w:rPr>
      </w:pPr>
      <w:r w:rsidRPr="00492C9F">
        <w:rPr>
          <w:rFonts w:asciiTheme="minorHAnsi" w:hAnsiTheme="minorHAnsi" w:cstheme="minorHAnsi"/>
          <w:sz w:val="22"/>
          <w:szCs w:val="22"/>
        </w:rPr>
        <w:t>Slovensko</w:t>
      </w:r>
      <w:r w:rsidRPr="00492C9F">
        <w:rPr>
          <w:rFonts w:asciiTheme="minorHAnsi" w:hAnsiTheme="minorHAnsi" w:cstheme="minorHAnsi"/>
          <w:sz w:val="22"/>
          <w:szCs w:val="22"/>
        </w:rPr>
        <w:tab/>
      </w:r>
      <w:r w:rsidRPr="00492C9F">
        <w:rPr>
          <w:rFonts w:asciiTheme="minorHAnsi" w:hAnsiTheme="minorHAnsi" w:cstheme="minorHAnsi"/>
          <w:sz w:val="22"/>
          <w:szCs w:val="22"/>
        </w:rPr>
        <w:tab/>
        <w:t>2</w:t>
      </w:r>
    </w:p>
    <w:p w:rsidR="00492C9F" w:rsidRPr="00492C9F" w:rsidRDefault="00492C9F" w:rsidP="00492C9F">
      <w:pPr>
        <w:pStyle w:val="Odstavecseseznamem"/>
        <w:numPr>
          <w:ilvl w:val="0"/>
          <w:numId w:val="15"/>
        </w:numPr>
        <w:rPr>
          <w:rFonts w:asciiTheme="minorHAnsi" w:hAnsiTheme="minorHAnsi" w:cstheme="minorHAnsi"/>
          <w:sz w:val="22"/>
          <w:szCs w:val="22"/>
        </w:rPr>
      </w:pPr>
      <w:r w:rsidRPr="00492C9F">
        <w:rPr>
          <w:rFonts w:asciiTheme="minorHAnsi" w:hAnsiTheme="minorHAnsi" w:cstheme="minorHAnsi"/>
          <w:sz w:val="22"/>
          <w:szCs w:val="22"/>
        </w:rPr>
        <w:t xml:space="preserve">Ukrajina </w:t>
      </w:r>
      <w:r w:rsidRPr="00492C9F">
        <w:rPr>
          <w:rFonts w:asciiTheme="minorHAnsi" w:hAnsiTheme="minorHAnsi" w:cstheme="minorHAnsi"/>
          <w:sz w:val="22"/>
          <w:szCs w:val="22"/>
        </w:rPr>
        <w:tab/>
      </w:r>
      <w:r w:rsidRPr="00492C9F">
        <w:rPr>
          <w:rFonts w:asciiTheme="minorHAnsi" w:hAnsiTheme="minorHAnsi" w:cstheme="minorHAnsi"/>
          <w:sz w:val="22"/>
          <w:szCs w:val="22"/>
        </w:rPr>
        <w:tab/>
        <w:t>13</w:t>
      </w:r>
    </w:p>
    <w:p w:rsidR="00492C9F" w:rsidRPr="00492C9F" w:rsidRDefault="00492C9F" w:rsidP="00492C9F">
      <w:pPr>
        <w:pStyle w:val="Odstavecseseznamem"/>
        <w:numPr>
          <w:ilvl w:val="0"/>
          <w:numId w:val="15"/>
        </w:numPr>
        <w:rPr>
          <w:rFonts w:asciiTheme="minorHAnsi" w:hAnsiTheme="minorHAnsi" w:cstheme="minorHAnsi"/>
          <w:sz w:val="22"/>
          <w:szCs w:val="22"/>
        </w:rPr>
      </w:pPr>
      <w:r w:rsidRPr="00492C9F">
        <w:rPr>
          <w:rFonts w:asciiTheme="minorHAnsi" w:hAnsiTheme="minorHAnsi" w:cstheme="minorHAnsi"/>
          <w:sz w:val="22"/>
          <w:szCs w:val="22"/>
        </w:rPr>
        <w:t>Vietnam</w:t>
      </w:r>
      <w:r w:rsidRPr="00492C9F">
        <w:rPr>
          <w:rFonts w:asciiTheme="minorHAnsi" w:hAnsiTheme="minorHAnsi" w:cstheme="minorHAnsi"/>
          <w:sz w:val="22"/>
          <w:szCs w:val="22"/>
        </w:rPr>
        <w:tab/>
      </w:r>
      <w:r w:rsidRPr="00492C9F">
        <w:rPr>
          <w:rFonts w:asciiTheme="minorHAnsi" w:hAnsiTheme="minorHAnsi" w:cstheme="minorHAnsi"/>
          <w:sz w:val="22"/>
          <w:szCs w:val="22"/>
        </w:rPr>
        <w:tab/>
        <w:t>13</w:t>
      </w:r>
    </w:p>
    <w:p w:rsidR="00492C9F" w:rsidRPr="00492C9F" w:rsidRDefault="00492C9F" w:rsidP="00492C9F">
      <w:pPr>
        <w:pStyle w:val="Odstavecseseznamem"/>
        <w:numPr>
          <w:ilvl w:val="0"/>
          <w:numId w:val="15"/>
        </w:numPr>
        <w:rPr>
          <w:rFonts w:asciiTheme="minorHAnsi" w:hAnsiTheme="minorHAnsi" w:cstheme="minorHAnsi"/>
          <w:sz w:val="22"/>
          <w:szCs w:val="22"/>
        </w:rPr>
      </w:pPr>
      <w:r w:rsidRPr="00492C9F">
        <w:rPr>
          <w:rFonts w:asciiTheme="minorHAnsi" w:hAnsiTheme="minorHAnsi" w:cstheme="minorHAnsi"/>
          <w:sz w:val="22"/>
          <w:szCs w:val="22"/>
        </w:rPr>
        <w:t>Bulharsko</w:t>
      </w:r>
      <w:r w:rsidRPr="00492C9F">
        <w:rPr>
          <w:rFonts w:asciiTheme="minorHAnsi" w:hAnsiTheme="minorHAnsi" w:cstheme="minorHAnsi"/>
          <w:sz w:val="22"/>
          <w:szCs w:val="22"/>
        </w:rPr>
        <w:tab/>
      </w:r>
      <w:r w:rsidRPr="00492C9F">
        <w:rPr>
          <w:rFonts w:asciiTheme="minorHAnsi" w:hAnsiTheme="minorHAnsi" w:cstheme="minorHAnsi"/>
          <w:sz w:val="22"/>
          <w:szCs w:val="22"/>
        </w:rPr>
        <w:tab/>
        <w:t>1</w:t>
      </w:r>
    </w:p>
    <w:p w:rsidR="00492C9F" w:rsidRPr="00492C9F" w:rsidRDefault="00492C9F" w:rsidP="00492C9F">
      <w:pPr>
        <w:pStyle w:val="Odstavecseseznamem"/>
        <w:numPr>
          <w:ilvl w:val="0"/>
          <w:numId w:val="15"/>
        </w:numPr>
        <w:rPr>
          <w:rFonts w:asciiTheme="minorHAnsi" w:hAnsiTheme="minorHAnsi" w:cstheme="minorHAnsi"/>
          <w:sz w:val="22"/>
          <w:szCs w:val="22"/>
        </w:rPr>
      </w:pPr>
      <w:r w:rsidRPr="00492C9F">
        <w:rPr>
          <w:rFonts w:asciiTheme="minorHAnsi" w:hAnsiTheme="minorHAnsi" w:cstheme="minorHAnsi"/>
          <w:sz w:val="22"/>
          <w:szCs w:val="22"/>
        </w:rPr>
        <w:t>Španělsko</w:t>
      </w:r>
      <w:r w:rsidRPr="00492C9F">
        <w:rPr>
          <w:rFonts w:asciiTheme="minorHAnsi" w:hAnsiTheme="minorHAnsi" w:cstheme="minorHAnsi"/>
          <w:sz w:val="22"/>
          <w:szCs w:val="22"/>
        </w:rPr>
        <w:tab/>
      </w:r>
      <w:r w:rsidRPr="00492C9F">
        <w:rPr>
          <w:rFonts w:asciiTheme="minorHAnsi" w:hAnsiTheme="minorHAnsi" w:cstheme="minorHAnsi"/>
          <w:sz w:val="22"/>
          <w:szCs w:val="22"/>
        </w:rPr>
        <w:tab/>
        <w:t>1</w:t>
      </w:r>
    </w:p>
    <w:p w:rsidR="00492C9F" w:rsidRPr="00492C9F" w:rsidRDefault="00492C9F" w:rsidP="00492C9F">
      <w:pPr>
        <w:pStyle w:val="Odstavecseseznamem"/>
        <w:numPr>
          <w:ilvl w:val="0"/>
          <w:numId w:val="15"/>
        </w:numPr>
        <w:rPr>
          <w:rFonts w:asciiTheme="minorHAnsi" w:hAnsiTheme="minorHAnsi" w:cstheme="minorHAnsi"/>
          <w:sz w:val="22"/>
          <w:szCs w:val="22"/>
        </w:rPr>
      </w:pPr>
      <w:r w:rsidRPr="00492C9F">
        <w:rPr>
          <w:rFonts w:asciiTheme="minorHAnsi" w:hAnsiTheme="minorHAnsi" w:cstheme="minorHAnsi"/>
          <w:sz w:val="22"/>
          <w:szCs w:val="22"/>
        </w:rPr>
        <w:t>Kosovo</w:t>
      </w:r>
      <w:r w:rsidRPr="00492C9F">
        <w:rPr>
          <w:rFonts w:asciiTheme="minorHAnsi" w:hAnsiTheme="minorHAnsi" w:cstheme="minorHAnsi"/>
          <w:sz w:val="22"/>
          <w:szCs w:val="22"/>
        </w:rPr>
        <w:tab/>
      </w:r>
      <w:r w:rsidRPr="00492C9F">
        <w:rPr>
          <w:rFonts w:asciiTheme="minorHAnsi" w:hAnsiTheme="minorHAnsi" w:cstheme="minorHAnsi"/>
          <w:sz w:val="22"/>
          <w:szCs w:val="22"/>
        </w:rPr>
        <w:tab/>
      </w:r>
      <w:r w:rsidR="00C660BA">
        <w:rPr>
          <w:rFonts w:asciiTheme="minorHAnsi" w:hAnsiTheme="minorHAnsi" w:cstheme="minorHAnsi"/>
          <w:sz w:val="22"/>
          <w:szCs w:val="22"/>
        </w:rPr>
        <w:tab/>
      </w:r>
      <w:r w:rsidRPr="00492C9F">
        <w:rPr>
          <w:rFonts w:asciiTheme="minorHAnsi" w:hAnsiTheme="minorHAnsi" w:cstheme="minorHAnsi"/>
          <w:sz w:val="22"/>
          <w:szCs w:val="22"/>
        </w:rPr>
        <w:t>1</w:t>
      </w:r>
    </w:p>
    <w:p w:rsidR="00492C9F" w:rsidRPr="00492C9F" w:rsidRDefault="00492C9F" w:rsidP="00492C9F">
      <w:pPr>
        <w:pStyle w:val="Odstavecseseznamem"/>
        <w:numPr>
          <w:ilvl w:val="0"/>
          <w:numId w:val="15"/>
        </w:numPr>
        <w:rPr>
          <w:rFonts w:asciiTheme="minorHAnsi" w:hAnsiTheme="minorHAnsi" w:cstheme="minorHAnsi"/>
          <w:sz w:val="22"/>
          <w:szCs w:val="22"/>
        </w:rPr>
      </w:pPr>
      <w:r w:rsidRPr="00492C9F">
        <w:rPr>
          <w:rFonts w:asciiTheme="minorHAnsi" w:hAnsiTheme="minorHAnsi" w:cstheme="minorHAnsi"/>
          <w:sz w:val="22"/>
          <w:szCs w:val="22"/>
        </w:rPr>
        <w:t xml:space="preserve">Maďarsko </w:t>
      </w:r>
      <w:r w:rsidRPr="00492C9F">
        <w:rPr>
          <w:rFonts w:asciiTheme="minorHAnsi" w:hAnsiTheme="minorHAnsi" w:cstheme="minorHAnsi"/>
          <w:sz w:val="22"/>
          <w:szCs w:val="22"/>
        </w:rPr>
        <w:tab/>
      </w:r>
      <w:r w:rsidRPr="00492C9F">
        <w:rPr>
          <w:rFonts w:asciiTheme="minorHAnsi" w:hAnsiTheme="minorHAnsi" w:cstheme="minorHAnsi"/>
          <w:sz w:val="22"/>
          <w:szCs w:val="22"/>
        </w:rPr>
        <w:tab/>
        <w:t xml:space="preserve">1  </w:t>
      </w:r>
    </w:p>
    <w:p w:rsidR="00492C9F" w:rsidRPr="00492C9F" w:rsidRDefault="00492C9F" w:rsidP="00492C9F">
      <w:pPr>
        <w:pStyle w:val="Odstavecseseznamem"/>
        <w:numPr>
          <w:ilvl w:val="0"/>
          <w:numId w:val="15"/>
        </w:numPr>
        <w:rPr>
          <w:rFonts w:asciiTheme="minorHAnsi" w:hAnsiTheme="minorHAnsi" w:cstheme="minorHAnsi"/>
          <w:sz w:val="22"/>
          <w:szCs w:val="22"/>
        </w:rPr>
      </w:pPr>
      <w:r w:rsidRPr="00492C9F">
        <w:rPr>
          <w:rFonts w:asciiTheme="minorHAnsi" w:hAnsiTheme="minorHAnsi" w:cstheme="minorHAnsi"/>
          <w:sz w:val="22"/>
          <w:szCs w:val="22"/>
        </w:rPr>
        <w:lastRenderedPageBreak/>
        <w:t>Nepál</w:t>
      </w:r>
      <w:r w:rsidRPr="00492C9F">
        <w:rPr>
          <w:rFonts w:asciiTheme="minorHAnsi" w:hAnsiTheme="minorHAnsi" w:cstheme="minorHAnsi"/>
          <w:sz w:val="22"/>
          <w:szCs w:val="22"/>
        </w:rPr>
        <w:tab/>
      </w:r>
      <w:r w:rsidRPr="00492C9F">
        <w:rPr>
          <w:rFonts w:asciiTheme="minorHAnsi" w:hAnsiTheme="minorHAnsi" w:cstheme="minorHAnsi"/>
          <w:sz w:val="22"/>
          <w:szCs w:val="22"/>
        </w:rPr>
        <w:tab/>
      </w:r>
      <w:r w:rsidRPr="00492C9F">
        <w:rPr>
          <w:rFonts w:asciiTheme="minorHAnsi" w:hAnsiTheme="minorHAnsi" w:cstheme="minorHAnsi"/>
          <w:sz w:val="22"/>
          <w:szCs w:val="22"/>
        </w:rPr>
        <w:tab/>
        <w:t xml:space="preserve">1     </w:t>
      </w:r>
    </w:p>
    <w:p w:rsidR="00492C9F" w:rsidRPr="00492C9F" w:rsidRDefault="00492C9F" w:rsidP="00492C9F">
      <w:pPr>
        <w:pStyle w:val="Odstavecseseznamem"/>
        <w:numPr>
          <w:ilvl w:val="0"/>
          <w:numId w:val="15"/>
        </w:numPr>
        <w:rPr>
          <w:rFonts w:asciiTheme="minorHAnsi" w:hAnsiTheme="minorHAnsi" w:cstheme="minorHAnsi"/>
          <w:sz w:val="22"/>
          <w:szCs w:val="22"/>
        </w:rPr>
      </w:pPr>
      <w:r w:rsidRPr="00492C9F">
        <w:rPr>
          <w:rFonts w:asciiTheme="minorHAnsi" w:hAnsiTheme="minorHAnsi" w:cstheme="minorHAnsi"/>
          <w:sz w:val="22"/>
          <w:szCs w:val="22"/>
        </w:rPr>
        <w:t>Mali</w:t>
      </w:r>
      <w:r w:rsidRPr="00492C9F">
        <w:rPr>
          <w:rFonts w:asciiTheme="minorHAnsi" w:hAnsiTheme="minorHAnsi" w:cstheme="minorHAnsi"/>
          <w:sz w:val="22"/>
          <w:szCs w:val="22"/>
        </w:rPr>
        <w:tab/>
      </w:r>
      <w:r w:rsidRPr="00492C9F">
        <w:rPr>
          <w:rFonts w:asciiTheme="minorHAnsi" w:hAnsiTheme="minorHAnsi" w:cstheme="minorHAnsi"/>
          <w:sz w:val="22"/>
          <w:szCs w:val="22"/>
        </w:rPr>
        <w:tab/>
      </w:r>
      <w:r w:rsidRPr="00492C9F">
        <w:rPr>
          <w:rFonts w:asciiTheme="minorHAnsi" w:hAnsiTheme="minorHAnsi" w:cstheme="minorHAnsi"/>
          <w:sz w:val="22"/>
          <w:szCs w:val="22"/>
        </w:rPr>
        <w:tab/>
        <w:t xml:space="preserve">1  </w:t>
      </w:r>
    </w:p>
    <w:p w:rsidR="00492C9F" w:rsidRPr="00492C9F" w:rsidRDefault="00492C9F" w:rsidP="00492C9F">
      <w:pPr>
        <w:pStyle w:val="Odstavecseseznamem"/>
        <w:numPr>
          <w:ilvl w:val="0"/>
          <w:numId w:val="15"/>
        </w:numPr>
        <w:rPr>
          <w:rFonts w:asciiTheme="minorHAnsi" w:hAnsiTheme="minorHAnsi" w:cstheme="minorHAnsi"/>
          <w:sz w:val="22"/>
          <w:szCs w:val="22"/>
        </w:rPr>
      </w:pPr>
      <w:r w:rsidRPr="00492C9F">
        <w:rPr>
          <w:rFonts w:asciiTheme="minorHAnsi" w:hAnsiTheme="minorHAnsi" w:cstheme="minorHAnsi"/>
          <w:sz w:val="22"/>
          <w:szCs w:val="22"/>
        </w:rPr>
        <w:t xml:space="preserve">Indonésie </w:t>
      </w:r>
      <w:r w:rsidRPr="00492C9F">
        <w:rPr>
          <w:rFonts w:asciiTheme="minorHAnsi" w:hAnsiTheme="minorHAnsi" w:cstheme="minorHAnsi"/>
          <w:sz w:val="22"/>
          <w:szCs w:val="22"/>
        </w:rPr>
        <w:tab/>
      </w:r>
      <w:r w:rsidRPr="00492C9F">
        <w:rPr>
          <w:rFonts w:asciiTheme="minorHAnsi" w:hAnsiTheme="minorHAnsi" w:cstheme="minorHAnsi"/>
          <w:sz w:val="22"/>
          <w:szCs w:val="22"/>
        </w:rPr>
        <w:tab/>
        <w:t xml:space="preserve">1 </w:t>
      </w:r>
    </w:p>
    <w:p w:rsidR="00787511" w:rsidRPr="00492C9F" w:rsidRDefault="00787511" w:rsidP="00CD1B24">
      <w:pPr>
        <w:pStyle w:val="Textodstavce"/>
      </w:pPr>
      <w:r w:rsidRPr="00492C9F">
        <w:rPr>
          <w:rFonts w:asciiTheme="minorHAnsi" w:hAnsiTheme="minorHAnsi" w:cstheme="minorHAnsi"/>
          <w:szCs w:val="22"/>
        </w:rPr>
        <w:t>Cizí státní příslušníci se bez problémů začleňují do vzdělávacího procesu. Z části je to způsobeno tím, že</w:t>
      </w:r>
      <w:r w:rsidRPr="00492C9F">
        <w:t xml:space="preserve"> všichni cizí státní příslušníci v naší škole pobývají na území ČR již více let a absolvovali zde i převážnou část základního vzdělání.</w:t>
      </w:r>
    </w:p>
    <w:p w:rsidR="001C389C" w:rsidRPr="009B7DC0" w:rsidRDefault="001C389C" w:rsidP="001C389C">
      <w:pPr>
        <w:pStyle w:val="Podnadpis1"/>
        <w:rPr>
          <w:rFonts w:asciiTheme="minorHAnsi" w:hAnsiTheme="minorHAnsi"/>
        </w:rPr>
      </w:pPr>
      <w:r w:rsidRPr="009B7DC0">
        <w:rPr>
          <w:rFonts w:asciiTheme="minorHAnsi" w:hAnsiTheme="minorHAnsi"/>
        </w:rPr>
        <w:t>Speciální výchova a vzdělávání, integrace žáků</w:t>
      </w:r>
    </w:p>
    <w:p w:rsidR="00787511" w:rsidRPr="009B7DC0" w:rsidRDefault="00787511" w:rsidP="005907B3">
      <w:pPr>
        <w:pStyle w:val="Textodstavce"/>
      </w:pPr>
      <w:r w:rsidRPr="009B7DC0">
        <w:t xml:space="preserve">Škola nemá speciální třídy. Žáci se </w:t>
      </w:r>
      <w:r w:rsidR="00A22558" w:rsidRPr="009B7DC0">
        <w:t>speciálními vzdělávacími potřebami</w:t>
      </w:r>
      <w:r w:rsidRPr="009B7DC0">
        <w:t xml:space="preserve"> jsou integrováni do běžných tříd. Jejich diagnostikované problémy jsou řešeny individuálním přístupem</w:t>
      </w:r>
      <w:r w:rsidR="003044D7" w:rsidRPr="009B7DC0">
        <w:t xml:space="preserve"> vycházejícím </w:t>
      </w:r>
      <w:r w:rsidR="007E6B29" w:rsidRPr="009B7DC0">
        <w:t xml:space="preserve">zejména </w:t>
      </w:r>
      <w:r w:rsidR="003044D7" w:rsidRPr="009B7DC0">
        <w:t>z plánu pedagogické podpory,</w:t>
      </w:r>
      <w:r w:rsidR="00AC374E" w:rsidRPr="009B7DC0">
        <w:t xml:space="preserve"> případně individuálním vzdělávacím plánem</w:t>
      </w:r>
      <w:r w:rsidRPr="009B7DC0">
        <w:t>.</w:t>
      </w:r>
      <w:r w:rsidR="00D510E4" w:rsidRPr="009B7DC0">
        <w:t xml:space="preserve"> K podpoře vzdělávání slouží i konzultační hodiny všech učitelů.</w:t>
      </w:r>
      <w:r w:rsidR="003044D7" w:rsidRPr="009B7DC0">
        <w:t xml:space="preserve"> </w:t>
      </w:r>
      <w:r w:rsidR="00A22558" w:rsidRPr="009B7DC0">
        <w:t xml:space="preserve">Činnost se žáky se speciálními vzdělávacími potřebami je průběžně  sledována, učiteli vykazována v tabulce a pravidelně v 3 měsíčním cyklu vyhodnocována. </w:t>
      </w:r>
      <w:r w:rsidRPr="009B7DC0">
        <w:t>Omezení v</w:t>
      </w:r>
      <w:r w:rsidR="00430C7B" w:rsidRPr="009B7DC0">
        <w:t> </w:t>
      </w:r>
      <w:r w:rsidRPr="009B7DC0">
        <w:t xml:space="preserve">tělesné výchově je řešeno dle doporučení ošetřujícího lékaře, většinou uvolněním z výuky. </w:t>
      </w:r>
    </w:p>
    <w:p w:rsidR="00787511" w:rsidRPr="00EE6B98" w:rsidRDefault="00787511" w:rsidP="004A1E81">
      <w:pPr>
        <w:pStyle w:val="Podnadpis1"/>
        <w:rPr>
          <w:rFonts w:asciiTheme="minorHAnsi" w:hAnsiTheme="minorHAnsi"/>
        </w:rPr>
      </w:pPr>
      <w:r w:rsidRPr="00EE6B98">
        <w:rPr>
          <w:rFonts w:asciiTheme="minorHAnsi" w:hAnsiTheme="minorHAnsi"/>
        </w:rPr>
        <w:t xml:space="preserve">Vzdělávání nadaných žáků </w:t>
      </w:r>
    </w:p>
    <w:p w:rsidR="00787511" w:rsidRPr="00EE6B98" w:rsidRDefault="00787511" w:rsidP="005907B3">
      <w:pPr>
        <w:pStyle w:val="Textodstavce"/>
      </w:pPr>
      <w:r w:rsidRPr="00EE6B98">
        <w:t>Škola systematicky vyhledává nadané žáky a v rámci vzdělávání jim umožňuje získávat i další kvalifikaci. Dlouholetá je možnost pro žáky připravit se ke složení těchto zkoušek:</w:t>
      </w:r>
    </w:p>
    <w:p w:rsidR="00787511" w:rsidRPr="00EE6B98" w:rsidRDefault="00787511" w:rsidP="00BC4C5C">
      <w:pPr>
        <w:pStyle w:val="Textodstavce"/>
        <w:numPr>
          <w:ilvl w:val="0"/>
          <w:numId w:val="11"/>
        </w:numPr>
      </w:pPr>
      <w:r w:rsidRPr="00EE6B98">
        <w:t xml:space="preserve">státní zkoušky ve psaní na klávesnici, </w:t>
      </w:r>
    </w:p>
    <w:p w:rsidR="00787511" w:rsidRPr="00EE6B98" w:rsidRDefault="00787511" w:rsidP="00BC4C5C">
      <w:pPr>
        <w:pStyle w:val="Textodstavce"/>
        <w:numPr>
          <w:ilvl w:val="0"/>
          <w:numId w:val="11"/>
        </w:numPr>
      </w:pPr>
      <w:proofErr w:type="spellStart"/>
      <w:r w:rsidRPr="00EE6B98">
        <w:t>Zertifikat</w:t>
      </w:r>
      <w:proofErr w:type="spellEnd"/>
      <w:r w:rsidRPr="00EE6B98">
        <w:t xml:space="preserve"> </w:t>
      </w:r>
      <w:proofErr w:type="spellStart"/>
      <w:r w:rsidRPr="00EE6B98">
        <w:t>Deutsch</w:t>
      </w:r>
      <w:proofErr w:type="spellEnd"/>
      <w:r w:rsidRPr="00EE6B98">
        <w:t>,</w:t>
      </w:r>
    </w:p>
    <w:p w:rsidR="00787511" w:rsidRPr="00EE6B98" w:rsidRDefault="00C47256" w:rsidP="00BC4C5C">
      <w:pPr>
        <w:pStyle w:val="Textodstavce"/>
        <w:numPr>
          <w:ilvl w:val="0"/>
          <w:numId w:val="11"/>
        </w:numPr>
      </w:pPr>
      <w:proofErr w:type="spellStart"/>
      <w:r w:rsidRPr="00EE6B98">
        <w:t>First</w:t>
      </w:r>
      <w:proofErr w:type="spellEnd"/>
      <w:r w:rsidRPr="00EE6B98">
        <w:t xml:space="preserve"> </w:t>
      </w:r>
      <w:proofErr w:type="spellStart"/>
      <w:r w:rsidRPr="00EE6B98">
        <w:t>Certificate</w:t>
      </w:r>
      <w:proofErr w:type="spellEnd"/>
      <w:r w:rsidRPr="00EE6B98">
        <w:t xml:space="preserve"> in </w:t>
      </w:r>
      <w:proofErr w:type="spellStart"/>
      <w:r w:rsidRPr="00EE6B98">
        <w:t>English</w:t>
      </w:r>
      <w:proofErr w:type="spellEnd"/>
      <w:r w:rsidR="00787511" w:rsidRPr="00EE6B98">
        <w:t>,</w:t>
      </w:r>
    </w:p>
    <w:p w:rsidR="00787511" w:rsidRPr="00EE6B98" w:rsidRDefault="00787511" w:rsidP="00BC4C5C">
      <w:pPr>
        <w:pStyle w:val="Textodstavce"/>
        <w:numPr>
          <w:ilvl w:val="0"/>
          <w:numId w:val="11"/>
        </w:numPr>
      </w:pPr>
      <w:r w:rsidRPr="00EE6B98">
        <w:t>EBC*L ze znalostí podnikové ekonomiky (</w:t>
      </w:r>
      <w:proofErr w:type="spellStart"/>
      <w:r w:rsidRPr="00EE6B98">
        <w:t>European</w:t>
      </w:r>
      <w:proofErr w:type="spellEnd"/>
      <w:r w:rsidRPr="00EE6B98">
        <w:t xml:space="preserve"> Business </w:t>
      </w:r>
      <w:proofErr w:type="spellStart"/>
      <w:r w:rsidRPr="00EE6B98">
        <w:t>Competence</w:t>
      </w:r>
      <w:proofErr w:type="spellEnd"/>
      <w:r w:rsidRPr="00EE6B98">
        <w:t xml:space="preserve"> Licence),</w:t>
      </w:r>
    </w:p>
    <w:p w:rsidR="00787511" w:rsidRPr="00EE6B98" w:rsidRDefault="00787511" w:rsidP="00BC4C5C">
      <w:pPr>
        <w:pStyle w:val="Textodstavce"/>
        <w:numPr>
          <w:ilvl w:val="0"/>
          <w:numId w:val="11"/>
        </w:numPr>
      </w:pPr>
      <w:r w:rsidRPr="00EE6B98">
        <w:t>zkoušky účetního asistenta,</w:t>
      </w:r>
    </w:p>
    <w:p w:rsidR="00787511" w:rsidRPr="00EE6B98" w:rsidRDefault="00787511" w:rsidP="00BC4C5C">
      <w:pPr>
        <w:pStyle w:val="Textodstavce"/>
        <w:numPr>
          <w:ilvl w:val="0"/>
          <w:numId w:val="11"/>
        </w:numPr>
      </w:pPr>
      <w:r w:rsidRPr="00EE6B98">
        <w:t>zkoušky pro získání řidičského průkazu.</w:t>
      </w:r>
    </w:p>
    <w:p w:rsidR="007D75D8" w:rsidRPr="00EE6B98" w:rsidRDefault="007D75D8" w:rsidP="007D75D8">
      <w:pPr>
        <w:pStyle w:val="Textodstavce"/>
      </w:pPr>
      <w:r w:rsidRPr="00EE6B98">
        <w:t>Významná součást činnosti školy je příprava nadaných žáků na soutěže v rámci České republiky. Žáci školy se často umísťovali na předních místech</w:t>
      </w:r>
      <w:r w:rsidR="00EC0106" w:rsidRPr="00EE6B98">
        <w:t>.</w:t>
      </w:r>
    </w:p>
    <w:p w:rsidR="00003667" w:rsidRPr="00EE6B98" w:rsidRDefault="00003667" w:rsidP="00003667">
      <w:pPr>
        <w:pStyle w:val="Textodstavce"/>
      </w:pPr>
      <w:r w:rsidRPr="00EE6B98">
        <w:t>Činnost s nadanými žáky je průběžně  sledována, učiteli vykazována v tabulce a pravidelně vyhodnocována.</w:t>
      </w:r>
    </w:p>
    <w:p w:rsidR="00787511" w:rsidRPr="00EE6B98" w:rsidRDefault="00787511" w:rsidP="004A1E81">
      <w:pPr>
        <w:pStyle w:val="Podnadpis1"/>
        <w:rPr>
          <w:rFonts w:asciiTheme="minorHAnsi" w:hAnsiTheme="minorHAnsi"/>
        </w:rPr>
      </w:pPr>
      <w:r w:rsidRPr="00EE6B98">
        <w:rPr>
          <w:rFonts w:asciiTheme="minorHAnsi" w:hAnsiTheme="minorHAnsi"/>
        </w:rPr>
        <w:t>Ověřování výsledků vzdělávání</w:t>
      </w:r>
    </w:p>
    <w:p w:rsidR="00787511" w:rsidRPr="00EE6B98" w:rsidRDefault="00787511" w:rsidP="005907B3">
      <w:pPr>
        <w:pStyle w:val="Textodstavce"/>
      </w:pPr>
      <w:r w:rsidRPr="00EE6B98">
        <w:t>Škola má vypracován systém pro vlastní hodnocení vzdělávání, který zahrnuje porovnání hodnocení mezi jednotlivými třídami v ročníku i mezi jednotlivými školními roky v různých předmětech. Hodnocení začíná již na začátku vzdělávání srovnávacími tes</w:t>
      </w:r>
      <w:r w:rsidR="009B41E3" w:rsidRPr="00EE6B98">
        <w:t>t</w:t>
      </w:r>
      <w:r w:rsidRPr="00EE6B98">
        <w:t>y z českého jazyka, angličtiny a matematiky. Z dlouhodobého trendu je vidět, že výsledky žáků nastupujících do 1. ročníku se zhoršují. Ze srovnávacích testů ve vyšších ročnících z jednotlivých předmětů plyne, že „přidaná hodnota“ vzdělání je přibližně stejná.</w:t>
      </w:r>
    </w:p>
    <w:p w:rsidR="00787511" w:rsidRPr="00EE6B98" w:rsidRDefault="00787511" w:rsidP="005907B3">
      <w:pPr>
        <w:pStyle w:val="Textodstavce"/>
      </w:pPr>
      <w:r w:rsidRPr="00EE6B98">
        <w:t xml:space="preserve">Škola tradičně ověřuje výsledky vzdělávání žáků a skupin žáků srovnáváním s jinými obdobnými středními školami. K ověřování výsledků vzdělávání žáků slouží výsledky u maturitních zkoušek. </w:t>
      </w:r>
    </w:p>
    <w:p w:rsidR="00787511" w:rsidRPr="00EE6B98" w:rsidRDefault="00787511" w:rsidP="005907B3">
      <w:pPr>
        <w:pStyle w:val="Textodstavce"/>
      </w:pPr>
      <w:r w:rsidRPr="00EE6B98">
        <w:t xml:space="preserve">Další formou ověřování výsledků vzdělávání žáků je účast na různých odborných soutěžích a přehlídkách. </w:t>
      </w:r>
    </w:p>
    <w:p w:rsidR="00787511" w:rsidRPr="00EE6B98" w:rsidRDefault="00787511" w:rsidP="004A1E81">
      <w:pPr>
        <w:pStyle w:val="Podnadpis1"/>
        <w:rPr>
          <w:rFonts w:asciiTheme="minorHAnsi" w:hAnsiTheme="minorHAnsi"/>
        </w:rPr>
      </w:pPr>
      <w:r w:rsidRPr="00EE6B98">
        <w:rPr>
          <w:rFonts w:asciiTheme="minorHAnsi" w:hAnsiTheme="minorHAnsi"/>
        </w:rPr>
        <w:t>Školní vzdělávací programy</w:t>
      </w:r>
    </w:p>
    <w:p w:rsidR="00787511" w:rsidRPr="00EE6B98" w:rsidRDefault="00787511" w:rsidP="005907B3">
      <w:pPr>
        <w:pStyle w:val="Textodstavce"/>
      </w:pPr>
      <w:r w:rsidRPr="00EE6B98">
        <w:t>Rámcové vzdělávací programy pro obor Obchodní akademie a pro obor Ekonomické lyceum byly vydány v červnu 2007</w:t>
      </w:r>
      <w:r w:rsidR="0003024A" w:rsidRPr="00EE6B98">
        <w:t xml:space="preserve"> a postupně jsou doplňovány a upravovány</w:t>
      </w:r>
      <w:r w:rsidRPr="00EE6B98">
        <w:t>.</w:t>
      </w:r>
      <w:r w:rsidR="00924246" w:rsidRPr="00EE6B98">
        <w:t xml:space="preserve"> Ve školním roce 201</w:t>
      </w:r>
      <w:r w:rsidR="00BA3E97" w:rsidRPr="00EE6B98">
        <w:t>8</w:t>
      </w:r>
      <w:r w:rsidRPr="00EE6B98">
        <w:t>/20</w:t>
      </w:r>
      <w:r w:rsidR="00924246" w:rsidRPr="00EE6B98">
        <w:t>1</w:t>
      </w:r>
      <w:r w:rsidR="00BA3E97" w:rsidRPr="00EE6B98">
        <w:t>9</w:t>
      </w:r>
      <w:r w:rsidRPr="00EE6B98">
        <w:t xml:space="preserve"> </w:t>
      </w:r>
      <w:r w:rsidR="00924246" w:rsidRPr="00EE6B98">
        <w:t xml:space="preserve">se ve škole vyučovalo podle těchto </w:t>
      </w:r>
      <w:r w:rsidRPr="00EE6B98">
        <w:t>školní</w:t>
      </w:r>
      <w:r w:rsidR="00924246" w:rsidRPr="00EE6B98">
        <w:t>ch</w:t>
      </w:r>
      <w:r w:rsidRPr="00EE6B98">
        <w:t xml:space="preserve"> vzdělávací</w:t>
      </w:r>
      <w:r w:rsidR="006D3645" w:rsidRPr="00EE6B98">
        <w:t>ch</w:t>
      </w:r>
      <w:r w:rsidRPr="00EE6B98">
        <w:t xml:space="preserve"> program</w:t>
      </w:r>
      <w:r w:rsidR="006D3645" w:rsidRPr="00EE6B98">
        <w:t>ů</w:t>
      </w:r>
      <w:r w:rsidRPr="00EE6B98">
        <w:t>:</w:t>
      </w:r>
    </w:p>
    <w:p w:rsidR="0003024A" w:rsidRPr="00EE6B98" w:rsidRDefault="0003024A" w:rsidP="00BC4C5C">
      <w:pPr>
        <w:pStyle w:val="Textodstavce"/>
        <w:numPr>
          <w:ilvl w:val="0"/>
          <w:numId w:val="12"/>
        </w:numPr>
      </w:pPr>
      <w:r w:rsidRPr="00EE6B98">
        <w:t>Ekonomické lyceum</w:t>
      </w:r>
    </w:p>
    <w:p w:rsidR="00787511" w:rsidRPr="00EE6B98" w:rsidRDefault="00787511" w:rsidP="00BC4C5C">
      <w:pPr>
        <w:pStyle w:val="Textodstavce"/>
        <w:numPr>
          <w:ilvl w:val="0"/>
          <w:numId w:val="12"/>
        </w:numPr>
      </w:pPr>
      <w:r w:rsidRPr="00EE6B98">
        <w:t>Obchodní akademie – ekonomika a podnikání v Evropské unii</w:t>
      </w:r>
    </w:p>
    <w:p w:rsidR="00787511" w:rsidRPr="00EE6B98" w:rsidRDefault="00787511" w:rsidP="00BC4C5C">
      <w:pPr>
        <w:pStyle w:val="Textodstavce"/>
        <w:numPr>
          <w:ilvl w:val="0"/>
          <w:numId w:val="12"/>
        </w:numPr>
      </w:pPr>
      <w:r w:rsidRPr="00EE6B98">
        <w:t>Obchodní akademie – cestovní ruch</w:t>
      </w:r>
    </w:p>
    <w:p w:rsidR="00787511" w:rsidRPr="004D71A9" w:rsidRDefault="00787511" w:rsidP="004A1E81">
      <w:pPr>
        <w:pStyle w:val="Podnadpis1"/>
        <w:rPr>
          <w:rFonts w:asciiTheme="minorHAnsi" w:hAnsiTheme="minorHAnsi"/>
        </w:rPr>
      </w:pPr>
      <w:r w:rsidRPr="004D71A9">
        <w:rPr>
          <w:rFonts w:asciiTheme="minorHAnsi" w:hAnsiTheme="minorHAnsi"/>
        </w:rPr>
        <w:lastRenderedPageBreak/>
        <w:t>Jazykové vzdělávání a jeho podpora</w:t>
      </w:r>
    </w:p>
    <w:p w:rsidR="00787511" w:rsidRPr="004D71A9" w:rsidRDefault="00787511" w:rsidP="00F81BEC">
      <w:pPr>
        <w:pStyle w:val="Textodstavce"/>
      </w:pPr>
      <w:r w:rsidRPr="004D71A9">
        <w:t xml:space="preserve">Žáci se povinně učí dvěma cizím jazykům, třetí cizí jazyk si mohou zvolit ve </w:t>
      </w:r>
      <w:smartTag w:uri="urn:schemas-microsoft-com:office:smarttags" w:element="metricconverter">
        <w:smartTagPr>
          <w:attr w:name="ProductID" w:val="3. a"/>
        </w:smartTagPr>
        <w:r w:rsidRPr="004D71A9">
          <w:t>3. a</w:t>
        </w:r>
      </w:smartTag>
      <w:r w:rsidRPr="004D71A9">
        <w:t xml:space="preserve"> 4. ročníku jako volitelný předmět. </w:t>
      </w:r>
      <w:r w:rsidR="00460CC3" w:rsidRPr="004D71A9">
        <w:t>Všichni žáci se učí anglický jazyk, jako druhý, případně jako třetí cizí jazyk si vybíra</w:t>
      </w:r>
      <w:r w:rsidR="00A06EA8" w:rsidRPr="004D71A9">
        <w:t>j</w:t>
      </w:r>
      <w:r w:rsidR="00460CC3" w:rsidRPr="004D71A9">
        <w:t xml:space="preserve">í z nabídky španělština, němčina, ruština, francouzština. </w:t>
      </w:r>
      <w:r w:rsidR="004D71A9" w:rsidRPr="004D71A9">
        <w:t xml:space="preserve">Cizí jazyk francouzština je otevřen jen v 1. ročníku, v minulých letech o tento jazyk byl velmi malý zájem. </w:t>
      </w:r>
      <w:r w:rsidRPr="004D71A9">
        <w:t>Podrobnosti jsou uvedeny v učebním plánu v příloze. Škola využila možnost pro rozšíření výuky cizího jazyka ve 4. ročníku o 1 vyučovací hodinu a tuto výuku hradí z prostředků hlavního města Prahy</w:t>
      </w:r>
      <w:r w:rsidR="007102DD" w:rsidRPr="004D71A9">
        <w:t xml:space="preserve"> (Metropolitní program podpory středoškolské jazykové výuky, program podpory A)</w:t>
      </w:r>
      <w:r w:rsidRPr="004D71A9">
        <w:t>.</w:t>
      </w:r>
    </w:p>
    <w:p w:rsidR="00787511" w:rsidRPr="00B92548" w:rsidRDefault="00787511" w:rsidP="00561BD8">
      <w:pPr>
        <w:pStyle w:val="Hlavnnadpis"/>
      </w:pPr>
      <w:r w:rsidRPr="00B92548">
        <w:fldChar w:fldCharType="begin"/>
      </w:r>
      <w:r w:rsidRPr="00B92548">
        <w:instrText xml:space="preserve"> AUTONUM  \* ROMAN \s . </w:instrText>
      </w:r>
      <w:bookmarkStart w:id="12" w:name="_Toc368993600"/>
      <w:bookmarkStart w:id="13" w:name="_Toc368994803"/>
      <w:bookmarkStart w:id="14" w:name="_Toc53556540"/>
      <w:r w:rsidRPr="00B92548">
        <w:fldChar w:fldCharType="end"/>
      </w:r>
      <w:r w:rsidRPr="00B92548">
        <w:t xml:space="preserve"> Aktivity školy, prezentace školy na veřejnosti</w:t>
      </w:r>
      <w:bookmarkEnd w:id="12"/>
      <w:bookmarkEnd w:id="13"/>
      <w:bookmarkEnd w:id="14"/>
    </w:p>
    <w:p w:rsidR="00787511" w:rsidRPr="00041049" w:rsidRDefault="00787511" w:rsidP="00BC4C5C">
      <w:pPr>
        <w:pStyle w:val="Podnadpis1"/>
        <w:numPr>
          <w:ilvl w:val="0"/>
          <w:numId w:val="6"/>
        </w:numPr>
        <w:rPr>
          <w:rFonts w:asciiTheme="minorHAnsi" w:hAnsiTheme="minorHAnsi"/>
        </w:rPr>
      </w:pPr>
      <w:r w:rsidRPr="00041049">
        <w:rPr>
          <w:rFonts w:asciiTheme="minorHAnsi" w:hAnsiTheme="minorHAnsi"/>
        </w:rPr>
        <w:t>Výchovné a kariérní poradenství</w:t>
      </w:r>
    </w:p>
    <w:p w:rsidR="00787511" w:rsidRPr="00041049" w:rsidRDefault="002819EF" w:rsidP="00751779">
      <w:pPr>
        <w:pStyle w:val="Textodstavce"/>
      </w:pPr>
      <w:r w:rsidRPr="00041049">
        <w:t xml:space="preserve">Škola má ustanovenu funkci </w:t>
      </w:r>
      <w:r w:rsidR="00DF20F8" w:rsidRPr="00041049">
        <w:t xml:space="preserve">výchovné poradkyně. </w:t>
      </w:r>
      <w:r w:rsidRPr="00041049">
        <w:t>V</w:t>
      </w:r>
      <w:r w:rsidR="00787511" w:rsidRPr="00041049">
        <w:t> oblasti výchovného poradenství spolupracuje</w:t>
      </w:r>
      <w:r w:rsidRPr="00041049">
        <w:t> se školskými poradenskými zařízeními, zejména s</w:t>
      </w:r>
      <w:r w:rsidR="00787511" w:rsidRPr="00041049">
        <w:t> Pedagogicko-psychologick</w:t>
      </w:r>
      <w:r w:rsidRPr="00041049">
        <w:t xml:space="preserve">ou poradnou pro </w:t>
      </w:r>
      <w:r w:rsidR="00787511" w:rsidRPr="00041049">
        <w:t xml:space="preserve">Praha </w:t>
      </w:r>
      <w:r w:rsidR="00561F76" w:rsidRPr="00041049">
        <w:t xml:space="preserve">1, </w:t>
      </w:r>
      <w:r w:rsidR="00787511" w:rsidRPr="00041049">
        <w:t>2</w:t>
      </w:r>
      <w:r w:rsidR="00F850EE" w:rsidRPr="00041049">
        <w:t xml:space="preserve"> a </w:t>
      </w:r>
      <w:r w:rsidR="00561F76" w:rsidRPr="00041049">
        <w:t>4</w:t>
      </w:r>
      <w:r w:rsidR="00787511" w:rsidRPr="00041049">
        <w:t xml:space="preserve">. </w:t>
      </w:r>
    </w:p>
    <w:p w:rsidR="00787511" w:rsidRPr="00041049" w:rsidRDefault="00787511" w:rsidP="00751779">
      <w:pPr>
        <w:pStyle w:val="Textodstavce"/>
      </w:pPr>
      <w:r w:rsidRPr="00041049">
        <w:t>Individuální práce v této oblasti se zaměřovala na přímou pomoc žákům při zvládání studijních a osobních problémů. Mimořádná pozornost byla věnována žákům, kteří se ze zdravotních důvodů nemohli účastnit výuky.</w:t>
      </w:r>
      <w:r w:rsidR="008961EA" w:rsidRPr="00041049">
        <w:t xml:space="preserve"> Žákům, zejména žákům se speciálními vzdělávacími potřebami, byla poskytována podpora při výuce i v rámci konzultací. Plány pedagogické podpory žáků byly každé 3 měsíce vyhodnocovány.</w:t>
      </w:r>
    </w:p>
    <w:p w:rsidR="00787511" w:rsidRPr="00041049" w:rsidRDefault="00787511" w:rsidP="00751779">
      <w:pPr>
        <w:pStyle w:val="Textodstavce"/>
      </w:pPr>
      <w:r w:rsidRPr="00041049">
        <w:t xml:space="preserve">Další oblastí činnosti je pomoc při volbě povolání. Jsou organizovány </w:t>
      </w:r>
      <w:r w:rsidR="008961EA" w:rsidRPr="00041049">
        <w:t>semináře</w:t>
      </w:r>
      <w:r w:rsidRPr="00041049">
        <w:t xml:space="preserve"> o studiu na vysokých školách, nebo například o možnostech zaměstnání během prázdnin</w:t>
      </w:r>
      <w:r w:rsidR="001C5A61" w:rsidRPr="00041049">
        <w:t xml:space="preserve">. </w:t>
      </w:r>
      <w:r w:rsidRPr="00041049">
        <w:t>Ve spolupráci s</w:t>
      </w:r>
      <w:r w:rsidR="00751779" w:rsidRPr="00041049">
        <w:t> </w:t>
      </w:r>
      <w:r w:rsidRPr="00041049">
        <w:t>pedagogicko</w:t>
      </w:r>
      <w:r w:rsidR="00751779" w:rsidRPr="00041049">
        <w:t>-</w:t>
      </w:r>
      <w:r w:rsidRPr="00041049">
        <w:t>psychologickou poradnou je pro zájemce organizováno psychologické vyšetření zaměřené na profesní orienta</w:t>
      </w:r>
      <w:r w:rsidR="001C5A61" w:rsidRPr="00041049">
        <w:t>ci. Součástí činnosti výchovného</w:t>
      </w:r>
      <w:r w:rsidRPr="00041049">
        <w:t xml:space="preserve"> poradc</w:t>
      </w:r>
      <w:r w:rsidR="001C5A61" w:rsidRPr="00041049">
        <w:t>e</w:t>
      </w:r>
      <w:r w:rsidRPr="00041049">
        <w:t xml:space="preserve"> je i rámcové zjišťování uplatnění absolventů školy v následujícím školním roce po ukončení vzdělávání. </w:t>
      </w:r>
    </w:p>
    <w:p w:rsidR="00787511" w:rsidRPr="00041049" w:rsidRDefault="00787511" w:rsidP="00751779">
      <w:pPr>
        <w:pStyle w:val="Textodstavce"/>
      </w:pPr>
      <w:r w:rsidRPr="00041049">
        <w:t>Výchovnému poradenství je věnována nástěnka v prvním patře a je vytvořen systém distribuce materiálů určených pro tuto oblast.</w:t>
      </w:r>
      <w:r w:rsidR="001C5A61" w:rsidRPr="00041049">
        <w:t xml:space="preserve"> Byly vytvořeny i zvláštní webové stránky.</w:t>
      </w:r>
    </w:p>
    <w:p w:rsidR="00787511" w:rsidRPr="00041049" w:rsidRDefault="00787511" w:rsidP="004A1E81">
      <w:pPr>
        <w:pStyle w:val="Podnadpis1"/>
        <w:rPr>
          <w:rFonts w:asciiTheme="minorHAnsi" w:hAnsiTheme="minorHAnsi"/>
        </w:rPr>
      </w:pPr>
      <w:r w:rsidRPr="00041049">
        <w:rPr>
          <w:rFonts w:asciiTheme="minorHAnsi" w:hAnsiTheme="minorHAnsi"/>
        </w:rPr>
        <w:t xml:space="preserve">Prevence </w:t>
      </w:r>
      <w:r w:rsidR="007B48B7" w:rsidRPr="00041049">
        <w:rPr>
          <w:rFonts w:asciiTheme="minorHAnsi" w:hAnsiTheme="minorHAnsi"/>
        </w:rPr>
        <w:t>rizikového chování</w:t>
      </w:r>
    </w:p>
    <w:p w:rsidR="00787511" w:rsidRPr="00041049" w:rsidRDefault="00787511" w:rsidP="00751779">
      <w:pPr>
        <w:pStyle w:val="Textodstavce"/>
      </w:pPr>
      <w:r w:rsidRPr="00041049">
        <w:t xml:space="preserve">V rámci prevence </w:t>
      </w:r>
      <w:r w:rsidR="007B48B7" w:rsidRPr="00041049">
        <w:t>rizikového chování</w:t>
      </w:r>
      <w:r w:rsidRPr="00041049">
        <w:t xml:space="preserve"> se škola zaměřuje zejména na prevenci šikany a prevenci vzniku a šíření drogových a jiných závislostí. Základem naší snahy je poskytnout žákům dostatek informací o této problematice a průběžně vyhodnocovat situaci ve škole a na školních akcích. Šikana v tomto školním roce, obdobně jako v několika předcházejících letech, ve škole nebyla zjištěna, neobjevilo se ani podezření na šikanu. </w:t>
      </w:r>
      <w:r w:rsidR="00CD2DAA" w:rsidRPr="00041049">
        <w:t>Nebyly zjištěny ani konkrétní případy u</w:t>
      </w:r>
      <w:r w:rsidRPr="00041049">
        <w:t>žívání drog nebo alkoholu</w:t>
      </w:r>
      <w:r w:rsidR="008961EA" w:rsidRPr="00041049">
        <w:t xml:space="preserve"> při činnosti školy</w:t>
      </w:r>
      <w:r w:rsidRPr="00041049">
        <w:t xml:space="preserve">. </w:t>
      </w:r>
    </w:p>
    <w:p w:rsidR="00787511" w:rsidRPr="00041049" w:rsidRDefault="00787511" w:rsidP="00751779">
      <w:pPr>
        <w:pStyle w:val="Textodstavce"/>
      </w:pPr>
      <w:r w:rsidRPr="00041049">
        <w:t>Žáci školy se tradičně zapojují do charitativní činnosti, která jim umožní podívat se na svět z jiného pohledu. Již tradičně se žáci účastní například Květinového dne – dne boje proti rakovině a akce Světluška – pomoc nevidomým.</w:t>
      </w:r>
    </w:p>
    <w:p w:rsidR="00787511" w:rsidRPr="00041049" w:rsidRDefault="00787511" w:rsidP="004A1E81">
      <w:pPr>
        <w:pStyle w:val="Podnadpis1"/>
        <w:rPr>
          <w:rFonts w:asciiTheme="minorHAnsi" w:hAnsiTheme="minorHAnsi"/>
        </w:rPr>
      </w:pPr>
      <w:r w:rsidRPr="00041049">
        <w:rPr>
          <w:rFonts w:asciiTheme="minorHAnsi" w:hAnsiTheme="minorHAnsi"/>
        </w:rPr>
        <w:t>Ekologická výchova a environmentální výchova</w:t>
      </w:r>
    </w:p>
    <w:p w:rsidR="00787511" w:rsidRPr="00041049" w:rsidRDefault="00787511" w:rsidP="00A34093">
      <w:pPr>
        <w:pStyle w:val="Textodstavce"/>
      </w:pPr>
      <w:r w:rsidRPr="00041049">
        <w:t xml:space="preserve">Ekologická a environmentální výchova je zařazena do výuky prakticky všech předmětů. Cílem je seznámit žáky v jednotlivých oblastech činnosti s možnostmi realizace </w:t>
      </w:r>
      <w:r w:rsidR="007D114C" w:rsidRPr="00041049">
        <w:t xml:space="preserve">trvale </w:t>
      </w:r>
      <w:r w:rsidRPr="00041049">
        <w:t>udržitelného rozvoje. Systematicky je tato problematika probírána v přírodovědných předmětech (základy přírodních věd, fyzika, chemie, biologie) a v hospodářském zeměpisu v 1. a 2. ročníku. K této problematice byla zaměřena i účast žáků na komponovaných pořadech.</w:t>
      </w:r>
    </w:p>
    <w:p w:rsidR="00787511" w:rsidRPr="00041049" w:rsidRDefault="00787511" w:rsidP="00A34093">
      <w:pPr>
        <w:pStyle w:val="Textodstavce"/>
      </w:pPr>
      <w:r w:rsidRPr="00041049">
        <w:t>Environmentální výchova byla zařazena i do úvodního soustředění žáků 1. ročníků a do odborného soustředění žáků 2. L</w:t>
      </w:r>
      <w:r w:rsidR="00041049">
        <w:t xml:space="preserve">, které se, vzhledem k uzavření školy, uskutečnilo až ve školním roce </w:t>
      </w:r>
      <w:proofErr w:type="gramStart"/>
      <w:r w:rsidR="00041049">
        <w:t xml:space="preserve">následujícím </w:t>
      </w:r>
      <w:r w:rsidRPr="00041049">
        <w:t>.</w:t>
      </w:r>
      <w:proofErr w:type="gramEnd"/>
    </w:p>
    <w:p w:rsidR="00787511" w:rsidRPr="00041049" w:rsidRDefault="00787511" w:rsidP="004A1E81">
      <w:pPr>
        <w:pStyle w:val="Podnadpis1"/>
        <w:rPr>
          <w:rFonts w:asciiTheme="minorHAnsi" w:hAnsiTheme="minorHAnsi"/>
        </w:rPr>
      </w:pPr>
      <w:r w:rsidRPr="00041049">
        <w:rPr>
          <w:rFonts w:asciiTheme="minorHAnsi" w:hAnsiTheme="minorHAnsi"/>
        </w:rPr>
        <w:lastRenderedPageBreak/>
        <w:t>Multikulturní výchova</w:t>
      </w:r>
    </w:p>
    <w:p w:rsidR="00787511" w:rsidRPr="00041049" w:rsidRDefault="00787511" w:rsidP="00A34093">
      <w:pPr>
        <w:pStyle w:val="Textodstavce"/>
      </w:pPr>
      <w:r w:rsidRPr="00041049">
        <w:t>Multikulturní výchova je pravidelně zařazována do výuky. Zejména ve třídách zaměřených na cestovní ruch je tato problematika probírána velmi podrobně. Cílem je přiblížit žákům specifika (zvyky, tradice apod.) odlišných etnik a způsoby komunikace s nimi.</w:t>
      </w:r>
      <w:r w:rsidR="00663FF9" w:rsidRPr="00041049">
        <w:t xml:space="preserve"> Úloha multikulturní výchovy vzrůstá úměrně s tím, jak do naší školy, sice v malé míře, přicházejí žáci z jiných kulturních skupin</w:t>
      </w:r>
      <w:r w:rsidR="00406BE8" w:rsidRPr="00041049">
        <w:t xml:space="preserve"> a národností</w:t>
      </w:r>
      <w:r w:rsidR="00663FF9" w:rsidRPr="00041049">
        <w:t>.</w:t>
      </w:r>
    </w:p>
    <w:p w:rsidR="00787511" w:rsidRPr="00041049" w:rsidRDefault="00787511" w:rsidP="004A1E81">
      <w:pPr>
        <w:pStyle w:val="Podnadpis1"/>
        <w:rPr>
          <w:rFonts w:asciiTheme="minorHAnsi" w:hAnsiTheme="minorHAnsi"/>
        </w:rPr>
      </w:pPr>
      <w:r w:rsidRPr="00041049">
        <w:rPr>
          <w:rFonts w:asciiTheme="minorHAnsi" w:hAnsiTheme="minorHAnsi"/>
        </w:rPr>
        <w:t>Výchova k udržitelnému rozvoji</w:t>
      </w:r>
    </w:p>
    <w:p w:rsidR="00787511" w:rsidRPr="00041049" w:rsidRDefault="00787511" w:rsidP="00A34093">
      <w:pPr>
        <w:pStyle w:val="Textodstavce"/>
      </w:pPr>
      <w:r w:rsidRPr="00041049">
        <w:t>Výchova k</w:t>
      </w:r>
      <w:r w:rsidR="007D114C" w:rsidRPr="00041049">
        <w:t xml:space="preserve"> trvale </w:t>
      </w:r>
      <w:r w:rsidRPr="00041049">
        <w:t>udržitelnému rozvoji se zaměřuje především na poskytování informací k tomuto tématu. Tato výchova je průřezově zařazena do výuky prakticky všech předmětů z hlediska jejich odborného zaměření.</w:t>
      </w:r>
    </w:p>
    <w:p w:rsidR="00787511" w:rsidRPr="00DF41D8" w:rsidRDefault="00787511" w:rsidP="004A1E81">
      <w:pPr>
        <w:pStyle w:val="Podnadpis1"/>
        <w:rPr>
          <w:rFonts w:asciiTheme="minorHAnsi" w:hAnsiTheme="minorHAnsi"/>
        </w:rPr>
      </w:pPr>
      <w:r w:rsidRPr="00DF41D8">
        <w:rPr>
          <w:rFonts w:asciiTheme="minorHAnsi" w:hAnsiTheme="minorHAnsi"/>
        </w:rPr>
        <w:t>Vzdělávací a poznávací zájezdy, sportovní kurzy</w:t>
      </w:r>
    </w:p>
    <w:p w:rsidR="00787511" w:rsidRPr="00DF41D8" w:rsidRDefault="00787511" w:rsidP="00A34093">
      <w:pPr>
        <w:pStyle w:val="Textodstavce"/>
      </w:pPr>
      <w:r w:rsidRPr="00DF41D8">
        <w:t xml:space="preserve">Škola organizuje pro žáky 1. ročníků úvodní soustředění, proběhlo ve dnech </w:t>
      </w:r>
      <w:r w:rsidR="003041E8" w:rsidRPr="00DF41D8">
        <w:t>1</w:t>
      </w:r>
      <w:r w:rsidR="00EE3794" w:rsidRPr="00DF41D8">
        <w:t>0</w:t>
      </w:r>
      <w:r w:rsidR="003041E8" w:rsidRPr="00DF41D8">
        <w:t>. 9. až 1</w:t>
      </w:r>
      <w:r w:rsidR="008B6435" w:rsidRPr="00DF41D8">
        <w:t>3</w:t>
      </w:r>
      <w:r w:rsidR="005B31B7" w:rsidRPr="00DF41D8">
        <w:t>. 9. </w:t>
      </w:r>
      <w:r w:rsidRPr="00DF41D8">
        <w:t>201</w:t>
      </w:r>
      <w:r w:rsidR="00DF41D8" w:rsidRPr="00DF41D8">
        <w:t>9</w:t>
      </w:r>
      <w:r w:rsidRPr="00DF41D8">
        <w:t xml:space="preserve"> v</w:t>
      </w:r>
      <w:r w:rsidR="00F37875" w:rsidRPr="00DF41D8">
        <w:t xml:space="preserve"> Poslově mlýnu v </w:t>
      </w:r>
      <w:r w:rsidRPr="00DF41D8">
        <w:t>Doksech. Zúčastnili se ho až na výjimky všichni žáci 1. ročníků. Cílem bylo seznámení se se školou,</w:t>
      </w:r>
      <w:r w:rsidR="00223A2E" w:rsidRPr="00DF41D8">
        <w:t xml:space="preserve"> třídními učiteli a spolužáky.</w:t>
      </w:r>
      <w:r w:rsidRPr="00DF41D8">
        <w:t xml:space="preserve"> Obsahem byly především sportovní a poznávací aktivity.</w:t>
      </w:r>
    </w:p>
    <w:p w:rsidR="00DF41D8" w:rsidRPr="00DF41D8" w:rsidRDefault="00DF41D8" w:rsidP="00A34093">
      <w:pPr>
        <w:pStyle w:val="Textodstavce"/>
      </w:pPr>
      <w:r w:rsidRPr="00DF41D8">
        <w:t>Tradiční odborný kurz pro žáky 2. EL se neuskutečnil.</w:t>
      </w:r>
    </w:p>
    <w:p w:rsidR="003A4E17" w:rsidRPr="00DF41D8" w:rsidRDefault="00787511" w:rsidP="00A34093">
      <w:pPr>
        <w:pStyle w:val="Textodstavce"/>
      </w:pPr>
      <w:r w:rsidRPr="00DF41D8">
        <w:t xml:space="preserve">Každoročně </w:t>
      </w:r>
      <w:r w:rsidR="007022E9" w:rsidRPr="00DF41D8">
        <w:t>byly</w:t>
      </w:r>
      <w:r w:rsidRPr="00DF41D8">
        <w:t xml:space="preserve"> pro žáky 2. ročníků organizovány lyžařské výchovně </w:t>
      </w:r>
      <w:r w:rsidR="007D114C" w:rsidRPr="00DF41D8">
        <w:t>vzdělávací</w:t>
      </w:r>
      <w:r w:rsidRPr="00DF41D8">
        <w:t xml:space="preserve"> kurzy. Letošní se </w:t>
      </w:r>
      <w:r w:rsidR="003A4E17" w:rsidRPr="00DF41D8">
        <w:t xml:space="preserve">uskutečnil ve dnech </w:t>
      </w:r>
      <w:r w:rsidR="00ED40D6" w:rsidRPr="00DF41D8">
        <w:t>1</w:t>
      </w:r>
      <w:r w:rsidR="00C7369C" w:rsidRPr="00DF41D8">
        <w:t>. </w:t>
      </w:r>
      <w:r w:rsidR="00ED40D6" w:rsidRPr="00DF41D8">
        <w:t>3</w:t>
      </w:r>
      <w:r w:rsidR="00C7369C" w:rsidRPr="00DF41D8">
        <w:t xml:space="preserve">. až </w:t>
      </w:r>
      <w:r w:rsidR="00DF41D8" w:rsidRPr="00DF41D8">
        <w:t>6</w:t>
      </w:r>
      <w:r w:rsidR="00ED40D6" w:rsidRPr="00DF41D8">
        <w:t>.</w:t>
      </w:r>
      <w:r w:rsidR="00C7369C" w:rsidRPr="00DF41D8">
        <w:t> </w:t>
      </w:r>
      <w:r w:rsidR="007156F0" w:rsidRPr="00DF41D8">
        <w:t>3</w:t>
      </w:r>
      <w:r w:rsidR="00C7369C" w:rsidRPr="00DF41D8">
        <w:t>. 20</w:t>
      </w:r>
      <w:r w:rsidR="00DF41D8" w:rsidRPr="00DF41D8">
        <w:t>20</w:t>
      </w:r>
      <w:r w:rsidR="00412ECC" w:rsidRPr="00DF41D8">
        <w:t xml:space="preserve">. </w:t>
      </w:r>
      <w:r w:rsidR="003A4E17" w:rsidRPr="00DF41D8">
        <w:t>Nutno konstatovat, že počet zájemců o lyžařský kurz postupně klesá</w:t>
      </w:r>
      <w:r w:rsidR="006D7AAC" w:rsidRPr="00DF41D8">
        <w:t xml:space="preserve">, </w:t>
      </w:r>
      <w:r w:rsidR="005C0F09" w:rsidRPr="00DF41D8">
        <w:t>zúčastnilo se ho 30 žáků školy</w:t>
      </w:r>
      <w:r w:rsidR="003A4E17" w:rsidRPr="00DF41D8">
        <w:t>.</w:t>
      </w:r>
    </w:p>
    <w:p w:rsidR="00787511" w:rsidRPr="00DF41D8" w:rsidRDefault="00DF41D8" w:rsidP="00A34093">
      <w:pPr>
        <w:pStyle w:val="Textodstavce"/>
      </w:pPr>
      <w:r w:rsidRPr="00DF41D8">
        <w:t>Tradiční c</w:t>
      </w:r>
      <w:r w:rsidR="00787511" w:rsidRPr="00DF41D8">
        <w:t xml:space="preserve">ykloturistický a turistický kurz pro žáky </w:t>
      </w:r>
      <w:r w:rsidR="00983CA2" w:rsidRPr="00DF41D8">
        <w:t>1</w:t>
      </w:r>
      <w:r w:rsidR="00787511" w:rsidRPr="00DF41D8">
        <w:t xml:space="preserve">. ročníku </w:t>
      </w:r>
      <w:r w:rsidR="00DF16A1" w:rsidRPr="00DF41D8">
        <w:t>oboru vzdělání obchodní akademie</w:t>
      </w:r>
      <w:r w:rsidR="009675C1" w:rsidRPr="00DF41D8">
        <w:t xml:space="preserve"> </w:t>
      </w:r>
      <w:r w:rsidR="001C41C9" w:rsidRPr="00DF41D8">
        <w:t>se</w:t>
      </w:r>
      <w:r w:rsidR="007156F0" w:rsidRPr="00DF41D8">
        <w:t xml:space="preserve"> zaměřením na cestovní ruch </w:t>
      </w:r>
      <w:r w:rsidR="009675C1" w:rsidRPr="00DF41D8">
        <w:t xml:space="preserve">se </w:t>
      </w:r>
      <w:r w:rsidRPr="00DF41D8">
        <w:t>neuskutečnil</w:t>
      </w:r>
      <w:r w:rsidR="00787511" w:rsidRPr="00DF41D8">
        <w:t>.</w:t>
      </w:r>
    </w:p>
    <w:p w:rsidR="002A37FE" w:rsidRPr="003D26F4" w:rsidRDefault="002A37FE" w:rsidP="001C41C9">
      <w:pPr>
        <w:pStyle w:val="Podnadpis1"/>
        <w:rPr>
          <w:rFonts w:asciiTheme="minorHAnsi" w:hAnsiTheme="minorHAnsi"/>
        </w:rPr>
      </w:pPr>
      <w:r w:rsidRPr="003D26F4">
        <w:rPr>
          <w:rFonts w:asciiTheme="minorHAnsi" w:hAnsiTheme="minorHAnsi"/>
        </w:rPr>
        <w:t>Mimoškolní aktivity (aktivity nesouvisející s výukou)</w:t>
      </w:r>
    </w:p>
    <w:p w:rsidR="002A37FE" w:rsidRPr="003D26F4" w:rsidRDefault="001C41C9" w:rsidP="00A34093">
      <w:pPr>
        <w:pStyle w:val="Textodstavce"/>
      </w:pPr>
      <w:r w:rsidRPr="003D26F4">
        <w:t>Ve škole se pravidelně schází pěvecký sbor</w:t>
      </w:r>
      <w:r w:rsidR="003F7996" w:rsidRPr="003D26F4">
        <w:t>, klub mladého diváka</w:t>
      </w:r>
      <w:r w:rsidRPr="003D26F4">
        <w:t xml:space="preserve"> a kroužek zaměřený na aplikovaný marketing společenských akcí. Výtvarný kroužek se nepodařilo otevřít pro nezájem žáků školy. Pěvecký sbor pořádá vystoupení, tradiční je předvánoční vystoupení na schodech školy. Kroužek zaměřený na aplikovaný marketing společenských akcí průběžně připravuje program školního plesu pořádaného Sdružením rodičů Obchodní akademie Vinohradská, z. s.</w:t>
      </w:r>
    </w:p>
    <w:p w:rsidR="001C41C9" w:rsidRPr="003D26F4" w:rsidRDefault="00930316" w:rsidP="00A34093">
      <w:pPr>
        <w:pStyle w:val="Textodstavce"/>
      </w:pPr>
      <w:r w:rsidRPr="003D26F4">
        <w:t>J</w:t>
      </w:r>
      <w:r w:rsidR="007C2282" w:rsidRPr="003D26F4">
        <w:t xml:space="preserve">ednotlivé třídy na závěr školního roku </w:t>
      </w:r>
      <w:r w:rsidR="003D26F4" w:rsidRPr="003D26F4">
        <w:t>obvykle uskutečňují školní výlety, vzhledem k uzavření školy se letos neuskutečnily.</w:t>
      </w:r>
    </w:p>
    <w:p w:rsidR="00787511" w:rsidRPr="00632C05" w:rsidRDefault="00787511" w:rsidP="004A1E81">
      <w:pPr>
        <w:pStyle w:val="Podnadpis1"/>
        <w:rPr>
          <w:rFonts w:asciiTheme="minorHAnsi" w:hAnsiTheme="minorHAnsi"/>
        </w:rPr>
      </w:pPr>
      <w:r w:rsidRPr="00632C05">
        <w:rPr>
          <w:rFonts w:asciiTheme="minorHAnsi" w:hAnsiTheme="minorHAnsi"/>
        </w:rPr>
        <w:t xml:space="preserve">Soutěže </w:t>
      </w:r>
    </w:p>
    <w:p w:rsidR="00632C05" w:rsidRPr="00632C05" w:rsidRDefault="00787511" w:rsidP="00632C05">
      <w:pPr>
        <w:pStyle w:val="Textodstavce"/>
      </w:pPr>
      <w:r w:rsidRPr="00632C05">
        <w:t xml:space="preserve">Škola organizuje nebo žáci se účastní celé řady soutěží, které především přímo navazují na výuku ve škole a současně rozvíjejí talent a nadání žáků. </w:t>
      </w:r>
      <w:r w:rsidR="00632C05" w:rsidRPr="00632C05">
        <w:t>Většina tradičních soutěží v tomto školním roce nepro</w:t>
      </w:r>
      <w:r w:rsidR="002E10B0">
        <w:t>bíhala.</w:t>
      </w:r>
    </w:p>
    <w:p w:rsidR="00787511" w:rsidRPr="00632C05" w:rsidRDefault="00787511" w:rsidP="00632C05">
      <w:pPr>
        <w:pStyle w:val="Podnadpis1"/>
        <w:rPr>
          <w:rFonts w:asciiTheme="minorHAnsi" w:hAnsiTheme="minorHAnsi"/>
        </w:rPr>
      </w:pPr>
      <w:r w:rsidRPr="00632C05">
        <w:rPr>
          <w:rFonts w:asciiTheme="minorHAnsi" w:hAnsiTheme="minorHAnsi"/>
        </w:rPr>
        <w:t>Mezinárodní spolupráce a zapojení školy do mezinárodních programů</w:t>
      </w:r>
    </w:p>
    <w:p w:rsidR="00B677D1" w:rsidRPr="005D5E86" w:rsidRDefault="00787511" w:rsidP="00B677D1">
      <w:pPr>
        <w:pStyle w:val="Textodstavce"/>
      </w:pPr>
      <w:r w:rsidRPr="005D5E86">
        <w:t>Škola</w:t>
      </w:r>
      <w:r w:rsidR="00B677D1" w:rsidRPr="005D5E86">
        <w:t xml:space="preserve"> dlouhodobě spolupracuje se zahraničními partnery. Ve školním roce 201</w:t>
      </w:r>
      <w:r w:rsidR="005D5E86" w:rsidRPr="005D5E86">
        <w:t>9</w:t>
      </w:r>
      <w:r w:rsidR="00B677D1" w:rsidRPr="005D5E86">
        <w:t>/20</w:t>
      </w:r>
      <w:r w:rsidR="005D5E86" w:rsidRPr="005D5E86">
        <w:t>20</w:t>
      </w:r>
      <w:r w:rsidR="00B677D1" w:rsidRPr="005D5E86">
        <w:t xml:space="preserve"> byla škola zapojena do mezinárodního projektu </w:t>
      </w:r>
      <w:proofErr w:type="spellStart"/>
      <w:r w:rsidR="00B677D1" w:rsidRPr="005D5E86">
        <w:t>Euroscola</w:t>
      </w:r>
      <w:proofErr w:type="spellEnd"/>
      <w:r w:rsidR="00B677D1" w:rsidRPr="005D5E86">
        <w:t xml:space="preserve">. </w:t>
      </w:r>
      <w:r w:rsidR="005D5E86" w:rsidRPr="005D5E86">
        <w:t xml:space="preserve">Škola podepsala smlouvu na zapojení do dvouletého programu </w:t>
      </w:r>
      <w:r w:rsidR="00B677D1" w:rsidRPr="005D5E86">
        <w:t>Erasmus+</w:t>
      </w:r>
      <w:r w:rsidR="005D5E86" w:rsidRPr="005D5E86">
        <w:t>, uskutečnil se pouze výjezd do Litvy, ostatní výměnné akce musely být zrušeny.</w:t>
      </w:r>
    </w:p>
    <w:p w:rsidR="00971C0D" w:rsidRPr="005D5E86" w:rsidRDefault="00B677D1" w:rsidP="00B677D1">
      <w:pPr>
        <w:pStyle w:val="Textodstavce"/>
      </w:pPr>
      <w:r w:rsidRPr="005D5E86">
        <w:t xml:space="preserve">Škola pravidelně spolupracuje s Evropským domem v programech Studentem v EU a Den Evropy. </w:t>
      </w:r>
    </w:p>
    <w:p w:rsidR="00787511" w:rsidRPr="009C1AAF" w:rsidRDefault="00787511" w:rsidP="004A1E81">
      <w:pPr>
        <w:pStyle w:val="Podnadpis1"/>
        <w:rPr>
          <w:rFonts w:asciiTheme="minorHAnsi" w:hAnsiTheme="minorHAnsi"/>
        </w:rPr>
      </w:pPr>
      <w:r w:rsidRPr="009C1AAF">
        <w:rPr>
          <w:rFonts w:asciiTheme="minorHAnsi" w:hAnsiTheme="minorHAnsi"/>
        </w:rPr>
        <w:t>Spolupráce právnické osoby s partnery</w:t>
      </w:r>
    </w:p>
    <w:p w:rsidR="0080538F" w:rsidRPr="009C1AAF" w:rsidRDefault="00787511" w:rsidP="007E6FC5">
      <w:pPr>
        <w:pStyle w:val="Textodstavce"/>
      </w:pPr>
      <w:r w:rsidRPr="009C1AAF">
        <w:t xml:space="preserve">Škola spolupracuje s právnickými i fyzickými podnikajícími osobami. Cílem této spolupráce je zaměření výuky zejména volitelných předmětů k praxi a zajištění praxí žáků </w:t>
      </w:r>
      <w:smartTag w:uri="urn:schemas-microsoft-com:office:smarttags" w:element="metricconverter">
        <w:smartTagPr>
          <w:attr w:name="ProductID" w:val="2. a"/>
        </w:smartTagPr>
        <w:r w:rsidRPr="009C1AAF">
          <w:t>2. a</w:t>
        </w:r>
      </w:smartTag>
      <w:r w:rsidRPr="009C1AAF">
        <w:t xml:space="preserve"> 3. ročníků</w:t>
      </w:r>
      <w:r w:rsidR="00B51B64" w:rsidRPr="009C1AAF">
        <w:t>. Tuto spolupráci lze hodnotit z</w:t>
      </w:r>
      <w:r w:rsidRPr="009C1AAF">
        <w:t>e strany školy jako dobrou. Úspěšná byla i spolupráce se sociálními partnery (zejména hospodářská komora, úřad práce, Vysoká škola ekonomické v Praze, Vysoká škola finančně správní aj.) při tvorbě školního vzdělávacího programu.</w:t>
      </w:r>
      <w:r w:rsidR="00A77F11" w:rsidRPr="009C1AAF">
        <w:t xml:space="preserve"> </w:t>
      </w:r>
    </w:p>
    <w:p w:rsidR="00787511" w:rsidRPr="009C1AAF" w:rsidRDefault="00787511" w:rsidP="007E6FC5">
      <w:pPr>
        <w:pStyle w:val="Textodstavce"/>
      </w:pPr>
      <w:r w:rsidRPr="009C1AAF">
        <w:t xml:space="preserve">Škola je fakultní </w:t>
      </w:r>
      <w:r w:rsidR="000C08B7" w:rsidRPr="009C1AAF">
        <w:t xml:space="preserve">cvičnou </w:t>
      </w:r>
      <w:r w:rsidRPr="009C1AAF">
        <w:t>školou VŠE Praha. Zajišťuje pedagogickou praxi studentů VŠE a některých dalších vysokých škol</w:t>
      </w:r>
      <w:r w:rsidR="000C08B7" w:rsidRPr="009C1AAF">
        <w:t>, zástupci školy se účastní konferencí pořádaných VŠE</w:t>
      </w:r>
      <w:r w:rsidRPr="009C1AAF">
        <w:t xml:space="preserve">. </w:t>
      </w:r>
    </w:p>
    <w:p w:rsidR="00834DD4" w:rsidRPr="009C1AAF" w:rsidRDefault="00834DD4" w:rsidP="007E6FC5">
      <w:pPr>
        <w:pStyle w:val="Textodstavce"/>
      </w:pPr>
      <w:r w:rsidRPr="009C1AAF">
        <w:lastRenderedPageBreak/>
        <w:t>Žádná odborová organizace ve škole nepůsobí.</w:t>
      </w:r>
    </w:p>
    <w:p w:rsidR="00787511" w:rsidRPr="009C1AAF" w:rsidRDefault="00764AFF" w:rsidP="004A1E81">
      <w:pPr>
        <w:pStyle w:val="Podnadpis1"/>
        <w:rPr>
          <w:rFonts w:asciiTheme="minorHAnsi" w:hAnsiTheme="minorHAnsi"/>
        </w:rPr>
      </w:pPr>
      <w:r w:rsidRPr="009C1AAF">
        <w:rPr>
          <w:rFonts w:asciiTheme="minorHAnsi" w:hAnsiTheme="minorHAnsi"/>
        </w:rPr>
        <w:tab/>
        <w:t>Další vzdělávání realizované právnickou osobou</w:t>
      </w:r>
    </w:p>
    <w:p w:rsidR="00930316" w:rsidRPr="009C1AAF" w:rsidRDefault="00930316" w:rsidP="00930316">
      <w:pPr>
        <w:pStyle w:val="Podnadpis1"/>
        <w:numPr>
          <w:ilvl w:val="0"/>
          <w:numId w:val="0"/>
        </w:numPr>
        <w:rPr>
          <w:rFonts w:asciiTheme="minorHAnsi" w:hAnsiTheme="minorHAnsi"/>
          <w:b w:val="0"/>
        </w:rPr>
      </w:pPr>
      <w:r w:rsidRPr="009C1AAF">
        <w:rPr>
          <w:rFonts w:asciiTheme="minorHAnsi" w:hAnsiTheme="minorHAnsi"/>
          <w:b w:val="0"/>
        </w:rPr>
        <w:t>Právnická osoba neorganizuje další vzdělávání</w:t>
      </w:r>
    </w:p>
    <w:p w:rsidR="00AA405E" w:rsidRPr="00B56598" w:rsidRDefault="00AA405E" w:rsidP="00AA405E">
      <w:pPr>
        <w:pStyle w:val="Podnadpis1"/>
        <w:rPr>
          <w:rFonts w:asciiTheme="minorHAnsi" w:hAnsiTheme="minorHAnsi"/>
        </w:rPr>
      </w:pPr>
      <w:r w:rsidRPr="00B56598">
        <w:rPr>
          <w:rFonts w:asciiTheme="minorHAnsi" w:hAnsiTheme="minorHAnsi"/>
        </w:rPr>
        <w:t>Další aktivity, prezentace</w:t>
      </w:r>
    </w:p>
    <w:p w:rsidR="00930316" w:rsidRPr="00494020" w:rsidRDefault="00930316" w:rsidP="00494020">
      <w:pPr>
        <w:pStyle w:val="Textodstavce"/>
      </w:pPr>
      <w:r w:rsidRPr="00494020">
        <w:t xml:space="preserve">Škola každoročně organizuje dny otevřených dveří. Zájemci o vzdělávání mají možnost školu navštívit, prohlédnout si její prostory a vybavení, zhlédnout ukázky prací žáků a informovat se o možnostech vzdělávání a podmínkách přijetí. Dny otevřených dveří proběhly ve dnech </w:t>
      </w:r>
      <w:r w:rsidR="00F37CCB" w:rsidRPr="00494020">
        <w:t>9</w:t>
      </w:r>
      <w:r w:rsidRPr="00494020">
        <w:t>.</w:t>
      </w:r>
      <w:r w:rsidR="003E27AD" w:rsidRPr="00494020">
        <w:t> </w:t>
      </w:r>
      <w:r w:rsidRPr="00494020">
        <w:t>12. 201</w:t>
      </w:r>
      <w:r w:rsidR="00F37CCB" w:rsidRPr="00494020">
        <w:t>9</w:t>
      </w:r>
      <w:r w:rsidRPr="00494020">
        <w:t xml:space="preserve"> a </w:t>
      </w:r>
      <w:r w:rsidR="00C00BCB" w:rsidRPr="00494020">
        <w:t>1</w:t>
      </w:r>
      <w:r w:rsidR="00F37CCB" w:rsidRPr="00494020">
        <w:t>3</w:t>
      </w:r>
      <w:r w:rsidRPr="00494020">
        <w:t>. 1. 20</w:t>
      </w:r>
      <w:r w:rsidR="00F37CCB" w:rsidRPr="00494020">
        <w:t>20</w:t>
      </w:r>
      <w:r w:rsidRPr="00494020">
        <w:t>.</w:t>
      </w:r>
    </w:p>
    <w:p w:rsidR="00930316" w:rsidRPr="00494020" w:rsidRDefault="00930316" w:rsidP="00930316">
      <w:pPr>
        <w:pStyle w:val="Textodstavce"/>
      </w:pPr>
      <w:r w:rsidRPr="00494020">
        <w:t xml:space="preserve">Škola se prezentovala na přehlídce středních škol </w:t>
      </w:r>
      <w:proofErr w:type="spellStart"/>
      <w:r w:rsidRPr="00494020">
        <w:t>Schola</w:t>
      </w:r>
      <w:proofErr w:type="spellEnd"/>
      <w:r w:rsidRPr="00494020">
        <w:t xml:space="preserve"> </w:t>
      </w:r>
      <w:proofErr w:type="spellStart"/>
      <w:r w:rsidRPr="00494020">
        <w:t>Pragensis</w:t>
      </w:r>
      <w:proofErr w:type="spellEnd"/>
      <w:r w:rsidRPr="00494020">
        <w:t xml:space="preserve"> ve dnech 2</w:t>
      </w:r>
      <w:r w:rsidR="00EA599F" w:rsidRPr="00494020">
        <w:t>8</w:t>
      </w:r>
      <w:r w:rsidRPr="00494020">
        <w:t xml:space="preserve">. 11. až </w:t>
      </w:r>
      <w:r w:rsidR="00EA599F" w:rsidRPr="00494020">
        <w:t>30</w:t>
      </w:r>
      <w:r w:rsidRPr="00494020">
        <w:t>. 11. 201</w:t>
      </w:r>
      <w:r w:rsidR="00EA599F" w:rsidRPr="00494020">
        <w:t>9</w:t>
      </w:r>
      <w:r w:rsidRPr="00494020">
        <w:t xml:space="preserve">. </w:t>
      </w:r>
    </w:p>
    <w:p w:rsidR="00930316" w:rsidRPr="00494020" w:rsidRDefault="00930316" w:rsidP="00494020">
      <w:pPr>
        <w:pStyle w:val="Textodstavce"/>
      </w:pPr>
      <w:r w:rsidRPr="00494020">
        <w:t xml:space="preserve">K prezentaci školy slouží i webové stránky školy </w:t>
      </w:r>
      <w:hyperlink r:id="rId13" w:history="1">
        <w:r w:rsidRPr="00494020">
          <w:t>www.oavin.cz</w:t>
        </w:r>
      </w:hyperlink>
      <w:r w:rsidRPr="00494020">
        <w:t>.</w:t>
      </w:r>
    </w:p>
    <w:p w:rsidR="0032624B" w:rsidRPr="00494020" w:rsidRDefault="0032624B" w:rsidP="00494020">
      <w:pPr>
        <w:pStyle w:val="Textodstavce"/>
      </w:pPr>
      <w:r w:rsidRPr="00494020">
        <w:t xml:space="preserve">Škola se průběžně zapojuje do různých projektů. Metropolitní program pro rozšíření výuky cizích jazyků umožňuje účastníkům více hodin výuky cizího jazyka, než předpokládal původní školní vzdělávací program. Protože rozsah výuky cizích jazyků byl již relativně velký před zapojením školy, mohou ho využívat jen žáci 4. </w:t>
      </w:r>
      <w:proofErr w:type="gramStart"/>
      <w:r w:rsidRPr="00494020">
        <w:t>ročníku</w:t>
      </w:r>
      <w:proofErr w:type="gramEnd"/>
      <w:r w:rsidRPr="00494020">
        <w:t xml:space="preserve"> a to v rozsahu navýšení konverzací o 1 hodinu týdně.</w:t>
      </w:r>
    </w:p>
    <w:p w:rsidR="0032624B" w:rsidRPr="00494020" w:rsidRDefault="0032624B" w:rsidP="00494020">
      <w:pPr>
        <w:pStyle w:val="Textodstavce"/>
      </w:pPr>
      <w:r w:rsidRPr="00494020">
        <w:t xml:space="preserve">Škola i nadále využívá výsledků projektu „Rozvoj matematické a přírodovědné gramotnosti žáků obchodní akademie pomocí ICT“, který byl financován Evropským sociálním fondem. Jeho výstupem jsou zcela nové výukové materiály pro výuku matematiky a zeměpisu, které pokrývají učivo ve všech čtyřech ročnících. Dále pak byla zvýšena odbornost jednotlivých pedagogů, kteří se učili pracovat se sofistikovanými programy a zároveň si osvojovali používání moderního ICT vybavení ve výuce. </w:t>
      </w:r>
    </w:p>
    <w:p w:rsidR="0032624B" w:rsidRPr="00494020" w:rsidRDefault="0032624B" w:rsidP="00494020">
      <w:pPr>
        <w:pStyle w:val="Textodstavce"/>
      </w:pPr>
      <w:r w:rsidRPr="00494020">
        <w:t>Tradiční jsou školou pořádané turistické dny, ve školním roce 201</w:t>
      </w:r>
      <w:r w:rsidR="00EA599F" w:rsidRPr="00494020">
        <w:t>9</w:t>
      </w:r>
      <w:r w:rsidRPr="00494020">
        <w:t>/20</w:t>
      </w:r>
      <w:r w:rsidR="00EA599F" w:rsidRPr="00494020">
        <w:t>20</w:t>
      </w:r>
      <w:r w:rsidRPr="00494020">
        <w:t xml:space="preserve"> </w:t>
      </w:r>
      <w:r w:rsidR="00EA599F" w:rsidRPr="00494020">
        <w:t>proběhl jen jede</w:t>
      </w:r>
      <w:r w:rsidR="005D736D" w:rsidRPr="00494020">
        <w:t>n</w:t>
      </w:r>
      <w:r w:rsidR="00EA599F" w:rsidRPr="00494020">
        <w:t>, další tradičně plánované se neuskutečnily</w:t>
      </w:r>
      <w:r w:rsidRPr="00494020">
        <w:t xml:space="preserve"> a účastnili se jich žáci všech tříd. </w:t>
      </w:r>
    </w:p>
    <w:p w:rsidR="0032624B" w:rsidRPr="00494020" w:rsidRDefault="00A4675B" w:rsidP="00494020">
      <w:pPr>
        <w:pStyle w:val="Textodstavce"/>
      </w:pPr>
      <w:r w:rsidRPr="00494020">
        <w:t>Z tarifních dvou sportovních d</w:t>
      </w:r>
      <w:r w:rsidR="00860DB3" w:rsidRPr="00494020">
        <w:t>n</w:t>
      </w:r>
      <w:r w:rsidRPr="00494020">
        <w:t xml:space="preserve">ů </w:t>
      </w:r>
      <w:r w:rsidR="00860DB3" w:rsidRPr="00494020">
        <w:t>ve školním roce 2019/2020 proběhl jen jeden.</w:t>
      </w:r>
      <w:r w:rsidR="0032624B" w:rsidRPr="00494020">
        <w:t xml:space="preserve"> Proběhly turnaje ve fotbalu (chlapci) a ve volejbalu (dívky), orientační běh, výlet na kolečkových bruslích a seznámení se s golfem.</w:t>
      </w:r>
    </w:p>
    <w:p w:rsidR="0032624B" w:rsidRPr="00494020" w:rsidRDefault="0032624B" w:rsidP="00494020">
      <w:pPr>
        <w:pStyle w:val="Textodstavce"/>
      </w:pPr>
      <w:r w:rsidRPr="00494020">
        <w:t xml:space="preserve">Škola se účastnila veletrhů fiktivních firem v Praze, Příbrami a v Písku. Dne </w:t>
      </w:r>
      <w:r w:rsidR="00EA599F" w:rsidRPr="00494020">
        <w:t>29</w:t>
      </w:r>
      <w:r w:rsidRPr="00494020">
        <w:t>. 1. 20</w:t>
      </w:r>
      <w:r w:rsidR="00EA599F" w:rsidRPr="00494020">
        <w:t>20</w:t>
      </w:r>
      <w:r w:rsidRPr="00494020">
        <w:t xml:space="preserve"> jsme zorganizovali již 1</w:t>
      </w:r>
      <w:r w:rsidR="00EA599F" w:rsidRPr="00494020">
        <w:t>4</w:t>
      </w:r>
      <w:r w:rsidRPr="00494020">
        <w:t>. regionální veletrh fiktivních firem v naší škole.</w:t>
      </w:r>
    </w:p>
    <w:p w:rsidR="00AA405E" w:rsidRPr="00B20DE7" w:rsidRDefault="00AA405E" w:rsidP="00AA405E">
      <w:pPr>
        <w:pStyle w:val="Podnadpis1"/>
        <w:rPr>
          <w:rFonts w:asciiTheme="minorHAnsi" w:hAnsiTheme="minorHAnsi"/>
        </w:rPr>
      </w:pPr>
      <w:r w:rsidRPr="00B20DE7">
        <w:rPr>
          <w:rFonts w:asciiTheme="minorHAnsi" w:hAnsiTheme="minorHAnsi"/>
        </w:rPr>
        <w:t>Využití školských zařízení, jejichž činnost právnická osoba vykonává, v době školních prázdnin</w:t>
      </w:r>
    </w:p>
    <w:p w:rsidR="00930316" w:rsidRPr="00B20DE7" w:rsidRDefault="00930316" w:rsidP="00930316">
      <w:pPr>
        <w:pStyle w:val="Podnadpis1"/>
        <w:numPr>
          <w:ilvl w:val="0"/>
          <w:numId w:val="0"/>
        </w:numPr>
        <w:rPr>
          <w:rFonts w:asciiTheme="minorHAnsi" w:hAnsiTheme="minorHAnsi"/>
          <w:b w:val="0"/>
        </w:rPr>
      </w:pPr>
      <w:r w:rsidRPr="00B20DE7">
        <w:rPr>
          <w:rFonts w:asciiTheme="minorHAnsi" w:hAnsiTheme="minorHAnsi"/>
          <w:b w:val="0"/>
        </w:rPr>
        <w:t>Právnická osoba nevykonává činnost školského zařízení, během prázdnin probíhají v budově opravy a běžná údržba</w:t>
      </w:r>
      <w:r w:rsidR="005D77C2" w:rsidRPr="00B20DE7">
        <w:rPr>
          <w:rFonts w:asciiTheme="minorHAnsi" w:hAnsiTheme="minorHAnsi"/>
          <w:b w:val="0"/>
        </w:rPr>
        <w:t>.</w:t>
      </w:r>
    </w:p>
    <w:p w:rsidR="00787511" w:rsidRPr="00AD04DF" w:rsidRDefault="00787511" w:rsidP="00561BD8">
      <w:pPr>
        <w:pStyle w:val="Hlavnnadpis"/>
      </w:pPr>
      <w:r w:rsidRPr="00AD04DF">
        <w:fldChar w:fldCharType="begin"/>
      </w:r>
      <w:r w:rsidRPr="00AD04DF">
        <w:instrText xml:space="preserve"> AUTONUM  \* ROMAN \s . </w:instrText>
      </w:r>
      <w:bookmarkStart w:id="15" w:name="_Toc368993601"/>
      <w:bookmarkStart w:id="16" w:name="_Toc368994804"/>
      <w:bookmarkStart w:id="17" w:name="_Toc53556541"/>
      <w:r w:rsidRPr="00AD04DF">
        <w:fldChar w:fldCharType="end"/>
      </w:r>
      <w:r w:rsidRPr="00AD04DF">
        <w:t xml:space="preserve"> Údaje o výsledcích inspekční činnosti ČŠI a výsledcích kontrol</w:t>
      </w:r>
      <w:bookmarkEnd w:id="15"/>
      <w:bookmarkEnd w:id="16"/>
      <w:bookmarkEnd w:id="17"/>
    </w:p>
    <w:p w:rsidR="00787511" w:rsidRPr="00AD04DF" w:rsidRDefault="00787511" w:rsidP="00BC4C5C">
      <w:pPr>
        <w:pStyle w:val="Podnadpis1"/>
        <w:numPr>
          <w:ilvl w:val="0"/>
          <w:numId w:val="7"/>
        </w:numPr>
        <w:rPr>
          <w:rFonts w:asciiTheme="minorHAnsi" w:hAnsiTheme="minorHAnsi"/>
        </w:rPr>
      </w:pPr>
      <w:r w:rsidRPr="00AD04DF">
        <w:rPr>
          <w:rFonts w:asciiTheme="minorHAnsi" w:hAnsiTheme="minorHAnsi"/>
        </w:rPr>
        <w:t>Výsledky inspekční činnosti provedené Českou školní inspekcí</w:t>
      </w:r>
    </w:p>
    <w:p w:rsidR="00787511" w:rsidRPr="00AD04DF" w:rsidRDefault="00787511" w:rsidP="00487FCC">
      <w:pPr>
        <w:pStyle w:val="Textodstavce"/>
        <w:rPr>
          <w:rFonts w:asciiTheme="minorHAnsi" w:hAnsiTheme="minorHAnsi"/>
        </w:rPr>
      </w:pPr>
      <w:r w:rsidRPr="00AD04DF">
        <w:t>Ve školním roce 201</w:t>
      </w:r>
      <w:r w:rsidR="00AD04DF">
        <w:t>9</w:t>
      </w:r>
      <w:r w:rsidRPr="00AD04DF">
        <w:t>/20</w:t>
      </w:r>
      <w:r w:rsidR="00AD04DF">
        <w:t>20</w:t>
      </w:r>
      <w:r w:rsidRPr="00AD04DF">
        <w:t xml:space="preserve"> ve škole </w:t>
      </w:r>
      <w:r w:rsidR="00972B64" w:rsidRPr="00AD04DF">
        <w:t>ne</w:t>
      </w:r>
      <w:r w:rsidRPr="00AD04DF">
        <w:t>proběhla inspekce ČŠI.</w:t>
      </w:r>
      <w:r w:rsidR="00972B64" w:rsidRPr="00AD04DF">
        <w:rPr>
          <w:rFonts w:asciiTheme="minorHAnsi" w:hAnsiTheme="minorHAnsi"/>
        </w:rPr>
        <w:t xml:space="preserve"> </w:t>
      </w:r>
    </w:p>
    <w:p w:rsidR="00787511" w:rsidRPr="00AD04DF" w:rsidRDefault="00787511" w:rsidP="004A1E81">
      <w:pPr>
        <w:pStyle w:val="Podnadpis1"/>
        <w:rPr>
          <w:rFonts w:asciiTheme="minorHAnsi" w:hAnsiTheme="minorHAnsi"/>
        </w:rPr>
      </w:pPr>
      <w:r w:rsidRPr="00AD04DF">
        <w:rPr>
          <w:rFonts w:asciiTheme="minorHAnsi" w:hAnsiTheme="minorHAnsi"/>
        </w:rPr>
        <w:t>Výsledky jiných inspekcí a kontrol</w:t>
      </w:r>
    </w:p>
    <w:p w:rsidR="00972B64" w:rsidRPr="00AD04DF" w:rsidRDefault="00972B64" w:rsidP="00972B64">
      <w:pPr>
        <w:pStyle w:val="Textodstavce"/>
      </w:pPr>
      <w:r w:rsidRPr="00AD04DF">
        <w:t>Ve školním roce 20</w:t>
      </w:r>
      <w:r w:rsidR="00AD04DF">
        <w:t>19</w:t>
      </w:r>
      <w:r w:rsidRPr="00AD04DF">
        <w:t>/20</w:t>
      </w:r>
      <w:r w:rsidR="00AD04DF">
        <w:t>20</w:t>
      </w:r>
      <w:r w:rsidRPr="00AD04DF">
        <w:t xml:space="preserve"> </w:t>
      </w:r>
      <w:r w:rsidR="00566443" w:rsidRPr="00AD04DF">
        <w:t>ne</w:t>
      </w:r>
      <w:r w:rsidRPr="00AD04DF">
        <w:t xml:space="preserve">byla ve škole provedena </w:t>
      </w:r>
      <w:r w:rsidR="00566443" w:rsidRPr="00AD04DF">
        <w:t>kontrola zřizovatelem</w:t>
      </w:r>
      <w:r w:rsidR="00237360" w:rsidRPr="00AD04DF">
        <w:t>.</w:t>
      </w:r>
    </w:p>
    <w:p w:rsidR="00972B64" w:rsidRPr="00AD04DF" w:rsidRDefault="00972B64" w:rsidP="00487FCC">
      <w:pPr>
        <w:pStyle w:val="Textodstavce"/>
      </w:pPr>
    </w:p>
    <w:p w:rsidR="00972B64" w:rsidRPr="00AD04DF" w:rsidRDefault="00787511" w:rsidP="00487FCC">
      <w:pPr>
        <w:pStyle w:val="Textodstavce"/>
      </w:pPr>
      <w:r w:rsidRPr="00AD04DF">
        <w:t>Ve školním roce 201</w:t>
      </w:r>
      <w:r w:rsidR="00AD04DF">
        <w:t>9</w:t>
      </w:r>
      <w:r w:rsidRPr="00AD04DF">
        <w:t>/20</w:t>
      </w:r>
      <w:r w:rsidR="00AD04DF">
        <w:t>20</w:t>
      </w:r>
      <w:r w:rsidRPr="00AD04DF">
        <w:t xml:space="preserve"> ve škole probíhaly běžné kontroly (zřizovatel, zdravotní pojišťovny, Česká správa sociálního zabezpečení apod.). </w:t>
      </w:r>
    </w:p>
    <w:p w:rsidR="00972B64" w:rsidRPr="00AD04DF" w:rsidRDefault="00972B64" w:rsidP="00487FCC">
      <w:pPr>
        <w:pStyle w:val="Textodstavce"/>
      </w:pPr>
    </w:p>
    <w:p w:rsidR="00787511" w:rsidRPr="00AD04DF" w:rsidRDefault="00787511" w:rsidP="00487FCC">
      <w:pPr>
        <w:pStyle w:val="Textodstavce"/>
      </w:pPr>
      <w:r w:rsidRPr="00AD04DF">
        <w:t>Při kontrolách nebyly shledány závažné nedostatky.</w:t>
      </w:r>
    </w:p>
    <w:p w:rsidR="001752A7" w:rsidRPr="009534F0" w:rsidRDefault="001752A7">
      <w:pPr>
        <w:rPr>
          <w:rFonts w:ascii="Calibri" w:hAnsi="Calibri"/>
          <w:b/>
          <w:sz w:val="28"/>
          <w:szCs w:val="32"/>
          <w:highlight w:val="yellow"/>
        </w:rPr>
      </w:pPr>
    </w:p>
    <w:p w:rsidR="007E5080" w:rsidRPr="009534F0" w:rsidRDefault="007E5080">
      <w:pPr>
        <w:rPr>
          <w:rFonts w:ascii="Calibri" w:hAnsi="Calibri"/>
          <w:b/>
          <w:sz w:val="28"/>
          <w:szCs w:val="32"/>
          <w:highlight w:val="yellow"/>
        </w:rPr>
      </w:pPr>
    </w:p>
    <w:p w:rsidR="00787511" w:rsidRPr="00441BD5" w:rsidRDefault="00787511" w:rsidP="00441BD5">
      <w:pPr>
        <w:pStyle w:val="Hlavnnadpis"/>
      </w:pPr>
      <w:r w:rsidRPr="00441BD5">
        <w:lastRenderedPageBreak/>
        <w:fldChar w:fldCharType="begin"/>
      </w:r>
      <w:r w:rsidRPr="00441BD5">
        <w:instrText xml:space="preserve"> AUTONUM  \* ROMAN \s . </w:instrText>
      </w:r>
      <w:bookmarkStart w:id="18" w:name="_Toc368993602"/>
      <w:bookmarkStart w:id="19" w:name="_Toc368994805"/>
      <w:bookmarkStart w:id="20" w:name="_Toc53556542"/>
      <w:r w:rsidRPr="00441BD5">
        <w:fldChar w:fldCharType="end"/>
      </w:r>
      <w:r w:rsidRPr="00441BD5">
        <w:t xml:space="preserve"> Základní údaje o hospodaření školy za kalendářní rok 201</w:t>
      </w:r>
      <w:bookmarkEnd w:id="18"/>
      <w:bookmarkEnd w:id="19"/>
      <w:r w:rsidR="00015DBE" w:rsidRPr="00441BD5">
        <w:t>9</w:t>
      </w:r>
      <w:bookmarkEnd w:id="20"/>
    </w:p>
    <w:tbl>
      <w:tblPr>
        <w:tblW w:w="7340" w:type="dxa"/>
        <w:tblInd w:w="80" w:type="dxa"/>
        <w:tblCellMar>
          <w:left w:w="70" w:type="dxa"/>
          <w:right w:w="70" w:type="dxa"/>
        </w:tblCellMar>
        <w:tblLook w:val="04A0" w:firstRow="1" w:lastRow="0" w:firstColumn="1" w:lastColumn="0" w:noHBand="0" w:noVBand="1"/>
      </w:tblPr>
      <w:tblGrid>
        <w:gridCol w:w="960"/>
        <w:gridCol w:w="4940"/>
        <w:gridCol w:w="1440"/>
      </w:tblGrid>
      <w:tr w:rsidR="00441BD5" w:rsidTr="00441BD5">
        <w:trPr>
          <w:trHeight w:val="315"/>
        </w:trPr>
        <w:tc>
          <w:tcPr>
            <w:tcW w:w="59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41BD5" w:rsidRDefault="00441BD5" w:rsidP="00441BD5">
            <w:pPr>
              <w:keepNext/>
              <w:rPr>
                <w:rFonts w:ascii="Calibri" w:hAnsi="Calibri" w:cs="Calibri"/>
                <w:b/>
                <w:bCs/>
                <w:color w:val="000000"/>
                <w:sz w:val="20"/>
                <w:szCs w:val="20"/>
              </w:rPr>
            </w:pPr>
            <w:r>
              <w:rPr>
                <w:rFonts w:ascii="Calibri" w:hAnsi="Calibri" w:cs="Calibri"/>
                <w:b/>
                <w:bCs/>
                <w:color w:val="000000"/>
                <w:sz w:val="20"/>
                <w:szCs w:val="20"/>
              </w:rPr>
              <w:t>Náklady celkem za rok 2019 z hlavní činnosti</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441BD5" w:rsidRDefault="00441BD5" w:rsidP="00441BD5">
            <w:pPr>
              <w:keepNext/>
              <w:jc w:val="right"/>
              <w:rPr>
                <w:rFonts w:ascii="Calibri" w:hAnsi="Calibri" w:cs="Calibri"/>
                <w:b/>
                <w:bCs/>
                <w:color w:val="000000"/>
                <w:sz w:val="20"/>
                <w:szCs w:val="20"/>
              </w:rPr>
            </w:pPr>
            <w:r>
              <w:rPr>
                <w:rFonts w:ascii="Calibri" w:hAnsi="Calibri" w:cs="Calibri"/>
                <w:b/>
                <w:bCs/>
                <w:color w:val="000000"/>
                <w:sz w:val="20"/>
                <w:szCs w:val="20"/>
              </w:rPr>
              <w:t>46 911 394,34</w:t>
            </w:r>
          </w:p>
        </w:tc>
      </w:tr>
      <w:tr w:rsidR="00441BD5" w:rsidTr="00441BD5">
        <w:trPr>
          <w:trHeight w:val="315"/>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441BD5" w:rsidRDefault="00441BD5" w:rsidP="00441BD5">
            <w:pPr>
              <w:keepNext/>
              <w:jc w:val="center"/>
              <w:rPr>
                <w:rFonts w:ascii="Calibri" w:hAnsi="Calibri" w:cs="Calibri"/>
                <w:color w:val="000000"/>
                <w:sz w:val="20"/>
                <w:szCs w:val="20"/>
              </w:rPr>
            </w:pPr>
            <w:r>
              <w:rPr>
                <w:rFonts w:ascii="Calibri" w:hAnsi="Calibri" w:cs="Calibri"/>
                <w:color w:val="000000"/>
                <w:sz w:val="20"/>
                <w:szCs w:val="20"/>
              </w:rPr>
              <w:t xml:space="preserve">z toho: </w:t>
            </w:r>
          </w:p>
        </w:tc>
        <w:tc>
          <w:tcPr>
            <w:tcW w:w="4940" w:type="dxa"/>
            <w:tcBorders>
              <w:top w:val="nil"/>
              <w:left w:val="nil"/>
              <w:bottom w:val="single" w:sz="8" w:space="0" w:color="auto"/>
              <w:right w:val="single" w:sz="8" w:space="0" w:color="auto"/>
            </w:tcBorders>
            <w:shd w:val="clear" w:color="auto" w:fill="auto"/>
            <w:vAlign w:val="center"/>
            <w:hideMark/>
          </w:tcPr>
          <w:p w:rsidR="00441BD5" w:rsidRDefault="00441BD5" w:rsidP="00441BD5">
            <w:pPr>
              <w:keepNext/>
              <w:rPr>
                <w:rFonts w:ascii="Calibri" w:hAnsi="Calibri" w:cs="Calibri"/>
                <w:color w:val="000000"/>
                <w:sz w:val="20"/>
                <w:szCs w:val="20"/>
              </w:rPr>
            </w:pPr>
            <w:r>
              <w:rPr>
                <w:rFonts w:ascii="Calibri" w:hAnsi="Calibri" w:cs="Calibri"/>
                <w:color w:val="000000"/>
                <w:sz w:val="20"/>
                <w:szCs w:val="20"/>
              </w:rPr>
              <w:t>spotřeba materiálu</w:t>
            </w:r>
          </w:p>
        </w:tc>
        <w:tc>
          <w:tcPr>
            <w:tcW w:w="1440" w:type="dxa"/>
            <w:tcBorders>
              <w:top w:val="nil"/>
              <w:left w:val="nil"/>
              <w:bottom w:val="single" w:sz="8" w:space="0" w:color="auto"/>
              <w:right w:val="single" w:sz="8" w:space="0" w:color="auto"/>
            </w:tcBorders>
            <w:shd w:val="clear" w:color="auto" w:fill="auto"/>
            <w:vAlign w:val="center"/>
            <w:hideMark/>
          </w:tcPr>
          <w:p w:rsidR="00441BD5" w:rsidRDefault="00441BD5" w:rsidP="00441BD5">
            <w:pPr>
              <w:keepNext/>
              <w:jc w:val="right"/>
              <w:rPr>
                <w:rFonts w:ascii="Calibri" w:hAnsi="Calibri" w:cs="Calibri"/>
                <w:color w:val="000000"/>
                <w:sz w:val="20"/>
                <w:szCs w:val="20"/>
              </w:rPr>
            </w:pPr>
            <w:r>
              <w:rPr>
                <w:rFonts w:ascii="Calibri" w:hAnsi="Calibri" w:cs="Calibri"/>
                <w:color w:val="000000"/>
                <w:sz w:val="20"/>
                <w:szCs w:val="20"/>
              </w:rPr>
              <w:t>739 715,57</w:t>
            </w:r>
          </w:p>
        </w:tc>
      </w:tr>
      <w:tr w:rsidR="00441BD5" w:rsidTr="00441BD5">
        <w:trPr>
          <w:trHeight w:val="315"/>
        </w:trPr>
        <w:tc>
          <w:tcPr>
            <w:tcW w:w="960" w:type="dxa"/>
            <w:vMerge/>
            <w:tcBorders>
              <w:top w:val="nil"/>
              <w:left w:val="single" w:sz="8" w:space="0" w:color="auto"/>
              <w:bottom w:val="single" w:sz="8" w:space="0" w:color="000000"/>
              <w:right w:val="single" w:sz="8" w:space="0" w:color="auto"/>
            </w:tcBorders>
            <w:vAlign w:val="center"/>
            <w:hideMark/>
          </w:tcPr>
          <w:p w:rsidR="00441BD5" w:rsidRDefault="00441BD5" w:rsidP="00441BD5">
            <w:pPr>
              <w:keepNext/>
              <w:rPr>
                <w:rFonts w:ascii="Calibri" w:hAnsi="Calibri" w:cs="Calibri"/>
                <w:color w:val="000000"/>
                <w:sz w:val="20"/>
                <w:szCs w:val="20"/>
              </w:rPr>
            </w:pPr>
          </w:p>
        </w:tc>
        <w:tc>
          <w:tcPr>
            <w:tcW w:w="4940" w:type="dxa"/>
            <w:tcBorders>
              <w:top w:val="nil"/>
              <w:left w:val="nil"/>
              <w:bottom w:val="single" w:sz="8" w:space="0" w:color="auto"/>
              <w:right w:val="single" w:sz="8" w:space="0" w:color="auto"/>
            </w:tcBorders>
            <w:shd w:val="clear" w:color="auto" w:fill="auto"/>
            <w:vAlign w:val="center"/>
            <w:hideMark/>
          </w:tcPr>
          <w:p w:rsidR="00441BD5" w:rsidRDefault="00441BD5" w:rsidP="00441BD5">
            <w:pPr>
              <w:keepNext/>
              <w:rPr>
                <w:rFonts w:ascii="Calibri" w:hAnsi="Calibri" w:cs="Calibri"/>
                <w:color w:val="000000"/>
                <w:sz w:val="20"/>
                <w:szCs w:val="20"/>
              </w:rPr>
            </w:pPr>
            <w:r>
              <w:rPr>
                <w:rFonts w:ascii="Calibri" w:hAnsi="Calibri" w:cs="Calibri"/>
                <w:color w:val="000000"/>
                <w:sz w:val="20"/>
                <w:szCs w:val="20"/>
              </w:rPr>
              <w:t>spotřeba energie</w:t>
            </w:r>
          </w:p>
        </w:tc>
        <w:tc>
          <w:tcPr>
            <w:tcW w:w="1440" w:type="dxa"/>
            <w:tcBorders>
              <w:top w:val="nil"/>
              <w:left w:val="nil"/>
              <w:bottom w:val="single" w:sz="8" w:space="0" w:color="auto"/>
              <w:right w:val="single" w:sz="8" w:space="0" w:color="auto"/>
            </w:tcBorders>
            <w:shd w:val="clear" w:color="auto" w:fill="auto"/>
            <w:vAlign w:val="center"/>
            <w:hideMark/>
          </w:tcPr>
          <w:p w:rsidR="00441BD5" w:rsidRDefault="00441BD5" w:rsidP="00441BD5">
            <w:pPr>
              <w:keepNext/>
              <w:jc w:val="right"/>
              <w:rPr>
                <w:rFonts w:ascii="Calibri" w:hAnsi="Calibri" w:cs="Calibri"/>
                <w:color w:val="000000"/>
                <w:sz w:val="20"/>
                <w:szCs w:val="20"/>
              </w:rPr>
            </w:pPr>
            <w:r>
              <w:rPr>
                <w:rFonts w:ascii="Calibri" w:hAnsi="Calibri" w:cs="Calibri"/>
                <w:color w:val="000000"/>
                <w:sz w:val="20"/>
                <w:szCs w:val="20"/>
              </w:rPr>
              <w:t>1 231 165,78</w:t>
            </w:r>
          </w:p>
        </w:tc>
      </w:tr>
      <w:tr w:rsidR="00441BD5" w:rsidTr="00441BD5">
        <w:trPr>
          <w:trHeight w:val="315"/>
        </w:trPr>
        <w:tc>
          <w:tcPr>
            <w:tcW w:w="960" w:type="dxa"/>
            <w:vMerge/>
            <w:tcBorders>
              <w:top w:val="nil"/>
              <w:left w:val="single" w:sz="8" w:space="0" w:color="auto"/>
              <w:bottom w:val="single" w:sz="8" w:space="0" w:color="000000"/>
              <w:right w:val="single" w:sz="8" w:space="0" w:color="auto"/>
            </w:tcBorders>
            <w:vAlign w:val="center"/>
            <w:hideMark/>
          </w:tcPr>
          <w:p w:rsidR="00441BD5" w:rsidRDefault="00441BD5">
            <w:pPr>
              <w:rPr>
                <w:rFonts w:ascii="Calibri" w:hAnsi="Calibri" w:cs="Calibri"/>
                <w:color w:val="000000"/>
                <w:sz w:val="20"/>
                <w:szCs w:val="20"/>
              </w:rPr>
            </w:pPr>
          </w:p>
        </w:tc>
        <w:tc>
          <w:tcPr>
            <w:tcW w:w="4940" w:type="dxa"/>
            <w:tcBorders>
              <w:top w:val="nil"/>
              <w:left w:val="nil"/>
              <w:bottom w:val="single" w:sz="8" w:space="0" w:color="auto"/>
              <w:right w:val="single" w:sz="8" w:space="0" w:color="auto"/>
            </w:tcBorders>
            <w:shd w:val="clear" w:color="auto" w:fill="auto"/>
            <w:vAlign w:val="center"/>
            <w:hideMark/>
          </w:tcPr>
          <w:p w:rsidR="00441BD5" w:rsidRDefault="00441BD5">
            <w:pPr>
              <w:rPr>
                <w:rFonts w:ascii="Calibri" w:hAnsi="Calibri" w:cs="Calibri"/>
                <w:color w:val="000000"/>
                <w:sz w:val="20"/>
                <w:szCs w:val="20"/>
              </w:rPr>
            </w:pPr>
            <w:r>
              <w:rPr>
                <w:rFonts w:ascii="Calibri" w:hAnsi="Calibri" w:cs="Calibri"/>
                <w:color w:val="000000"/>
                <w:sz w:val="20"/>
                <w:szCs w:val="20"/>
              </w:rPr>
              <w:t>opravy a udržování</w:t>
            </w:r>
          </w:p>
        </w:tc>
        <w:tc>
          <w:tcPr>
            <w:tcW w:w="1440" w:type="dxa"/>
            <w:tcBorders>
              <w:top w:val="nil"/>
              <w:left w:val="nil"/>
              <w:bottom w:val="single" w:sz="8" w:space="0" w:color="auto"/>
              <w:right w:val="single" w:sz="8" w:space="0" w:color="auto"/>
            </w:tcBorders>
            <w:shd w:val="clear" w:color="auto" w:fill="auto"/>
            <w:vAlign w:val="center"/>
            <w:hideMark/>
          </w:tcPr>
          <w:p w:rsidR="00441BD5" w:rsidRDefault="00441BD5">
            <w:pPr>
              <w:jc w:val="right"/>
              <w:rPr>
                <w:rFonts w:ascii="Calibri" w:hAnsi="Calibri" w:cs="Calibri"/>
                <w:color w:val="000000"/>
                <w:sz w:val="20"/>
                <w:szCs w:val="20"/>
              </w:rPr>
            </w:pPr>
            <w:r>
              <w:rPr>
                <w:rFonts w:ascii="Calibri" w:hAnsi="Calibri" w:cs="Calibri"/>
                <w:color w:val="000000"/>
                <w:sz w:val="20"/>
                <w:szCs w:val="20"/>
              </w:rPr>
              <w:t>841 406,77</w:t>
            </w:r>
          </w:p>
        </w:tc>
      </w:tr>
      <w:tr w:rsidR="00441BD5" w:rsidTr="00441BD5">
        <w:trPr>
          <w:trHeight w:val="315"/>
        </w:trPr>
        <w:tc>
          <w:tcPr>
            <w:tcW w:w="960" w:type="dxa"/>
            <w:vMerge/>
            <w:tcBorders>
              <w:top w:val="nil"/>
              <w:left w:val="single" w:sz="8" w:space="0" w:color="auto"/>
              <w:bottom w:val="single" w:sz="8" w:space="0" w:color="000000"/>
              <w:right w:val="single" w:sz="8" w:space="0" w:color="auto"/>
            </w:tcBorders>
            <w:vAlign w:val="center"/>
            <w:hideMark/>
          </w:tcPr>
          <w:p w:rsidR="00441BD5" w:rsidRDefault="00441BD5">
            <w:pPr>
              <w:rPr>
                <w:rFonts w:ascii="Calibri" w:hAnsi="Calibri" w:cs="Calibri"/>
                <w:color w:val="000000"/>
                <w:sz w:val="20"/>
                <w:szCs w:val="20"/>
              </w:rPr>
            </w:pPr>
          </w:p>
        </w:tc>
        <w:tc>
          <w:tcPr>
            <w:tcW w:w="4940" w:type="dxa"/>
            <w:tcBorders>
              <w:top w:val="nil"/>
              <w:left w:val="nil"/>
              <w:bottom w:val="single" w:sz="8" w:space="0" w:color="auto"/>
              <w:right w:val="single" w:sz="8" w:space="0" w:color="auto"/>
            </w:tcBorders>
            <w:shd w:val="clear" w:color="auto" w:fill="auto"/>
            <w:vAlign w:val="center"/>
            <w:hideMark/>
          </w:tcPr>
          <w:p w:rsidR="00441BD5" w:rsidRDefault="00441BD5">
            <w:pPr>
              <w:rPr>
                <w:rFonts w:ascii="Calibri" w:hAnsi="Calibri" w:cs="Calibri"/>
                <w:color w:val="000000"/>
                <w:sz w:val="20"/>
                <w:szCs w:val="20"/>
              </w:rPr>
            </w:pPr>
            <w:r>
              <w:rPr>
                <w:rFonts w:ascii="Calibri" w:hAnsi="Calibri" w:cs="Calibri"/>
                <w:color w:val="000000"/>
                <w:sz w:val="20"/>
                <w:szCs w:val="20"/>
              </w:rPr>
              <w:t>cestovné, náklady za reprezentaci</w:t>
            </w:r>
          </w:p>
        </w:tc>
        <w:tc>
          <w:tcPr>
            <w:tcW w:w="1440" w:type="dxa"/>
            <w:tcBorders>
              <w:top w:val="nil"/>
              <w:left w:val="nil"/>
              <w:bottom w:val="single" w:sz="8" w:space="0" w:color="auto"/>
              <w:right w:val="single" w:sz="8" w:space="0" w:color="auto"/>
            </w:tcBorders>
            <w:shd w:val="clear" w:color="auto" w:fill="auto"/>
            <w:vAlign w:val="center"/>
            <w:hideMark/>
          </w:tcPr>
          <w:p w:rsidR="00441BD5" w:rsidRDefault="00441BD5">
            <w:pPr>
              <w:jc w:val="right"/>
              <w:rPr>
                <w:rFonts w:ascii="Calibri" w:hAnsi="Calibri" w:cs="Calibri"/>
                <w:color w:val="000000"/>
                <w:sz w:val="20"/>
                <w:szCs w:val="20"/>
              </w:rPr>
            </w:pPr>
            <w:r>
              <w:rPr>
                <w:rFonts w:ascii="Calibri" w:hAnsi="Calibri" w:cs="Calibri"/>
                <w:color w:val="000000"/>
                <w:sz w:val="20"/>
                <w:szCs w:val="20"/>
              </w:rPr>
              <w:t>78 806,55</w:t>
            </w:r>
          </w:p>
        </w:tc>
      </w:tr>
      <w:tr w:rsidR="00441BD5" w:rsidTr="00441BD5">
        <w:trPr>
          <w:trHeight w:val="315"/>
        </w:trPr>
        <w:tc>
          <w:tcPr>
            <w:tcW w:w="960" w:type="dxa"/>
            <w:vMerge/>
            <w:tcBorders>
              <w:top w:val="nil"/>
              <w:left w:val="single" w:sz="8" w:space="0" w:color="auto"/>
              <w:bottom w:val="single" w:sz="8" w:space="0" w:color="000000"/>
              <w:right w:val="single" w:sz="8" w:space="0" w:color="auto"/>
            </w:tcBorders>
            <w:vAlign w:val="center"/>
            <w:hideMark/>
          </w:tcPr>
          <w:p w:rsidR="00441BD5" w:rsidRDefault="00441BD5">
            <w:pPr>
              <w:rPr>
                <w:rFonts w:ascii="Calibri" w:hAnsi="Calibri" w:cs="Calibri"/>
                <w:color w:val="000000"/>
                <w:sz w:val="20"/>
                <w:szCs w:val="20"/>
              </w:rPr>
            </w:pPr>
          </w:p>
        </w:tc>
        <w:tc>
          <w:tcPr>
            <w:tcW w:w="4940" w:type="dxa"/>
            <w:tcBorders>
              <w:top w:val="nil"/>
              <w:left w:val="nil"/>
              <w:bottom w:val="single" w:sz="8" w:space="0" w:color="auto"/>
              <w:right w:val="single" w:sz="8" w:space="0" w:color="auto"/>
            </w:tcBorders>
            <w:shd w:val="clear" w:color="auto" w:fill="auto"/>
            <w:vAlign w:val="center"/>
            <w:hideMark/>
          </w:tcPr>
          <w:p w:rsidR="00441BD5" w:rsidRDefault="00441BD5">
            <w:pPr>
              <w:rPr>
                <w:rFonts w:ascii="Calibri" w:hAnsi="Calibri" w:cs="Calibri"/>
                <w:color w:val="000000"/>
                <w:sz w:val="20"/>
                <w:szCs w:val="20"/>
              </w:rPr>
            </w:pPr>
            <w:r>
              <w:rPr>
                <w:rFonts w:ascii="Calibri" w:hAnsi="Calibri" w:cs="Calibri"/>
                <w:color w:val="000000"/>
                <w:sz w:val="20"/>
                <w:szCs w:val="20"/>
              </w:rPr>
              <w:t>ostatní služby</w:t>
            </w:r>
          </w:p>
        </w:tc>
        <w:tc>
          <w:tcPr>
            <w:tcW w:w="1440" w:type="dxa"/>
            <w:tcBorders>
              <w:top w:val="nil"/>
              <w:left w:val="nil"/>
              <w:bottom w:val="single" w:sz="8" w:space="0" w:color="auto"/>
              <w:right w:val="single" w:sz="8" w:space="0" w:color="auto"/>
            </w:tcBorders>
            <w:shd w:val="clear" w:color="auto" w:fill="auto"/>
            <w:vAlign w:val="center"/>
            <w:hideMark/>
          </w:tcPr>
          <w:p w:rsidR="00441BD5" w:rsidRDefault="00441BD5">
            <w:pPr>
              <w:jc w:val="right"/>
              <w:rPr>
                <w:rFonts w:ascii="Calibri" w:hAnsi="Calibri" w:cs="Calibri"/>
                <w:color w:val="000000"/>
                <w:sz w:val="20"/>
                <w:szCs w:val="20"/>
              </w:rPr>
            </w:pPr>
            <w:r>
              <w:rPr>
                <w:rFonts w:ascii="Calibri" w:hAnsi="Calibri" w:cs="Calibri"/>
                <w:color w:val="000000"/>
                <w:sz w:val="20"/>
                <w:szCs w:val="20"/>
              </w:rPr>
              <w:t>2 864 193,45</w:t>
            </w:r>
          </w:p>
        </w:tc>
      </w:tr>
      <w:tr w:rsidR="00441BD5" w:rsidTr="00441BD5">
        <w:trPr>
          <w:trHeight w:val="315"/>
        </w:trPr>
        <w:tc>
          <w:tcPr>
            <w:tcW w:w="960" w:type="dxa"/>
            <w:vMerge/>
            <w:tcBorders>
              <w:top w:val="nil"/>
              <w:left w:val="single" w:sz="8" w:space="0" w:color="auto"/>
              <w:bottom w:val="single" w:sz="8" w:space="0" w:color="000000"/>
              <w:right w:val="single" w:sz="8" w:space="0" w:color="auto"/>
            </w:tcBorders>
            <w:vAlign w:val="center"/>
            <w:hideMark/>
          </w:tcPr>
          <w:p w:rsidR="00441BD5" w:rsidRDefault="00441BD5">
            <w:pPr>
              <w:rPr>
                <w:rFonts w:ascii="Calibri" w:hAnsi="Calibri" w:cs="Calibri"/>
                <w:color w:val="000000"/>
                <w:sz w:val="20"/>
                <w:szCs w:val="20"/>
              </w:rPr>
            </w:pPr>
          </w:p>
        </w:tc>
        <w:tc>
          <w:tcPr>
            <w:tcW w:w="4940" w:type="dxa"/>
            <w:tcBorders>
              <w:top w:val="nil"/>
              <w:left w:val="nil"/>
              <w:bottom w:val="single" w:sz="8" w:space="0" w:color="auto"/>
              <w:right w:val="single" w:sz="8" w:space="0" w:color="auto"/>
            </w:tcBorders>
            <w:shd w:val="clear" w:color="auto" w:fill="auto"/>
            <w:vAlign w:val="center"/>
            <w:hideMark/>
          </w:tcPr>
          <w:p w:rsidR="00441BD5" w:rsidRDefault="00441BD5">
            <w:pPr>
              <w:rPr>
                <w:rFonts w:ascii="Calibri" w:hAnsi="Calibri" w:cs="Calibri"/>
                <w:color w:val="000000"/>
                <w:sz w:val="20"/>
                <w:szCs w:val="20"/>
              </w:rPr>
            </w:pPr>
            <w:r>
              <w:rPr>
                <w:rFonts w:ascii="Calibri" w:hAnsi="Calibri" w:cs="Calibri"/>
                <w:color w:val="000000"/>
                <w:sz w:val="20"/>
                <w:szCs w:val="20"/>
              </w:rPr>
              <w:t>mzdové náklady</w:t>
            </w:r>
          </w:p>
        </w:tc>
        <w:tc>
          <w:tcPr>
            <w:tcW w:w="1440" w:type="dxa"/>
            <w:tcBorders>
              <w:top w:val="nil"/>
              <w:left w:val="nil"/>
              <w:bottom w:val="single" w:sz="8" w:space="0" w:color="auto"/>
              <w:right w:val="single" w:sz="8" w:space="0" w:color="auto"/>
            </w:tcBorders>
            <w:shd w:val="clear" w:color="auto" w:fill="auto"/>
            <w:vAlign w:val="center"/>
            <w:hideMark/>
          </w:tcPr>
          <w:p w:rsidR="00441BD5" w:rsidRDefault="00441BD5">
            <w:pPr>
              <w:jc w:val="right"/>
              <w:rPr>
                <w:rFonts w:ascii="Calibri" w:hAnsi="Calibri" w:cs="Calibri"/>
                <w:color w:val="000000"/>
                <w:sz w:val="20"/>
                <w:szCs w:val="20"/>
              </w:rPr>
            </w:pPr>
            <w:r>
              <w:rPr>
                <w:rFonts w:ascii="Calibri" w:hAnsi="Calibri" w:cs="Calibri"/>
                <w:color w:val="000000"/>
                <w:sz w:val="20"/>
                <w:szCs w:val="20"/>
              </w:rPr>
              <w:t>29 114 966,00</w:t>
            </w:r>
          </w:p>
        </w:tc>
      </w:tr>
      <w:tr w:rsidR="00441BD5" w:rsidTr="00441BD5">
        <w:trPr>
          <w:trHeight w:val="315"/>
        </w:trPr>
        <w:tc>
          <w:tcPr>
            <w:tcW w:w="960" w:type="dxa"/>
            <w:vMerge/>
            <w:tcBorders>
              <w:top w:val="nil"/>
              <w:left w:val="single" w:sz="8" w:space="0" w:color="auto"/>
              <w:bottom w:val="single" w:sz="8" w:space="0" w:color="000000"/>
              <w:right w:val="single" w:sz="8" w:space="0" w:color="auto"/>
            </w:tcBorders>
            <w:vAlign w:val="center"/>
            <w:hideMark/>
          </w:tcPr>
          <w:p w:rsidR="00441BD5" w:rsidRDefault="00441BD5">
            <w:pPr>
              <w:rPr>
                <w:rFonts w:ascii="Calibri" w:hAnsi="Calibri" w:cs="Calibri"/>
                <w:color w:val="000000"/>
                <w:sz w:val="20"/>
                <w:szCs w:val="20"/>
              </w:rPr>
            </w:pPr>
          </w:p>
        </w:tc>
        <w:tc>
          <w:tcPr>
            <w:tcW w:w="4940" w:type="dxa"/>
            <w:tcBorders>
              <w:top w:val="nil"/>
              <w:left w:val="nil"/>
              <w:bottom w:val="single" w:sz="8" w:space="0" w:color="auto"/>
              <w:right w:val="single" w:sz="8" w:space="0" w:color="auto"/>
            </w:tcBorders>
            <w:shd w:val="clear" w:color="auto" w:fill="auto"/>
            <w:vAlign w:val="center"/>
            <w:hideMark/>
          </w:tcPr>
          <w:p w:rsidR="00441BD5" w:rsidRDefault="00441BD5">
            <w:pPr>
              <w:rPr>
                <w:rFonts w:ascii="Calibri" w:hAnsi="Calibri" w:cs="Calibri"/>
                <w:color w:val="000000"/>
                <w:sz w:val="20"/>
                <w:szCs w:val="20"/>
              </w:rPr>
            </w:pPr>
            <w:r>
              <w:rPr>
                <w:rFonts w:ascii="Calibri" w:hAnsi="Calibri" w:cs="Calibri"/>
                <w:color w:val="000000"/>
                <w:sz w:val="20"/>
                <w:szCs w:val="20"/>
              </w:rPr>
              <w:t>zákonné sociální pojištění</w:t>
            </w:r>
          </w:p>
        </w:tc>
        <w:tc>
          <w:tcPr>
            <w:tcW w:w="1440" w:type="dxa"/>
            <w:tcBorders>
              <w:top w:val="nil"/>
              <w:left w:val="nil"/>
              <w:bottom w:val="single" w:sz="8" w:space="0" w:color="auto"/>
              <w:right w:val="single" w:sz="8" w:space="0" w:color="auto"/>
            </w:tcBorders>
            <w:shd w:val="clear" w:color="auto" w:fill="auto"/>
            <w:vAlign w:val="center"/>
            <w:hideMark/>
          </w:tcPr>
          <w:p w:rsidR="00441BD5" w:rsidRDefault="00441BD5">
            <w:pPr>
              <w:jc w:val="right"/>
              <w:rPr>
                <w:rFonts w:ascii="Calibri" w:hAnsi="Calibri" w:cs="Calibri"/>
                <w:color w:val="000000"/>
                <w:sz w:val="20"/>
                <w:szCs w:val="20"/>
              </w:rPr>
            </w:pPr>
            <w:r>
              <w:rPr>
                <w:rFonts w:ascii="Calibri" w:hAnsi="Calibri" w:cs="Calibri"/>
                <w:color w:val="000000"/>
                <w:sz w:val="20"/>
                <w:szCs w:val="20"/>
              </w:rPr>
              <w:t>9 814 326,00</w:t>
            </w:r>
          </w:p>
        </w:tc>
      </w:tr>
      <w:tr w:rsidR="00441BD5" w:rsidTr="00441BD5">
        <w:trPr>
          <w:trHeight w:val="315"/>
        </w:trPr>
        <w:tc>
          <w:tcPr>
            <w:tcW w:w="960" w:type="dxa"/>
            <w:vMerge/>
            <w:tcBorders>
              <w:top w:val="nil"/>
              <w:left w:val="single" w:sz="8" w:space="0" w:color="auto"/>
              <w:bottom w:val="single" w:sz="8" w:space="0" w:color="000000"/>
              <w:right w:val="single" w:sz="8" w:space="0" w:color="auto"/>
            </w:tcBorders>
            <w:vAlign w:val="center"/>
            <w:hideMark/>
          </w:tcPr>
          <w:p w:rsidR="00441BD5" w:rsidRDefault="00441BD5">
            <w:pPr>
              <w:rPr>
                <w:rFonts w:ascii="Calibri" w:hAnsi="Calibri" w:cs="Calibri"/>
                <w:color w:val="000000"/>
                <w:sz w:val="20"/>
                <w:szCs w:val="20"/>
              </w:rPr>
            </w:pPr>
          </w:p>
        </w:tc>
        <w:tc>
          <w:tcPr>
            <w:tcW w:w="4940" w:type="dxa"/>
            <w:tcBorders>
              <w:top w:val="nil"/>
              <w:left w:val="nil"/>
              <w:bottom w:val="single" w:sz="8" w:space="0" w:color="auto"/>
              <w:right w:val="single" w:sz="8" w:space="0" w:color="auto"/>
            </w:tcBorders>
            <w:shd w:val="clear" w:color="auto" w:fill="auto"/>
            <w:vAlign w:val="center"/>
            <w:hideMark/>
          </w:tcPr>
          <w:p w:rsidR="00441BD5" w:rsidRDefault="00441BD5">
            <w:pPr>
              <w:rPr>
                <w:rFonts w:ascii="Calibri" w:hAnsi="Calibri" w:cs="Calibri"/>
                <w:color w:val="000000"/>
                <w:sz w:val="20"/>
                <w:szCs w:val="20"/>
              </w:rPr>
            </w:pPr>
            <w:r>
              <w:rPr>
                <w:rFonts w:ascii="Calibri" w:hAnsi="Calibri" w:cs="Calibri"/>
                <w:color w:val="000000"/>
                <w:sz w:val="20"/>
                <w:szCs w:val="20"/>
              </w:rPr>
              <w:t>jiné sociální pojištění</w:t>
            </w:r>
          </w:p>
        </w:tc>
        <w:tc>
          <w:tcPr>
            <w:tcW w:w="1440" w:type="dxa"/>
            <w:tcBorders>
              <w:top w:val="nil"/>
              <w:left w:val="nil"/>
              <w:bottom w:val="single" w:sz="8" w:space="0" w:color="auto"/>
              <w:right w:val="single" w:sz="8" w:space="0" w:color="auto"/>
            </w:tcBorders>
            <w:shd w:val="clear" w:color="auto" w:fill="auto"/>
            <w:vAlign w:val="center"/>
            <w:hideMark/>
          </w:tcPr>
          <w:p w:rsidR="00441BD5" w:rsidRDefault="00441BD5">
            <w:pPr>
              <w:jc w:val="right"/>
              <w:rPr>
                <w:rFonts w:ascii="Calibri" w:hAnsi="Calibri" w:cs="Calibri"/>
                <w:color w:val="000000"/>
                <w:sz w:val="20"/>
                <w:szCs w:val="20"/>
              </w:rPr>
            </w:pPr>
            <w:r>
              <w:rPr>
                <w:rFonts w:ascii="Calibri" w:hAnsi="Calibri" w:cs="Calibri"/>
                <w:color w:val="000000"/>
                <w:sz w:val="20"/>
                <w:szCs w:val="20"/>
              </w:rPr>
              <w:t>114 359,00</w:t>
            </w:r>
          </w:p>
        </w:tc>
      </w:tr>
      <w:tr w:rsidR="00441BD5" w:rsidTr="00441BD5">
        <w:trPr>
          <w:trHeight w:val="315"/>
        </w:trPr>
        <w:tc>
          <w:tcPr>
            <w:tcW w:w="960" w:type="dxa"/>
            <w:vMerge/>
            <w:tcBorders>
              <w:top w:val="nil"/>
              <w:left w:val="single" w:sz="8" w:space="0" w:color="auto"/>
              <w:bottom w:val="single" w:sz="8" w:space="0" w:color="000000"/>
              <w:right w:val="single" w:sz="8" w:space="0" w:color="auto"/>
            </w:tcBorders>
            <w:vAlign w:val="center"/>
            <w:hideMark/>
          </w:tcPr>
          <w:p w:rsidR="00441BD5" w:rsidRDefault="00441BD5">
            <w:pPr>
              <w:rPr>
                <w:rFonts w:ascii="Calibri" w:hAnsi="Calibri" w:cs="Calibri"/>
                <w:color w:val="000000"/>
                <w:sz w:val="20"/>
                <w:szCs w:val="20"/>
              </w:rPr>
            </w:pPr>
          </w:p>
        </w:tc>
        <w:tc>
          <w:tcPr>
            <w:tcW w:w="4940" w:type="dxa"/>
            <w:tcBorders>
              <w:top w:val="nil"/>
              <w:left w:val="nil"/>
              <w:bottom w:val="single" w:sz="8" w:space="0" w:color="auto"/>
              <w:right w:val="single" w:sz="8" w:space="0" w:color="auto"/>
            </w:tcBorders>
            <w:shd w:val="clear" w:color="auto" w:fill="auto"/>
            <w:vAlign w:val="center"/>
            <w:hideMark/>
          </w:tcPr>
          <w:p w:rsidR="00441BD5" w:rsidRDefault="00441BD5">
            <w:pPr>
              <w:rPr>
                <w:rFonts w:ascii="Calibri" w:hAnsi="Calibri" w:cs="Calibri"/>
                <w:color w:val="000000"/>
                <w:sz w:val="20"/>
                <w:szCs w:val="20"/>
              </w:rPr>
            </w:pPr>
            <w:r>
              <w:rPr>
                <w:rFonts w:ascii="Calibri" w:hAnsi="Calibri" w:cs="Calibri"/>
                <w:color w:val="000000"/>
                <w:sz w:val="20"/>
                <w:szCs w:val="20"/>
              </w:rPr>
              <w:t>zákonné sociální náklady</w:t>
            </w:r>
          </w:p>
        </w:tc>
        <w:tc>
          <w:tcPr>
            <w:tcW w:w="1440" w:type="dxa"/>
            <w:tcBorders>
              <w:top w:val="nil"/>
              <w:left w:val="nil"/>
              <w:bottom w:val="single" w:sz="8" w:space="0" w:color="auto"/>
              <w:right w:val="single" w:sz="8" w:space="0" w:color="auto"/>
            </w:tcBorders>
            <w:shd w:val="clear" w:color="auto" w:fill="auto"/>
            <w:vAlign w:val="center"/>
            <w:hideMark/>
          </w:tcPr>
          <w:p w:rsidR="00441BD5" w:rsidRDefault="00441BD5">
            <w:pPr>
              <w:jc w:val="right"/>
              <w:rPr>
                <w:rFonts w:ascii="Calibri" w:hAnsi="Calibri" w:cs="Calibri"/>
                <w:color w:val="000000"/>
                <w:sz w:val="20"/>
                <w:szCs w:val="20"/>
              </w:rPr>
            </w:pPr>
            <w:r>
              <w:rPr>
                <w:rFonts w:ascii="Calibri" w:hAnsi="Calibri" w:cs="Calibri"/>
                <w:color w:val="000000"/>
                <w:sz w:val="20"/>
                <w:szCs w:val="20"/>
              </w:rPr>
              <w:t>988 966,42</w:t>
            </w:r>
          </w:p>
        </w:tc>
      </w:tr>
      <w:tr w:rsidR="00441BD5" w:rsidTr="00441BD5">
        <w:trPr>
          <w:trHeight w:val="315"/>
        </w:trPr>
        <w:tc>
          <w:tcPr>
            <w:tcW w:w="960" w:type="dxa"/>
            <w:vMerge/>
            <w:tcBorders>
              <w:top w:val="nil"/>
              <w:left w:val="single" w:sz="8" w:space="0" w:color="auto"/>
              <w:bottom w:val="single" w:sz="8" w:space="0" w:color="000000"/>
              <w:right w:val="single" w:sz="8" w:space="0" w:color="auto"/>
            </w:tcBorders>
            <w:vAlign w:val="center"/>
            <w:hideMark/>
          </w:tcPr>
          <w:p w:rsidR="00441BD5" w:rsidRDefault="00441BD5">
            <w:pPr>
              <w:rPr>
                <w:rFonts w:ascii="Calibri" w:hAnsi="Calibri" w:cs="Calibri"/>
                <w:color w:val="000000"/>
                <w:sz w:val="20"/>
                <w:szCs w:val="20"/>
              </w:rPr>
            </w:pPr>
          </w:p>
        </w:tc>
        <w:tc>
          <w:tcPr>
            <w:tcW w:w="4940" w:type="dxa"/>
            <w:tcBorders>
              <w:top w:val="nil"/>
              <w:left w:val="nil"/>
              <w:bottom w:val="single" w:sz="8" w:space="0" w:color="auto"/>
              <w:right w:val="single" w:sz="8" w:space="0" w:color="auto"/>
            </w:tcBorders>
            <w:shd w:val="clear" w:color="auto" w:fill="auto"/>
            <w:vAlign w:val="center"/>
            <w:hideMark/>
          </w:tcPr>
          <w:p w:rsidR="00441BD5" w:rsidRDefault="00441BD5">
            <w:pPr>
              <w:rPr>
                <w:rFonts w:ascii="Calibri" w:hAnsi="Calibri" w:cs="Calibri"/>
                <w:color w:val="000000"/>
                <w:sz w:val="20"/>
                <w:szCs w:val="20"/>
              </w:rPr>
            </w:pPr>
            <w:r>
              <w:rPr>
                <w:rFonts w:ascii="Calibri" w:hAnsi="Calibri" w:cs="Calibri"/>
                <w:color w:val="000000"/>
                <w:sz w:val="20"/>
                <w:szCs w:val="20"/>
              </w:rPr>
              <w:t>jiné sociální náklady</w:t>
            </w:r>
          </w:p>
        </w:tc>
        <w:tc>
          <w:tcPr>
            <w:tcW w:w="1440" w:type="dxa"/>
            <w:tcBorders>
              <w:top w:val="nil"/>
              <w:left w:val="nil"/>
              <w:bottom w:val="single" w:sz="8" w:space="0" w:color="auto"/>
              <w:right w:val="single" w:sz="8" w:space="0" w:color="auto"/>
            </w:tcBorders>
            <w:shd w:val="clear" w:color="auto" w:fill="auto"/>
            <w:vAlign w:val="center"/>
            <w:hideMark/>
          </w:tcPr>
          <w:p w:rsidR="00441BD5" w:rsidRDefault="00441BD5">
            <w:pPr>
              <w:jc w:val="right"/>
              <w:rPr>
                <w:rFonts w:ascii="Calibri" w:hAnsi="Calibri" w:cs="Calibri"/>
                <w:color w:val="000000"/>
                <w:sz w:val="20"/>
                <w:szCs w:val="20"/>
              </w:rPr>
            </w:pPr>
            <w:r>
              <w:rPr>
                <w:rFonts w:ascii="Calibri" w:hAnsi="Calibri" w:cs="Calibri"/>
                <w:color w:val="000000"/>
                <w:sz w:val="20"/>
                <w:szCs w:val="20"/>
              </w:rPr>
              <w:t>0</w:t>
            </w:r>
          </w:p>
        </w:tc>
      </w:tr>
      <w:tr w:rsidR="00441BD5" w:rsidTr="00441BD5">
        <w:trPr>
          <w:trHeight w:val="315"/>
        </w:trPr>
        <w:tc>
          <w:tcPr>
            <w:tcW w:w="960" w:type="dxa"/>
            <w:vMerge/>
            <w:tcBorders>
              <w:top w:val="nil"/>
              <w:left w:val="single" w:sz="8" w:space="0" w:color="auto"/>
              <w:bottom w:val="single" w:sz="8" w:space="0" w:color="000000"/>
              <w:right w:val="single" w:sz="8" w:space="0" w:color="auto"/>
            </w:tcBorders>
            <w:vAlign w:val="center"/>
            <w:hideMark/>
          </w:tcPr>
          <w:p w:rsidR="00441BD5" w:rsidRDefault="00441BD5">
            <w:pPr>
              <w:rPr>
                <w:rFonts w:ascii="Calibri" w:hAnsi="Calibri" w:cs="Calibri"/>
                <w:color w:val="000000"/>
                <w:sz w:val="20"/>
                <w:szCs w:val="20"/>
              </w:rPr>
            </w:pPr>
          </w:p>
        </w:tc>
        <w:tc>
          <w:tcPr>
            <w:tcW w:w="4940" w:type="dxa"/>
            <w:tcBorders>
              <w:top w:val="nil"/>
              <w:left w:val="nil"/>
              <w:bottom w:val="single" w:sz="8" w:space="0" w:color="auto"/>
              <w:right w:val="single" w:sz="8" w:space="0" w:color="auto"/>
            </w:tcBorders>
            <w:shd w:val="clear" w:color="auto" w:fill="auto"/>
            <w:vAlign w:val="center"/>
            <w:hideMark/>
          </w:tcPr>
          <w:p w:rsidR="00441BD5" w:rsidRDefault="00441BD5">
            <w:pPr>
              <w:rPr>
                <w:rFonts w:ascii="Calibri" w:hAnsi="Calibri" w:cs="Calibri"/>
                <w:color w:val="000000"/>
                <w:sz w:val="20"/>
                <w:szCs w:val="20"/>
              </w:rPr>
            </w:pPr>
            <w:r>
              <w:rPr>
                <w:rFonts w:ascii="Calibri" w:hAnsi="Calibri" w:cs="Calibri"/>
                <w:color w:val="000000"/>
                <w:sz w:val="20"/>
                <w:szCs w:val="20"/>
              </w:rPr>
              <w:t>ostatní daně a poplatky</w:t>
            </w:r>
          </w:p>
        </w:tc>
        <w:tc>
          <w:tcPr>
            <w:tcW w:w="1440" w:type="dxa"/>
            <w:tcBorders>
              <w:top w:val="nil"/>
              <w:left w:val="nil"/>
              <w:bottom w:val="single" w:sz="8" w:space="0" w:color="auto"/>
              <w:right w:val="single" w:sz="8" w:space="0" w:color="auto"/>
            </w:tcBorders>
            <w:shd w:val="clear" w:color="auto" w:fill="auto"/>
            <w:vAlign w:val="center"/>
            <w:hideMark/>
          </w:tcPr>
          <w:p w:rsidR="00441BD5" w:rsidRDefault="00441BD5">
            <w:pPr>
              <w:jc w:val="right"/>
              <w:rPr>
                <w:rFonts w:ascii="Calibri" w:hAnsi="Calibri" w:cs="Calibri"/>
                <w:color w:val="000000"/>
                <w:sz w:val="20"/>
                <w:szCs w:val="20"/>
              </w:rPr>
            </w:pPr>
            <w:r>
              <w:rPr>
                <w:rFonts w:ascii="Calibri" w:hAnsi="Calibri" w:cs="Calibri"/>
                <w:color w:val="000000"/>
                <w:sz w:val="20"/>
                <w:szCs w:val="20"/>
              </w:rPr>
              <w:t>0</w:t>
            </w:r>
          </w:p>
        </w:tc>
      </w:tr>
      <w:tr w:rsidR="00441BD5" w:rsidTr="00441BD5">
        <w:trPr>
          <w:trHeight w:val="315"/>
        </w:trPr>
        <w:tc>
          <w:tcPr>
            <w:tcW w:w="960" w:type="dxa"/>
            <w:vMerge/>
            <w:tcBorders>
              <w:top w:val="nil"/>
              <w:left w:val="single" w:sz="8" w:space="0" w:color="auto"/>
              <w:bottom w:val="single" w:sz="8" w:space="0" w:color="000000"/>
              <w:right w:val="single" w:sz="8" w:space="0" w:color="auto"/>
            </w:tcBorders>
            <w:vAlign w:val="center"/>
            <w:hideMark/>
          </w:tcPr>
          <w:p w:rsidR="00441BD5" w:rsidRDefault="00441BD5">
            <w:pPr>
              <w:rPr>
                <w:rFonts w:ascii="Calibri" w:hAnsi="Calibri" w:cs="Calibri"/>
                <w:color w:val="000000"/>
                <w:sz w:val="20"/>
                <w:szCs w:val="20"/>
              </w:rPr>
            </w:pPr>
          </w:p>
        </w:tc>
        <w:tc>
          <w:tcPr>
            <w:tcW w:w="4940" w:type="dxa"/>
            <w:tcBorders>
              <w:top w:val="nil"/>
              <w:left w:val="nil"/>
              <w:bottom w:val="single" w:sz="8" w:space="0" w:color="auto"/>
              <w:right w:val="single" w:sz="8" w:space="0" w:color="auto"/>
            </w:tcBorders>
            <w:shd w:val="clear" w:color="auto" w:fill="auto"/>
            <w:vAlign w:val="center"/>
            <w:hideMark/>
          </w:tcPr>
          <w:p w:rsidR="00441BD5" w:rsidRDefault="00441BD5">
            <w:pPr>
              <w:rPr>
                <w:rFonts w:ascii="Calibri" w:hAnsi="Calibri" w:cs="Calibri"/>
                <w:color w:val="000000"/>
                <w:sz w:val="20"/>
                <w:szCs w:val="20"/>
              </w:rPr>
            </w:pPr>
            <w:r>
              <w:rPr>
                <w:rFonts w:ascii="Calibri" w:hAnsi="Calibri" w:cs="Calibri"/>
                <w:color w:val="000000"/>
                <w:sz w:val="20"/>
                <w:szCs w:val="20"/>
              </w:rPr>
              <w:t>odpisy</w:t>
            </w:r>
          </w:p>
        </w:tc>
        <w:tc>
          <w:tcPr>
            <w:tcW w:w="1440" w:type="dxa"/>
            <w:tcBorders>
              <w:top w:val="nil"/>
              <w:left w:val="nil"/>
              <w:bottom w:val="single" w:sz="8" w:space="0" w:color="auto"/>
              <w:right w:val="single" w:sz="8" w:space="0" w:color="auto"/>
            </w:tcBorders>
            <w:shd w:val="clear" w:color="auto" w:fill="auto"/>
            <w:vAlign w:val="center"/>
            <w:hideMark/>
          </w:tcPr>
          <w:p w:rsidR="00441BD5" w:rsidRDefault="00441BD5">
            <w:pPr>
              <w:jc w:val="right"/>
              <w:rPr>
                <w:rFonts w:ascii="Calibri" w:hAnsi="Calibri" w:cs="Calibri"/>
                <w:color w:val="000000"/>
                <w:sz w:val="20"/>
                <w:szCs w:val="20"/>
              </w:rPr>
            </w:pPr>
            <w:r>
              <w:rPr>
                <w:rFonts w:ascii="Calibri" w:hAnsi="Calibri" w:cs="Calibri"/>
                <w:color w:val="000000"/>
                <w:sz w:val="20"/>
                <w:szCs w:val="20"/>
              </w:rPr>
              <w:t>492 678,00</w:t>
            </w:r>
          </w:p>
        </w:tc>
      </w:tr>
      <w:tr w:rsidR="00441BD5" w:rsidTr="00441BD5">
        <w:trPr>
          <w:trHeight w:val="315"/>
        </w:trPr>
        <w:tc>
          <w:tcPr>
            <w:tcW w:w="960" w:type="dxa"/>
            <w:vMerge/>
            <w:tcBorders>
              <w:top w:val="nil"/>
              <w:left w:val="single" w:sz="8" w:space="0" w:color="auto"/>
              <w:bottom w:val="single" w:sz="8" w:space="0" w:color="000000"/>
              <w:right w:val="single" w:sz="8" w:space="0" w:color="auto"/>
            </w:tcBorders>
            <w:vAlign w:val="center"/>
            <w:hideMark/>
          </w:tcPr>
          <w:p w:rsidR="00441BD5" w:rsidRDefault="00441BD5">
            <w:pPr>
              <w:rPr>
                <w:rFonts w:ascii="Calibri" w:hAnsi="Calibri" w:cs="Calibri"/>
                <w:color w:val="000000"/>
                <w:sz w:val="20"/>
                <w:szCs w:val="20"/>
              </w:rPr>
            </w:pPr>
          </w:p>
        </w:tc>
        <w:tc>
          <w:tcPr>
            <w:tcW w:w="4940" w:type="dxa"/>
            <w:tcBorders>
              <w:top w:val="nil"/>
              <w:left w:val="nil"/>
              <w:bottom w:val="single" w:sz="8" w:space="0" w:color="auto"/>
              <w:right w:val="single" w:sz="8" w:space="0" w:color="auto"/>
            </w:tcBorders>
            <w:shd w:val="clear" w:color="auto" w:fill="auto"/>
            <w:vAlign w:val="center"/>
            <w:hideMark/>
          </w:tcPr>
          <w:p w:rsidR="00441BD5" w:rsidRDefault="00441BD5">
            <w:pPr>
              <w:rPr>
                <w:rFonts w:ascii="Calibri" w:hAnsi="Calibri" w:cs="Calibri"/>
                <w:color w:val="000000"/>
                <w:sz w:val="20"/>
                <w:szCs w:val="20"/>
              </w:rPr>
            </w:pPr>
            <w:r>
              <w:rPr>
                <w:rFonts w:ascii="Calibri" w:hAnsi="Calibri" w:cs="Calibri"/>
                <w:color w:val="000000"/>
                <w:sz w:val="20"/>
                <w:szCs w:val="20"/>
              </w:rPr>
              <w:t>náklady z drobného dlouhodobého majetku</w:t>
            </w:r>
          </w:p>
        </w:tc>
        <w:tc>
          <w:tcPr>
            <w:tcW w:w="1440" w:type="dxa"/>
            <w:tcBorders>
              <w:top w:val="nil"/>
              <w:left w:val="nil"/>
              <w:bottom w:val="single" w:sz="8" w:space="0" w:color="auto"/>
              <w:right w:val="single" w:sz="8" w:space="0" w:color="auto"/>
            </w:tcBorders>
            <w:shd w:val="clear" w:color="auto" w:fill="auto"/>
            <w:vAlign w:val="center"/>
            <w:hideMark/>
          </w:tcPr>
          <w:p w:rsidR="00441BD5" w:rsidRDefault="00441BD5">
            <w:pPr>
              <w:jc w:val="right"/>
              <w:rPr>
                <w:rFonts w:ascii="Calibri" w:hAnsi="Calibri" w:cs="Calibri"/>
                <w:color w:val="000000"/>
                <w:sz w:val="20"/>
                <w:szCs w:val="20"/>
              </w:rPr>
            </w:pPr>
            <w:r>
              <w:rPr>
                <w:rFonts w:ascii="Calibri" w:hAnsi="Calibri" w:cs="Calibri"/>
                <w:color w:val="000000"/>
                <w:sz w:val="20"/>
                <w:szCs w:val="20"/>
              </w:rPr>
              <w:t>608 056,39</w:t>
            </w:r>
          </w:p>
        </w:tc>
      </w:tr>
      <w:tr w:rsidR="00441BD5" w:rsidTr="00441BD5">
        <w:trPr>
          <w:trHeight w:val="315"/>
        </w:trPr>
        <w:tc>
          <w:tcPr>
            <w:tcW w:w="960" w:type="dxa"/>
            <w:vMerge/>
            <w:tcBorders>
              <w:top w:val="nil"/>
              <w:left w:val="single" w:sz="8" w:space="0" w:color="auto"/>
              <w:bottom w:val="single" w:sz="8" w:space="0" w:color="000000"/>
              <w:right w:val="single" w:sz="8" w:space="0" w:color="auto"/>
            </w:tcBorders>
            <w:vAlign w:val="center"/>
            <w:hideMark/>
          </w:tcPr>
          <w:p w:rsidR="00441BD5" w:rsidRDefault="00441BD5">
            <w:pPr>
              <w:rPr>
                <w:rFonts w:ascii="Calibri" w:hAnsi="Calibri" w:cs="Calibri"/>
                <w:color w:val="000000"/>
                <w:sz w:val="20"/>
                <w:szCs w:val="20"/>
              </w:rPr>
            </w:pPr>
          </w:p>
        </w:tc>
        <w:tc>
          <w:tcPr>
            <w:tcW w:w="4940" w:type="dxa"/>
            <w:tcBorders>
              <w:top w:val="nil"/>
              <w:left w:val="nil"/>
              <w:bottom w:val="single" w:sz="8" w:space="0" w:color="auto"/>
              <w:right w:val="single" w:sz="8" w:space="0" w:color="auto"/>
            </w:tcBorders>
            <w:shd w:val="clear" w:color="auto" w:fill="auto"/>
            <w:vAlign w:val="center"/>
            <w:hideMark/>
          </w:tcPr>
          <w:p w:rsidR="00441BD5" w:rsidRDefault="00441BD5">
            <w:pPr>
              <w:rPr>
                <w:rFonts w:ascii="Calibri" w:hAnsi="Calibri" w:cs="Calibri"/>
                <w:color w:val="000000"/>
                <w:sz w:val="20"/>
                <w:szCs w:val="20"/>
              </w:rPr>
            </w:pPr>
            <w:r>
              <w:rPr>
                <w:rFonts w:ascii="Calibri" w:hAnsi="Calibri" w:cs="Calibri"/>
                <w:color w:val="000000"/>
                <w:sz w:val="20"/>
                <w:szCs w:val="20"/>
              </w:rPr>
              <w:t>ostatní náklady z hlavní činnosti</w:t>
            </w:r>
          </w:p>
        </w:tc>
        <w:tc>
          <w:tcPr>
            <w:tcW w:w="1440" w:type="dxa"/>
            <w:tcBorders>
              <w:top w:val="nil"/>
              <w:left w:val="nil"/>
              <w:bottom w:val="single" w:sz="8" w:space="0" w:color="auto"/>
              <w:right w:val="single" w:sz="8" w:space="0" w:color="auto"/>
            </w:tcBorders>
            <w:shd w:val="clear" w:color="auto" w:fill="auto"/>
            <w:vAlign w:val="center"/>
            <w:hideMark/>
          </w:tcPr>
          <w:p w:rsidR="00441BD5" w:rsidRDefault="00441BD5">
            <w:pPr>
              <w:jc w:val="right"/>
              <w:rPr>
                <w:rFonts w:ascii="Calibri" w:hAnsi="Calibri" w:cs="Calibri"/>
                <w:color w:val="000000"/>
                <w:sz w:val="20"/>
                <w:szCs w:val="20"/>
              </w:rPr>
            </w:pPr>
            <w:r>
              <w:rPr>
                <w:rFonts w:ascii="Calibri" w:hAnsi="Calibri" w:cs="Calibri"/>
                <w:color w:val="000000"/>
                <w:sz w:val="20"/>
                <w:szCs w:val="20"/>
              </w:rPr>
              <w:t>21 434,41</w:t>
            </w:r>
          </w:p>
        </w:tc>
      </w:tr>
      <w:tr w:rsidR="00441BD5" w:rsidTr="00441BD5">
        <w:trPr>
          <w:trHeight w:val="315"/>
        </w:trPr>
        <w:tc>
          <w:tcPr>
            <w:tcW w:w="960" w:type="dxa"/>
            <w:vMerge/>
            <w:tcBorders>
              <w:top w:val="nil"/>
              <w:left w:val="single" w:sz="8" w:space="0" w:color="auto"/>
              <w:bottom w:val="single" w:sz="8" w:space="0" w:color="000000"/>
              <w:right w:val="single" w:sz="8" w:space="0" w:color="auto"/>
            </w:tcBorders>
            <w:vAlign w:val="center"/>
            <w:hideMark/>
          </w:tcPr>
          <w:p w:rsidR="00441BD5" w:rsidRDefault="00441BD5">
            <w:pPr>
              <w:rPr>
                <w:rFonts w:ascii="Calibri" w:hAnsi="Calibri" w:cs="Calibri"/>
                <w:color w:val="000000"/>
                <w:sz w:val="20"/>
                <w:szCs w:val="20"/>
              </w:rPr>
            </w:pPr>
          </w:p>
        </w:tc>
        <w:tc>
          <w:tcPr>
            <w:tcW w:w="4940" w:type="dxa"/>
            <w:tcBorders>
              <w:top w:val="nil"/>
              <w:left w:val="nil"/>
              <w:bottom w:val="single" w:sz="8" w:space="0" w:color="auto"/>
              <w:right w:val="single" w:sz="8" w:space="0" w:color="auto"/>
            </w:tcBorders>
            <w:shd w:val="clear" w:color="auto" w:fill="auto"/>
            <w:vAlign w:val="center"/>
            <w:hideMark/>
          </w:tcPr>
          <w:p w:rsidR="00441BD5" w:rsidRDefault="00441BD5">
            <w:pPr>
              <w:rPr>
                <w:rFonts w:ascii="Calibri" w:hAnsi="Calibri" w:cs="Calibri"/>
                <w:color w:val="000000"/>
                <w:sz w:val="20"/>
                <w:szCs w:val="20"/>
              </w:rPr>
            </w:pPr>
            <w:r>
              <w:rPr>
                <w:rFonts w:ascii="Calibri" w:hAnsi="Calibri" w:cs="Calibri"/>
                <w:color w:val="000000"/>
                <w:sz w:val="20"/>
                <w:szCs w:val="20"/>
              </w:rPr>
              <w:t>daň z příjmů</w:t>
            </w:r>
          </w:p>
        </w:tc>
        <w:tc>
          <w:tcPr>
            <w:tcW w:w="1440" w:type="dxa"/>
            <w:tcBorders>
              <w:top w:val="nil"/>
              <w:left w:val="nil"/>
              <w:bottom w:val="single" w:sz="8" w:space="0" w:color="auto"/>
              <w:right w:val="single" w:sz="8" w:space="0" w:color="auto"/>
            </w:tcBorders>
            <w:shd w:val="clear" w:color="auto" w:fill="auto"/>
            <w:vAlign w:val="center"/>
            <w:hideMark/>
          </w:tcPr>
          <w:p w:rsidR="00441BD5" w:rsidRDefault="00441BD5">
            <w:pPr>
              <w:jc w:val="right"/>
              <w:rPr>
                <w:rFonts w:ascii="Calibri" w:hAnsi="Calibri" w:cs="Calibri"/>
                <w:color w:val="000000"/>
                <w:sz w:val="20"/>
                <w:szCs w:val="20"/>
              </w:rPr>
            </w:pPr>
            <w:r>
              <w:rPr>
                <w:rFonts w:ascii="Calibri" w:hAnsi="Calibri" w:cs="Calibri"/>
                <w:color w:val="000000"/>
                <w:sz w:val="20"/>
                <w:szCs w:val="20"/>
              </w:rPr>
              <w:t>1 320,00</w:t>
            </w:r>
          </w:p>
        </w:tc>
      </w:tr>
      <w:tr w:rsidR="00441BD5" w:rsidTr="00441BD5">
        <w:trPr>
          <w:trHeight w:val="315"/>
        </w:trPr>
        <w:tc>
          <w:tcPr>
            <w:tcW w:w="59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41BD5" w:rsidRDefault="00441BD5">
            <w:pPr>
              <w:rPr>
                <w:rFonts w:ascii="Calibri" w:hAnsi="Calibri" w:cs="Calibri"/>
                <w:b/>
                <w:bCs/>
                <w:color w:val="000000"/>
                <w:sz w:val="20"/>
                <w:szCs w:val="20"/>
              </w:rPr>
            </w:pPr>
            <w:r>
              <w:rPr>
                <w:rFonts w:ascii="Calibri" w:hAnsi="Calibri" w:cs="Calibri"/>
                <w:b/>
                <w:bCs/>
                <w:color w:val="000000"/>
                <w:sz w:val="20"/>
                <w:szCs w:val="20"/>
              </w:rPr>
              <w:t>Výnosy celkem za rok 2019 z hlavní činnosti</w:t>
            </w:r>
          </w:p>
        </w:tc>
        <w:tc>
          <w:tcPr>
            <w:tcW w:w="1440" w:type="dxa"/>
            <w:tcBorders>
              <w:top w:val="nil"/>
              <w:left w:val="nil"/>
              <w:bottom w:val="single" w:sz="8" w:space="0" w:color="auto"/>
              <w:right w:val="single" w:sz="8" w:space="0" w:color="auto"/>
            </w:tcBorders>
            <w:shd w:val="clear" w:color="auto" w:fill="auto"/>
            <w:vAlign w:val="center"/>
            <w:hideMark/>
          </w:tcPr>
          <w:p w:rsidR="00441BD5" w:rsidRDefault="00441BD5">
            <w:pPr>
              <w:jc w:val="right"/>
              <w:rPr>
                <w:rFonts w:ascii="Calibri" w:hAnsi="Calibri" w:cs="Calibri"/>
                <w:b/>
                <w:bCs/>
                <w:color w:val="000000"/>
                <w:sz w:val="20"/>
                <w:szCs w:val="20"/>
              </w:rPr>
            </w:pPr>
            <w:r>
              <w:rPr>
                <w:rFonts w:ascii="Calibri" w:hAnsi="Calibri" w:cs="Calibri"/>
                <w:b/>
                <w:bCs/>
                <w:color w:val="000000"/>
                <w:sz w:val="20"/>
                <w:szCs w:val="20"/>
              </w:rPr>
              <w:t>46 430 048,25</w:t>
            </w:r>
          </w:p>
        </w:tc>
      </w:tr>
      <w:tr w:rsidR="00441BD5" w:rsidTr="00441BD5">
        <w:trPr>
          <w:trHeight w:val="315"/>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441BD5" w:rsidRDefault="00441BD5">
            <w:pPr>
              <w:jc w:val="center"/>
              <w:rPr>
                <w:rFonts w:ascii="Calibri" w:hAnsi="Calibri" w:cs="Calibri"/>
                <w:color w:val="000000"/>
                <w:sz w:val="20"/>
                <w:szCs w:val="20"/>
              </w:rPr>
            </w:pPr>
            <w:r>
              <w:rPr>
                <w:rFonts w:ascii="Calibri" w:hAnsi="Calibri" w:cs="Calibri"/>
                <w:color w:val="000000"/>
                <w:sz w:val="20"/>
                <w:szCs w:val="20"/>
              </w:rPr>
              <w:t>z toho:</w:t>
            </w:r>
          </w:p>
        </w:tc>
        <w:tc>
          <w:tcPr>
            <w:tcW w:w="4940" w:type="dxa"/>
            <w:tcBorders>
              <w:top w:val="nil"/>
              <w:left w:val="nil"/>
              <w:bottom w:val="single" w:sz="8" w:space="0" w:color="auto"/>
              <w:right w:val="single" w:sz="8" w:space="0" w:color="auto"/>
            </w:tcBorders>
            <w:shd w:val="clear" w:color="auto" w:fill="auto"/>
            <w:vAlign w:val="center"/>
            <w:hideMark/>
          </w:tcPr>
          <w:p w:rsidR="00441BD5" w:rsidRDefault="00441BD5">
            <w:pPr>
              <w:rPr>
                <w:rFonts w:ascii="Calibri" w:hAnsi="Calibri" w:cs="Calibri"/>
                <w:color w:val="000000"/>
                <w:sz w:val="20"/>
                <w:szCs w:val="20"/>
              </w:rPr>
            </w:pPr>
            <w:r>
              <w:rPr>
                <w:rFonts w:ascii="Calibri" w:hAnsi="Calibri" w:cs="Calibri"/>
                <w:color w:val="000000"/>
                <w:sz w:val="20"/>
                <w:szCs w:val="20"/>
              </w:rPr>
              <w:t>výnosy z prodeje služeb</w:t>
            </w:r>
          </w:p>
        </w:tc>
        <w:tc>
          <w:tcPr>
            <w:tcW w:w="1440" w:type="dxa"/>
            <w:tcBorders>
              <w:top w:val="nil"/>
              <w:left w:val="nil"/>
              <w:bottom w:val="single" w:sz="8" w:space="0" w:color="auto"/>
              <w:right w:val="single" w:sz="8" w:space="0" w:color="auto"/>
            </w:tcBorders>
            <w:shd w:val="clear" w:color="auto" w:fill="auto"/>
            <w:vAlign w:val="center"/>
            <w:hideMark/>
          </w:tcPr>
          <w:p w:rsidR="00441BD5" w:rsidRDefault="00441BD5">
            <w:pPr>
              <w:jc w:val="right"/>
              <w:rPr>
                <w:rFonts w:ascii="Calibri" w:hAnsi="Calibri" w:cs="Calibri"/>
                <w:color w:val="000000"/>
                <w:sz w:val="20"/>
                <w:szCs w:val="20"/>
              </w:rPr>
            </w:pPr>
            <w:r>
              <w:rPr>
                <w:rFonts w:ascii="Calibri" w:hAnsi="Calibri" w:cs="Calibri"/>
                <w:color w:val="000000"/>
                <w:sz w:val="20"/>
                <w:szCs w:val="20"/>
              </w:rPr>
              <w:t>3 700,00</w:t>
            </w:r>
          </w:p>
        </w:tc>
      </w:tr>
      <w:tr w:rsidR="00441BD5" w:rsidTr="00441BD5">
        <w:trPr>
          <w:trHeight w:val="315"/>
        </w:trPr>
        <w:tc>
          <w:tcPr>
            <w:tcW w:w="960" w:type="dxa"/>
            <w:vMerge/>
            <w:tcBorders>
              <w:top w:val="nil"/>
              <w:left w:val="single" w:sz="8" w:space="0" w:color="auto"/>
              <w:bottom w:val="single" w:sz="8" w:space="0" w:color="000000"/>
              <w:right w:val="single" w:sz="8" w:space="0" w:color="auto"/>
            </w:tcBorders>
            <w:vAlign w:val="center"/>
            <w:hideMark/>
          </w:tcPr>
          <w:p w:rsidR="00441BD5" w:rsidRDefault="00441BD5">
            <w:pPr>
              <w:rPr>
                <w:rFonts w:ascii="Calibri" w:hAnsi="Calibri" w:cs="Calibri"/>
                <w:color w:val="000000"/>
                <w:sz w:val="20"/>
                <w:szCs w:val="20"/>
              </w:rPr>
            </w:pPr>
          </w:p>
        </w:tc>
        <w:tc>
          <w:tcPr>
            <w:tcW w:w="4940" w:type="dxa"/>
            <w:tcBorders>
              <w:top w:val="nil"/>
              <w:left w:val="nil"/>
              <w:bottom w:val="single" w:sz="8" w:space="0" w:color="auto"/>
              <w:right w:val="single" w:sz="8" w:space="0" w:color="auto"/>
            </w:tcBorders>
            <w:shd w:val="clear" w:color="auto" w:fill="auto"/>
            <w:vAlign w:val="center"/>
            <w:hideMark/>
          </w:tcPr>
          <w:p w:rsidR="00441BD5" w:rsidRDefault="00441BD5">
            <w:pPr>
              <w:rPr>
                <w:rFonts w:ascii="Calibri" w:hAnsi="Calibri" w:cs="Calibri"/>
                <w:color w:val="000000"/>
                <w:sz w:val="20"/>
                <w:szCs w:val="20"/>
              </w:rPr>
            </w:pPr>
            <w:r>
              <w:rPr>
                <w:rFonts w:ascii="Calibri" w:hAnsi="Calibri" w:cs="Calibri"/>
                <w:color w:val="000000"/>
                <w:sz w:val="20"/>
                <w:szCs w:val="20"/>
              </w:rPr>
              <w:t>zúčtování fondů</w:t>
            </w:r>
          </w:p>
        </w:tc>
        <w:tc>
          <w:tcPr>
            <w:tcW w:w="1440" w:type="dxa"/>
            <w:tcBorders>
              <w:top w:val="nil"/>
              <w:left w:val="nil"/>
              <w:bottom w:val="single" w:sz="8" w:space="0" w:color="auto"/>
              <w:right w:val="single" w:sz="8" w:space="0" w:color="auto"/>
            </w:tcBorders>
            <w:shd w:val="clear" w:color="auto" w:fill="auto"/>
            <w:vAlign w:val="center"/>
            <w:hideMark/>
          </w:tcPr>
          <w:p w:rsidR="00441BD5" w:rsidRDefault="00441BD5">
            <w:pPr>
              <w:jc w:val="right"/>
              <w:rPr>
                <w:rFonts w:ascii="Calibri" w:hAnsi="Calibri" w:cs="Calibri"/>
                <w:color w:val="000000"/>
                <w:sz w:val="20"/>
                <w:szCs w:val="20"/>
              </w:rPr>
            </w:pPr>
            <w:r>
              <w:rPr>
                <w:rFonts w:ascii="Calibri" w:hAnsi="Calibri" w:cs="Calibri"/>
                <w:color w:val="000000"/>
                <w:sz w:val="20"/>
                <w:szCs w:val="20"/>
              </w:rPr>
              <w:t>1 733 235,02</w:t>
            </w:r>
          </w:p>
        </w:tc>
      </w:tr>
      <w:tr w:rsidR="00441BD5" w:rsidTr="00441BD5">
        <w:trPr>
          <w:trHeight w:val="315"/>
        </w:trPr>
        <w:tc>
          <w:tcPr>
            <w:tcW w:w="960" w:type="dxa"/>
            <w:vMerge/>
            <w:tcBorders>
              <w:top w:val="nil"/>
              <w:left w:val="single" w:sz="8" w:space="0" w:color="auto"/>
              <w:bottom w:val="single" w:sz="8" w:space="0" w:color="000000"/>
              <w:right w:val="single" w:sz="8" w:space="0" w:color="auto"/>
            </w:tcBorders>
            <w:vAlign w:val="center"/>
            <w:hideMark/>
          </w:tcPr>
          <w:p w:rsidR="00441BD5" w:rsidRDefault="00441BD5">
            <w:pPr>
              <w:rPr>
                <w:rFonts w:ascii="Calibri" w:hAnsi="Calibri" w:cs="Calibri"/>
                <w:color w:val="000000"/>
                <w:sz w:val="20"/>
                <w:szCs w:val="20"/>
              </w:rPr>
            </w:pPr>
          </w:p>
        </w:tc>
        <w:tc>
          <w:tcPr>
            <w:tcW w:w="4940" w:type="dxa"/>
            <w:tcBorders>
              <w:top w:val="nil"/>
              <w:left w:val="nil"/>
              <w:bottom w:val="single" w:sz="8" w:space="0" w:color="auto"/>
              <w:right w:val="single" w:sz="8" w:space="0" w:color="auto"/>
            </w:tcBorders>
            <w:shd w:val="clear" w:color="auto" w:fill="auto"/>
            <w:vAlign w:val="center"/>
            <w:hideMark/>
          </w:tcPr>
          <w:p w:rsidR="00441BD5" w:rsidRDefault="00441BD5">
            <w:pPr>
              <w:rPr>
                <w:rFonts w:ascii="Calibri" w:hAnsi="Calibri" w:cs="Calibri"/>
                <w:color w:val="000000"/>
                <w:sz w:val="20"/>
                <w:szCs w:val="20"/>
              </w:rPr>
            </w:pPr>
            <w:r>
              <w:rPr>
                <w:rFonts w:ascii="Calibri" w:hAnsi="Calibri" w:cs="Calibri"/>
                <w:color w:val="000000"/>
                <w:sz w:val="20"/>
                <w:szCs w:val="20"/>
              </w:rPr>
              <w:t>jiné ostatní výnosy</w:t>
            </w:r>
          </w:p>
        </w:tc>
        <w:tc>
          <w:tcPr>
            <w:tcW w:w="1440" w:type="dxa"/>
            <w:tcBorders>
              <w:top w:val="nil"/>
              <w:left w:val="nil"/>
              <w:bottom w:val="single" w:sz="8" w:space="0" w:color="auto"/>
              <w:right w:val="single" w:sz="8" w:space="0" w:color="auto"/>
            </w:tcBorders>
            <w:shd w:val="clear" w:color="auto" w:fill="auto"/>
            <w:vAlign w:val="center"/>
            <w:hideMark/>
          </w:tcPr>
          <w:p w:rsidR="00441BD5" w:rsidRDefault="00441BD5">
            <w:pPr>
              <w:jc w:val="right"/>
              <w:rPr>
                <w:rFonts w:ascii="Calibri" w:hAnsi="Calibri" w:cs="Calibri"/>
                <w:color w:val="000000"/>
                <w:sz w:val="20"/>
                <w:szCs w:val="20"/>
              </w:rPr>
            </w:pPr>
            <w:r>
              <w:rPr>
                <w:rFonts w:ascii="Calibri" w:hAnsi="Calibri" w:cs="Calibri"/>
                <w:color w:val="000000"/>
                <w:sz w:val="20"/>
                <w:szCs w:val="20"/>
              </w:rPr>
              <w:t>1 469 300,00</w:t>
            </w:r>
          </w:p>
        </w:tc>
      </w:tr>
      <w:tr w:rsidR="00441BD5" w:rsidTr="00441BD5">
        <w:trPr>
          <w:trHeight w:val="315"/>
        </w:trPr>
        <w:tc>
          <w:tcPr>
            <w:tcW w:w="960" w:type="dxa"/>
            <w:vMerge/>
            <w:tcBorders>
              <w:top w:val="nil"/>
              <w:left w:val="single" w:sz="8" w:space="0" w:color="auto"/>
              <w:bottom w:val="single" w:sz="8" w:space="0" w:color="000000"/>
              <w:right w:val="single" w:sz="8" w:space="0" w:color="auto"/>
            </w:tcBorders>
            <w:vAlign w:val="center"/>
            <w:hideMark/>
          </w:tcPr>
          <w:p w:rsidR="00441BD5" w:rsidRDefault="00441BD5">
            <w:pPr>
              <w:rPr>
                <w:rFonts w:ascii="Calibri" w:hAnsi="Calibri" w:cs="Calibri"/>
                <w:color w:val="000000"/>
                <w:sz w:val="20"/>
                <w:szCs w:val="20"/>
              </w:rPr>
            </w:pPr>
          </w:p>
        </w:tc>
        <w:tc>
          <w:tcPr>
            <w:tcW w:w="4940" w:type="dxa"/>
            <w:tcBorders>
              <w:top w:val="nil"/>
              <w:left w:val="nil"/>
              <w:bottom w:val="single" w:sz="8" w:space="0" w:color="auto"/>
              <w:right w:val="single" w:sz="8" w:space="0" w:color="auto"/>
            </w:tcBorders>
            <w:shd w:val="clear" w:color="auto" w:fill="auto"/>
            <w:vAlign w:val="center"/>
            <w:hideMark/>
          </w:tcPr>
          <w:p w:rsidR="00441BD5" w:rsidRDefault="00441BD5">
            <w:pPr>
              <w:rPr>
                <w:rFonts w:ascii="Calibri" w:hAnsi="Calibri" w:cs="Calibri"/>
                <w:color w:val="000000"/>
                <w:sz w:val="20"/>
                <w:szCs w:val="20"/>
              </w:rPr>
            </w:pPr>
            <w:r>
              <w:rPr>
                <w:rFonts w:ascii="Calibri" w:hAnsi="Calibri" w:cs="Calibri"/>
                <w:color w:val="000000"/>
                <w:sz w:val="20"/>
                <w:szCs w:val="20"/>
              </w:rPr>
              <w:t>úroky</w:t>
            </w:r>
          </w:p>
        </w:tc>
        <w:tc>
          <w:tcPr>
            <w:tcW w:w="1440" w:type="dxa"/>
            <w:tcBorders>
              <w:top w:val="nil"/>
              <w:left w:val="nil"/>
              <w:bottom w:val="single" w:sz="8" w:space="0" w:color="auto"/>
              <w:right w:val="single" w:sz="8" w:space="0" w:color="auto"/>
            </w:tcBorders>
            <w:shd w:val="clear" w:color="auto" w:fill="auto"/>
            <w:vAlign w:val="center"/>
            <w:hideMark/>
          </w:tcPr>
          <w:p w:rsidR="00441BD5" w:rsidRDefault="00441BD5">
            <w:pPr>
              <w:jc w:val="right"/>
              <w:rPr>
                <w:rFonts w:ascii="Calibri" w:hAnsi="Calibri" w:cs="Calibri"/>
                <w:color w:val="000000"/>
                <w:sz w:val="20"/>
                <w:szCs w:val="20"/>
              </w:rPr>
            </w:pPr>
            <w:r>
              <w:rPr>
                <w:rFonts w:ascii="Calibri" w:hAnsi="Calibri" w:cs="Calibri"/>
                <w:color w:val="000000"/>
                <w:sz w:val="20"/>
                <w:szCs w:val="20"/>
              </w:rPr>
              <w:t>7 326,05</w:t>
            </w:r>
          </w:p>
        </w:tc>
      </w:tr>
      <w:tr w:rsidR="00441BD5" w:rsidTr="00441BD5">
        <w:trPr>
          <w:trHeight w:val="315"/>
        </w:trPr>
        <w:tc>
          <w:tcPr>
            <w:tcW w:w="960" w:type="dxa"/>
            <w:vMerge/>
            <w:tcBorders>
              <w:top w:val="nil"/>
              <w:left w:val="single" w:sz="8" w:space="0" w:color="auto"/>
              <w:bottom w:val="single" w:sz="8" w:space="0" w:color="000000"/>
              <w:right w:val="single" w:sz="8" w:space="0" w:color="auto"/>
            </w:tcBorders>
            <w:vAlign w:val="center"/>
            <w:hideMark/>
          </w:tcPr>
          <w:p w:rsidR="00441BD5" w:rsidRDefault="00441BD5">
            <w:pPr>
              <w:rPr>
                <w:rFonts w:ascii="Calibri" w:hAnsi="Calibri" w:cs="Calibri"/>
                <w:color w:val="000000"/>
                <w:sz w:val="20"/>
                <w:szCs w:val="20"/>
              </w:rPr>
            </w:pPr>
          </w:p>
        </w:tc>
        <w:tc>
          <w:tcPr>
            <w:tcW w:w="4940" w:type="dxa"/>
            <w:tcBorders>
              <w:top w:val="nil"/>
              <w:left w:val="nil"/>
              <w:bottom w:val="single" w:sz="8" w:space="0" w:color="auto"/>
              <w:right w:val="single" w:sz="8" w:space="0" w:color="auto"/>
            </w:tcBorders>
            <w:shd w:val="clear" w:color="auto" w:fill="auto"/>
            <w:vAlign w:val="center"/>
            <w:hideMark/>
          </w:tcPr>
          <w:p w:rsidR="00441BD5" w:rsidRDefault="00441BD5">
            <w:pPr>
              <w:rPr>
                <w:rFonts w:ascii="Calibri" w:hAnsi="Calibri" w:cs="Calibri"/>
                <w:color w:val="000000"/>
                <w:sz w:val="20"/>
                <w:szCs w:val="20"/>
              </w:rPr>
            </w:pPr>
            <w:r>
              <w:rPr>
                <w:rFonts w:ascii="Calibri" w:hAnsi="Calibri" w:cs="Calibri"/>
                <w:color w:val="000000"/>
                <w:sz w:val="20"/>
                <w:szCs w:val="20"/>
              </w:rPr>
              <w:t>dotace na provoz</w:t>
            </w:r>
          </w:p>
        </w:tc>
        <w:tc>
          <w:tcPr>
            <w:tcW w:w="1440" w:type="dxa"/>
            <w:tcBorders>
              <w:top w:val="nil"/>
              <w:left w:val="nil"/>
              <w:bottom w:val="single" w:sz="8" w:space="0" w:color="auto"/>
              <w:right w:val="single" w:sz="8" w:space="0" w:color="auto"/>
            </w:tcBorders>
            <w:shd w:val="clear" w:color="auto" w:fill="auto"/>
            <w:vAlign w:val="center"/>
            <w:hideMark/>
          </w:tcPr>
          <w:p w:rsidR="00441BD5" w:rsidRDefault="00441BD5">
            <w:pPr>
              <w:jc w:val="right"/>
              <w:rPr>
                <w:rFonts w:ascii="Calibri" w:hAnsi="Calibri" w:cs="Calibri"/>
                <w:color w:val="000000"/>
                <w:sz w:val="20"/>
                <w:szCs w:val="20"/>
              </w:rPr>
            </w:pPr>
            <w:r>
              <w:rPr>
                <w:rFonts w:ascii="Calibri" w:hAnsi="Calibri" w:cs="Calibri"/>
                <w:color w:val="000000"/>
                <w:sz w:val="20"/>
                <w:szCs w:val="20"/>
              </w:rPr>
              <w:t>4 468 000,00</w:t>
            </w:r>
          </w:p>
        </w:tc>
      </w:tr>
      <w:tr w:rsidR="00441BD5" w:rsidTr="00441BD5">
        <w:trPr>
          <w:trHeight w:val="315"/>
        </w:trPr>
        <w:tc>
          <w:tcPr>
            <w:tcW w:w="960" w:type="dxa"/>
            <w:vMerge/>
            <w:tcBorders>
              <w:top w:val="nil"/>
              <w:left w:val="single" w:sz="8" w:space="0" w:color="auto"/>
              <w:bottom w:val="single" w:sz="8" w:space="0" w:color="000000"/>
              <w:right w:val="single" w:sz="8" w:space="0" w:color="auto"/>
            </w:tcBorders>
            <w:vAlign w:val="center"/>
            <w:hideMark/>
          </w:tcPr>
          <w:p w:rsidR="00441BD5" w:rsidRDefault="00441BD5">
            <w:pPr>
              <w:rPr>
                <w:rFonts w:ascii="Calibri" w:hAnsi="Calibri" w:cs="Calibri"/>
                <w:color w:val="000000"/>
                <w:sz w:val="20"/>
                <w:szCs w:val="20"/>
              </w:rPr>
            </w:pPr>
          </w:p>
        </w:tc>
        <w:tc>
          <w:tcPr>
            <w:tcW w:w="4940" w:type="dxa"/>
            <w:tcBorders>
              <w:top w:val="nil"/>
              <w:left w:val="nil"/>
              <w:bottom w:val="single" w:sz="8" w:space="0" w:color="auto"/>
              <w:right w:val="single" w:sz="8" w:space="0" w:color="auto"/>
            </w:tcBorders>
            <w:shd w:val="clear" w:color="auto" w:fill="auto"/>
            <w:vAlign w:val="center"/>
            <w:hideMark/>
          </w:tcPr>
          <w:p w:rsidR="00441BD5" w:rsidRDefault="00441BD5">
            <w:pPr>
              <w:rPr>
                <w:rFonts w:ascii="Calibri" w:hAnsi="Calibri" w:cs="Calibri"/>
                <w:color w:val="000000"/>
                <w:sz w:val="20"/>
                <w:szCs w:val="20"/>
              </w:rPr>
            </w:pPr>
            <w:r>
              <w:rPr>
                <w:rFonts w:ascii="Calibri" w:hAnsi="Calibri" w:cs="Calibri"/>
                <w:color w:val="000000"/>
                <w:sz w:val="20"/>
                <w:szCs w:val="20"/>
              </w:rPr>
              <w:t>dotace na mzdy + přímé ONIV</w:t>
            </w:r>
          </w:p>
        </w:tc>
        <w:tc>
          <w:tcPr>
            <w:tcW w:w="1440" w:type="dxa"/>
            <w:tcBorders>
              <w:top w:val="nil"/>
              <w:left w:val="nil"/>
              <w:bottom w:val="single" w:sz="8" w:space="0" w:color="auto"/>
              <w:right w:val="single" w:sz="8" w:space="0" w:color="auto"/>
            </w:tcBorders>
            <w:shd w:val="clear" w:color="auto" w:fill="auto"/>
            <w:vAlign w:val="center"/>
            <w:hideMark/>
          </w:tcPr>
          <w:p w:rsidR="00441BD5" w:rsidRDefault="00441BD5">
            <w:pPr>
              <w:jc w:val="right"/>
              <w:rPr>
                <w:rFonts w:ascii="Calibri" w:hAnsi="Calibri" w:cs="Calibri"/>
                <w:color w:val="000000"/>
                <w:sz w:val="20"/>
                <w:szCs w:val="20"/>
              </w:rPr>
            </w:pPr>
            <w:r>
              <w:rPr>
                <w:rFonts w:ascii="Calibri" w:hAnsi="Calibri" w:cs="Calibri"/>
                <w:color w:val="000000"/>
                <w:sz w:val="20"/>
                <w:szCs w:val="20"/>
              </w:rPr>
              <w:t>36 121 451,18</w:t>
            </w:r>
          </w:p>
        </w:tc>
      </w:tr>
      <w:tr w:rsidR="00441BD5" w:rsidTr="00441BD5">
        <w:trPr>
          <w:trHeight w:val="315"/>
        </w:trPr>
        <w:tc>
          <w:tcPr>
            <w:tcW w:w="960" w:type="dxa"/>
            <w:vMerge/>
            <w:tcBorders>
              <w:top w:val="nil"/>
              <w:left w:val="single" w:sz="8" w:space="0" w:color="auto"/>
              <w:bottom w:val="single" w:sz="8" w:space="0" w:color="000000"/>
              <w:right w:val="single" w:sz="8" w:space="0" w:color="auto"/>
            </w:tcBorders>
            <w:vAlign w:val="center"/>
            <w:hideMark/>
          </w:tcPr>
          <w:p w:rsidR="00441BD5" w:rsidRDefault="00441BD5">
            <w:pPr>
              <w:rPr>
                <w:rFonts w:ascii="Calibri" w:hAnsi="Calibri" w:cs="Calibri"/>
                <w:color w:val="000000"/>
                <w:sz w:val="20"/>
                <w:szCs w:val="20"/>
              </w:rPr>
            </w:pPr>
          </w:p>
        </w:tc>
        <w:tc>
          <w:tcPr>
            <w:tcW w:w="4940" w:type="dxa"/>
            <w:tcBorders>
              <w:top w:val="nil"/>
              <w:left w:val="nil"/>
              <w:bottom w:val="single" w:sz="8" w:space="0" w:color="auto"/>
              <w:right w:val="single" w:sz="8" w:space="0" w:color="auto"/>
            </w:tcBorders>
            <w:shd w:val="clear" w:color="auto" w:fill="auto"/>
            <w:vAlign w:val="center"/>
            <w:hideMark/>
          </w:tcPr>
          <w:p w:rsidR="00441BD5" w:rsidRDefault="00441BD5">
            <w:pPr>
              <w:rPr>
                <w:rFonts w:ascii="Calibri" w:hAnsi="Calibri" w:cs="Calibri"/>
                <w:color w:val="000000"/>
                <w:sz w:val="20"/>
                <w:szCs w:val="20"/>
              </w:rPr>
            </w:pPr>
            <w:r>
              <w:rPr>
                <w:rFonts w:ascii="Calibri" w:hAnsi="Calibri" w:cs="Calibri"/>
                <w:color w:val="000000"/>
                <w:sz w:val="20"/>
                <w:szCs w:val="20"/>
              </w:rPr>
              <w:t>dotace ostatní</w:t>
            </w:r>
          </w:p>
        </w:tc>
        <w:tc>
          <w:tcPr>
            <w:tcW w:w="1440" w:type="dxa"/>
            <w:tcBorders>
              <w:top w:val="nil"/>
              <w:left w:val="nil"/>
              <w:bottom w:val="single" w:sz="8" w:space="0" w:color="auto"/>
              <w:right w:val="single" w:sz="8" w:space="0" w:color="auto"/>
            </w:tcBorders>
            <w:shd w:val="clear" w:color="auto" w:fill="auto"/>
            <w:vAlign w:val="center"/>
            <w:hideMark/>
          </w:tcPr>
          <w:p w:rsidR="00441BD5" w:rsidRDefault="00441BD5">
            <w:pPr>
              <w:jc w:val="right"/>
              <w:rPr>
                <w:rFonts w:ascii="Calibri" w:hAnsi="Calibri" w:cs="Calibri"/>
                <w:color w:val="000000"/>
                <w:sz w:val="20"/>
                <w:szCs w:val="20"/>
              </w:rPr>
            </w:pPr>
            <w:r>
              <w:rPr>
                <w:rFonts w:ascii="Calibri" w:hAnsi="Calibri" w:cs="Calibri"/>
                <w:color w:val="000000"/>
                <w:sz w:val="20"/>
                <w:szCs w:val="20"/>
              </w:rPr>
              <w:t>212 036,00</w:t>
            </w:r>
          </w:p>
        </w:tc>
      </w:tr>
      <w:tr w:rsidR="00441BD5" w:rsidTr="00441BD5">
        <w:trPr>
          <w:trHeight w:val="315"/>
        </w:trPr>
        <w:tc>
          <w:tcPr>
            <w:tcW w:w="960" w:type="dxa"/>
            <w:vMerge/>
            <w:tcBorders>
              <w:top w:val="nil"/>
              <w:left w:val="single" w:sz="8" w:space="0" w:color="auto"/>
              <w:bottom w:val="single" w:sz="8" w:space="0" w:color="000000"/>
              <w:right w:val="single" w:sz="8" w:space="0" w:color="auto"/>
            </w:tcBorders>
            <w:vAlign w:val="center"/>
            <w:hideMark/>
          </w:tcPr>
          <w:p w:rsidR="00441BD5" w:rsidRDefault="00441BD5">
            <w:pPr>
              <w:rPr>
                <w:rFonts w:ascii="Calibri" w:hAnsi="Calibri" w:cs="Calibri"/>
                <w:color w:val="000000"/>
                <w:sz w:val="20"/>
                <w:szCs w:val="20"/>
              </w:rPr>
            </w:pPr>
          </w:p>
        </w:tc>
        <w:tc>
          <w:tcPr>
            <w:tcW w:w="4940" w:type="dxa"/>
            <w:tcBorders>
              <w:top w:val="nil"/>
              <w:left w:val="nil"/>
              <w:bottom w:val="single" w:sz="8" w:space="0" w:color="auto"/>
              <w:right w:val="single" w:sz="8" w:space="0" w:color="auto"/>
            </w:tcBorders>
            <w:shd w:val="clear" w:color="auto" w:fill="auto"/>
            <w:vAlign w:val="center"/>
            <w:hideMark/>
          </w:tcPr>
          <w:p w:rsidR="00441BD5" w:rsidRDefault="00441BD5">
            <w:pPr>
              <w:rPr>
                <w:rFonts w:ascii="Calibri" w:hAnsi="Calibri" w:cs="Calibri"/>
                <w:color w:val="000000"/>
                <w:sz w:val="20"/>
                <w:szCs w:val="20"/>
              </w:rPr>
            </w:pPr>
            <w:r>
              <w:rPr>
                <w:rFonts w:ascii="Calibri" w:hAnsi="Calibri" w:cs="Calibri"/>
                <w:color w:val="000000"/>
                <w:sz w:val="20"/>
                <w:szCs w:val="20"/>
              </w:rPr>
              <w:t>dotace odměny MHMP vč. odvodů</w:t>
            </w:r>
          </w:p>
        </w:tc>
        <w:tc>
          <w:tcPr>
            <w:tcW w:w="1440" w:type="dxa"/>
            <w:tcBorders>
              <w:top w:val="nil"/>
              <w:left w:val="nil"/>
              <w:bottom w:val="single" w:sz="8" w:space="0" w:color="auto"/>
              <w:right w:val="single" w:sz="8" w:space="0" w:color="auto"/>
            </w:tcBorders>
            <w:shd w:val="clear" w:color="auto" w:fill="auto"/>
            <w:vAlign w:val="center"/>
            <w:hideMark/>
          </w:tcPr>
          <w:p w:rsidR="00441BD5" w:rsidRDefault="00441BD5">
            <w:pPr>
              <w:jc w:val="right"/>
              <w:rPr>
                <w:rFonts w:ascii="Calibri" w:hAnsi="Calibri" w:cs="Calibri"/>
                <w:color w:val="000000"/>
                <w:sz w:val="20"/>
                <w:szCs w:val="20"/>
              </w:rPr>
            </w:pPr>
            <w:r>
              <w:rPr>
                <w:rFonts w:ascii="Calibri" w:hAnsi="Calibri" w:cs="Calibri"/>
                <w:color w:val="000000"/>
                <w:sz w:val="20"/>
                <w:szCs w:val="20"/>
              </w:rPr>
              <w:t>2 415 000,00</w:t>
            </w:r>
          </w:p>
        </w:tc>
      </w:tr>
      <w:tr w:rsidR="00441BD5" w:rsidTr="00441BD5">
        <w:trPr>
          <w:trHeight w:val="315"/>
        </w:trPr>
        <w:tc>
          <w:tcPr>
            <w:tcW w:w="59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41BD5" w:rsidRDefault="00441BD5">
            <w:pPr>
              <w:rPr>
                <w:rFonts w:ascii="Calibri" w:hAnsi="Calibri" w:cs="Calibri"/>
                <w:b/>
                <w:bCs/>
                <w:color w:val="000000"/>
                <w:sz w:val="20"/>
                <w:szCs w:val="20"/>
              </w:rPr>
            </w:pPr>
            <w:r>
              <w:rPr>
                <w:rFonts w:ascii="Calibri" w:hAnsi="Calibri" w:cs="Calibri"/>
                <w:b/>
                <w:bCs/>
                <w:color w:val="000000"/>
                <w:sz w:val="20"/>
                <w:szCs w:val="20"/>
              </w:rPr>
              <w:t>Hospodářský výsledek za rok 2019 z hlavní činnosti</w:t>
            </w:r>
          </w:p>
        </w:tc>
        <w:tc>
          <w:tcPr>
            <w:tcW w:w="1440" w:type="dxa"/>
            <w:tcBorders>
              <w:top w:val="nil"/>
              <w:left w:val="nil"/>
              <w:bottom w:val="single" w:sz="8" w:space="0" w:color="auto"/>
              <w:right w:val="single" w:sz="8" w:space="0" w:color="auto"/>
            </w:tcBorders>
            <w:shd w:val="clear" w:color="auto" w:fill="auto"/>
            <w:vAlign w:val="center"/>
            <w:hideMark/>
          </w:tcPr>
          <w:p w:rsidR="00441BD5" w:rsidRDefault="00441BD5">
            <w:pPr>
              <w:jc w:val="right"/>
              <w:rPr>
                <w:rFonts w:ascii="Calibri" w:hAnsi="Calibri" w:cs="Calibri"/>
                <w:b/>
                <w:bCs/>
                <w:color w:val="000000"/>
                <w:sz w:val="20"/>
                <w:szCs w:val="20"/>
              </w:rPr>
            </w:pPr>
            <w:r>
              <w:rPr>
                <w:rFonts w:ascii="Calibri" w:hAnsi="Calibri" w:cs="Calibri"/>
                <w:b/>
                <w:bCs/>
                <w:color w:val="000000"/>
                <w:sz w:val="20"/>
                <w:szCs w:val="20"/>
              </w:rPr>
              <w:t>-481 346,09</w:t>
            </w:r>
          </w:p>
        </w:tc>
      </w:tr>
      <w:tr w:rsidR="00441BD5" w:rsidTr="00441BD5">
        <w:trPr>
          <w:trHeight w:val="315"/>
        </w:trPr>
        <w:tc>
          <w:tcPr>
            <w:tcW w:w="59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41BD5" w:rsidRDefault="00441BD5">
            <w:pPr>
              <w:rPr>
                <w:rFonts w:ascii="Calibri" w:hAnsi="Calibri" w:cs="Calibri"/>
                <w:color w:val="000000"/>
                <w:sz w:val="20"/>
                <w:szCs w:val="20"/>
              </w:rPr>
            </w:pPr>
            <w:r>
              <w:rPr>
                <w:rFonts w:ascii="Calibri" w:hAnsi="Calibri" w:cs="Calibri"/>
                <w:color w:val="000000"/>
                <w:sz w:val="20"/>
                <w:szCs w:val="20"/>
              </w:rPr>
              <w:t>Náklady celkem za rok 2019 z doplňkové činnosti</w:t>
            </w:r>
          </w:p>
        </w:tc>
        <w:tc>
          <w:tcPr>
            <w:tcW w:w="1440" w:type="dxa"/>
            <w:tcBorders>
              <w:top w:val="nil"/>
              <w:left w:val="nil"/>
              <w:bottom w:val="single" w:sz="8" w:space="0" w:color="auto"/>
              <w:right w:val="single" w:sz="8" w:space="0" w:color="auto"/>
            </w:tcBorders>
            <w:shd w:val="clear" w:color="auto" w:fill="auto"/>
            <w:vAlign w:val="center"/>
            <w:hideMark/>
          </w:tcPr>
          <w:p w:rsidR="00441BD5" w:rsidRDefault="00441BD5">
            <w:pPr>
              <w:jc w:val="right"/>
              <w:rPr>
                <w:rFonts w:ascii="Calibri" w:hAnsi="Calibri" w:cs="Calibri"/>
                <w:color w:val="000000"/>
                <w:sz w:val="20"/>
                <w:szCs w:val="20"/>
              </w:rPr>
            </w:pPr>
            <w:r>
              <w:rPr>
                <w:rFonts w:ascii="Calibri" w:hAnsi="Calibri" w:cs="Calibri"/>
                <w:color w:val="000000"/>
                <w:sz w:val="20"/>
                <w:szCs w:val="20"/>
              </w:rPr>
              <w:t>757 575,76</w:t>
            </w:r>
          </w:p>
        </w:tc>
      </w:tr>
      <w:tr w:rsidR="00441BD5" w:rsidTr="00441BD5">
        <w:trPr>
          <w:trHeight w:val="315"/>
        </w:trPr>
        <w:tc>
          <w:tcPr>
            <w:tcW w:w="59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41BD5" w:rsidRDefault="00441BD5">
            <w:pPr>
              <w:rPr>
                <w:rFonts w:ascii="Calibri" w:hAnsi="Calibri" w:cs="Calibri"/>
                <w:color w:val="000000"/>
                <w:sz w:val="20"/>
                <w:szCs w:val="20"/>
              </w:rPr>
            </w:pPr>
            <w:r>
              <w:rPr>
                <w:rFonts w:ascii="Calibri" w:hAnsi="Calibri" w:cs="Calibri"/>
                <w:color w:val="000000"/>
                <w:sz w:val="20"/>
                <w:szCs w:val="20"/>
              </w:rPr>
              <w:t>Výnosy celkem za rok 2019 z doplňkové činnosti</w:t>
            </w:r>
          </w:p>
        </w:tc>
        <w:tc>
          <w:tcPr>
            <w:tcW w:w="1440" w:type="dxa"/>
            <w:tcBorders>
              <w:top w:val="nil"/>
              <w:left w:val="nil"/>
              <w:bottom w:val="single" w:sz="8" w:space="0" w:color="auto"/>
              <w:right w:val="single" w:sz="8" w:space="0" w:color="auto"/>
            </w:tcBorders>
            <w:shd w:val="clear" w:color="auto" w:fill="auto"/>
            <w:vAlign w:val="center"/>
            <w:hideMark/>
          </w:tcPr>
          <w:p w:rsidR="00441BD5" w:rsidRDefault="00441BD5">
            <w:pPr>
              <w:jc w:val="right"/>
              <w:rPr>
                <w:rFonts w:ascii="Calibri" w:hAnsi="Calibri" w:cs="Calibri"/>
                <w:color w:val="000000"/>
                <w:sz w:val="20"/>
                <w:szCs w:val="20"/>
              </w:rPr>
            </w:pPr>
            <w:r>
              <w:rPr>
                <w:rFonts w:ascii="Calibri" w:hAnsi="Calibri" w:cs="Calibri"/>
                <w:color w:val="000000"/>
                <w:sz w:val="20"/>
                <w:szCs w:val="20"/>
              </w:rPr>
              <w:t>3 101 020,18</w:t>
            </w:r>
          </w:p>
        </w:tc>
      </w:tr>
      <w:tr w:rsidR="00441BD5" w:rsidTr="00441BD5">
        <w:trPr>
          <w:trHeight w:val="315"/>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441BD5" w:rsidRDefault="00441BD5">
            <w:pPr>
              <w:jc w:val="center"/>
              <w:rPr>
                <w:rFonts w:ascii="Calibri" w:hAnsi="Calibri" w:cs="Calibri"/>
                <w:color w:val="000000"/>
                <w:sz w:val="20"/>
                <w:szCs w:val="20"/>
              </w:rPr>
            </w:pPr>
            <w:r>
              <w:rPr>
                <w:rFonts w:ascii="Calibri" w:hAnsi="Calibri" w:cs="Calibri"/>
                <w:color w:val="000000"/>
                <w:sz w:val="20"/>
                <w:szCs w:val="20"/>
              </w:rPr>
              <w:t xml:space="preserve">z toho: </w:t>
            </w:r>
          </w:p>
        </w:tc>
        <w:tc>
          <w:tcPr>
            <w:tcW w:w="4940" w:type="dxa"/>
            <w:tcBorders>
              <w:top w:val="nil"/>
              <w:left w:val="nil"/>
              <w:bottom w:val="single" w:sz="8" w:space="0" w:color="auto"/>
              <w:right w:val="single" w:sz="8" w:space="0" w:color="auto"/>
            </w:tcBorders>
            <w:shd w:val="clear" w:color="auto" w:fill="auto"/>
            <w:vAlign w:val="center"/>
            <w:hideMark/>
          </w:tcPr>
          <w:p w:rsidR="00441BD5" w:rsidRDefault="00441BD5">
            <w:pPr>
              <w:rPr>
                <w:rFonts w:ascii="Calibri" w:hAnsi="Calibri" w:cs="Calibri"/>
                <w:color w:val="000000"/>
                <w:sz w:val="20"/>
                <w:szCs w:val="20"/>
              </w:rPr>
            </w:pPr>
            <w:r>
              <w:rPr>
                <w:rFonts w:ascii="Calibri" w:hAnsi="Calibri" w:cs="Calibri"/>
                <w:color w:val="000000"/>
                <w:sz w:val="20"/>
                <w:szCs w:val="20"/>
              </w:rPr>
              <w:t>výnosy z prodeje služeb</w:t>
            </w:r>
          </w:p>
        </w:tc>
        <w:tc>
          <w:tcPr>
            <w:tcW w:w="1440" w:type="dxa"/>
            <w:tcBorders>
              <w:top w:val="nil"/>
              <w:left w:val="nil"/>
              <w:bottom w:val="single" w:sz="8" w:space="0" w:color="auto"/>
              <w:right w:val="single" w:sz="8" w:space="0" w:color="auto"/>
            </w:tcBorders>
            <w:shd w:val="clear" w:color="auto" w:fill="auto"/>
            <w:vAlign w:val="center"/>
            <w:hideMark/>
          </w:tcPr>
          <w:p w:rsidR="00441BD5" w:rsidRDefault="00441BD5">
            <w:pPr>
              <w:jc w:val="right"/>
              <w:rPr>
                <w:rFonts w:ascii="Calibri" w:hAnsi="Calibri" w:cs="Calibri"/>
                <w:color w:val="000000"/>
                <w:sz w:val="20"/>
                <w:szCs w:val="20"/>
              </w:rPr>
            </w:pPr>
            <w:r>
              <w:rPr>
                <w:rFonts w:ascii="Calibri" w:hAnsi="Calibri" w:cs="Calibri"/>
                <w:color w:val="000000"/>
                <w:sz w:val="20"/>
                <w:szCs w:val="20"/>
              </w:rPr>
              <w:t>312 942,11</w:t>
            </w:r>
          </w:p>
        </w:tc>
      </w:tr>
      <w:tr w:rsidR="00441BD5" w:rsidTr="00441BD5">
        <w:trPr>
          <w:trHeight w:val="315"/>
        </w:trPr>
        <w:tc>
          <w:tcPr>
            <w:tcW w:w="960" w:type="dxa"/>
            <w:vMerge/>
            <w:tcBorders>
              <w:top w:val="nil"/>
              <w:left w:val="single" w:sz="8" w:space="0" w:color="auto"/>
              <w:bottom w:val="single" w:sz="8" w:space="0" w:color="000000"/>
              <w:right w:val="single" w:sz="8" w:space="0" w:color="auto"/>
            </w:tcBorders>
            <w:vAlign w:val="center"/>
            <w:hideMark/>
          </w:tcPr>
          <w:p w:rsidR="00441BD5" w:rsidRDefault="00441BD5">
            <w:pPr>
              <w:rPr>
                <w:rFonts w:ascii="Calibri" w:hAnsi="Calibri" w:cs="Calibri"/>
                <w:color w:val="000000"/>
                <w:sz w:val="20"/>
                <w:szCs w:val="20"/>
              </w:rPr>
            </w:pPr>
          </w:p>
        </w:tc>
        <w:tc>
          <w:tcPr>
            <w:tcW w:w="4940" w:type="dxa"/>
            <w:tcBorders>
              <w:top w:val="nil"/>
              <w:left w:val="nil"/>
              <w:bottom w:val="single" w:sz="8" w:space="0" w:color="auto"/>
              <w:right w:val="single" w:sz="8" w:space="0" w:color="auto"/>
            </w:tcBorders>
            <w:shd w:val="clear" w:color="auto" w:fill="auto"/>
            <w:vAlign w:val="center"/>
            <w:hideMark/>
          </w:tcPr>
          <w:p w:rsidR="00441BD5" w:rsidRDefault="00441BD5">
            <w:pPr>
              <w:rPr>
                <w:rFonts w:ascii="Calibri" w:hAnsi="Calibri" w:cs="Calibri"/>
                <w:color w:val="000000"/>
                <w:sz w:val="20"/>
                <w:szCs w:val="20"/>
              </w:rPr>
            </w:pPr>
            <w:r>
              <w:rPr>
                <w:rFonts w:ascii="Calibri" w:hAnsi="Calibri" w:cs="Calibri"/>
                <w:color w:val="000000"/>
                <w:sz w:val="20"/>
                <w:szCs w:val="20"/>
              </w:rPr>
              <w:t>výnosy z pronájmu</w:t>
            </w:r>
          </w:p>
        </w:tc>
        <w:tc>
          <w:tcPr>
            <w:tcW w:w="1440" w:type="dxa"/>
            <w:tcBorders>
              <w:top w:val="nil"/>
              <w:left w:val="nil"/>
              <w:bottom w:val="single" w:sz="8" w:space="0" w:color="auto"/>
              <w:right w:val="single" w:sz="8" w:space="0" w:color="auto"/>
            </w:tcBorders>
            <w:shd w:val="clear" w:color="auto" w:fill="auto"/>
            <w:vAlign w:val="center"/>
            <w:hideMark/>
          </w:tcPr>
          <w:p w:rsidR="00441BD5" w:rsidRDefault="00441BD5">
            <w:pPr>
              <w:jc w:val="right"/>
              <w:rPr>
                <w:rFonts w:ascii="Calibri" w:hAnsi="Calibri" w:cs="Calibri"/>
                <w:color w:val="000000"/>
                <w:sz w:val="20"/>
                <w:szCs w:val="20"/>
              </w:rPr>
            </w:pPr>
            <w:r>
              <w:rPr>
                <w:rFonts w:ascii="Calibri" w:hAnsi="Calibri" w:cs="Calibri"/>
                <w:color w:val="000000"/>
                <w:sz w:val="20"/>
                <w:szCs w:val="20"/>
              </w:rPr>
              <w:t>2 788 078,07</w:t>
            </w:r>
          </w:p>
        </w:tc>
      </w:tr>
      <w:tr w:rsidR="00441BD5" w:rsidTr="00441BD5">
        <w:trPr>
          <w:trHeight w:val="315"/>
        </w:trPr>
        <w:tc>
          <w:tcPr>
            <w:tcW w:w="59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41BD5" w:rsidRDefault="00441BD5">
            <w:pPr>
              <w:rPr>
                <w:rFonts w:ascii="Calibri" w:hAnsi="Calibri" w:cs="Calibri"/>
                <w:b/>
                <w:bCs/>
                <w:color w:val="000000"/>
                <w:sz w:val="20"/>
                <w:szCs w:val="20"/>
              </w:rPr>
            </w:pPr>
            <w:r>
              <w:rPr>
                <w:rFonts w:ascii="Calibri" w:hAnsi="Calibri" w:cs="Calibri"/>
                <w:b/>
                <w:bCs/>
                <w:color w:val="000000"/>
                <w:sz w:val="20"/>
                <w:szCs w:val="20"/>
              </w:rPr>
              <w:t>Hospodářský výsledek za rok 2019 z doplňkové činnosti</w:t>
            </w:r>
          </w:p>
        </w:tc>
        <w:tc>
          <w:tcPr>
            <w:tcW w:w="1440" w:type="dxa"/>
            <w:tcBorders>
              <w:top w:val="nil"/>
              <w:left w:val="nil"/>
              <w:bottom w:val="single" w:sz="8" w:space="0" w:color="auto"/>
              <w:right w:val="single" w:sz="8" w:space="0" w:color="auto"/>
            </w:tcBorders>
            <w:shd w:val="clear" w:color="auto" w:fill="auto"/>
            <w:vAlign w:val="center"/>
            <w:hideMark/>
          </w:tcPr>
          <w:p w:rsidR="00441BD5" w:rsidRDefault="00441BD5">
            <w:pPr>
              <w:jc w:val="right"/>
              <w:rPr>
                <w:rFonts w:ascii="Calibri" w:hAnsi="Calibri" w:cs="Calibri"/>
                <w:b/>
                <w:bCs/>
                <w:color w:val="000000"/>
                <w:sz w:val="20"/>
                <w:szCs w:val="20"/>
              </w:rPr>
            </w:pPr>
            <w:r>
              <w:rPr>
                <w:rFonts w:ascii="Calibri" w:hAnsi="Calibri" w:cs="Calibri"/>
                <w:b/>
                <w:bCs/>
                <w:color w:val="000000"/>
                <w:sz w:val="20"/>
                <w:szCs w:val="20"/>
              </w:rPr>
              <w:t>2 343 444,42</w:t>
            </w:r>
          </w:p>
        </w:tc>
      </w:tr>
      <w:tr w:rsidR="00441BD5" w:rsidTr="00441BD5">
        <w:trPr>
          <w:trHeight w:val="315"/>
        </w:trPr>
        <w:tc>
          <w:tcPr>
            <w:tcW w:w="59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41BD5" w:rsidRDefault="00441BD5">
            <w:pPr>
              <w:rPr>
                <w:rFonts w:ascii="Calibri" w:hAnsi="Calibri" w:cs="Calibri"/>
                <w:color w:val="000000"/>
                <w:sz w:val="20"/>
                <w:szCs w:val="20"/>
              </w:rPr>
            </w:pPr>
            <w:r>
              <w:rPr>
                <w:rFonts w:ascii="Calibri" w:hAnsi="Calibri" w:cs="Calibri"/>
                <w:color w:val="000000"/>
                <w:sz w:val="20"/>
                <w:szCs w:val="20"/>
              </w:rPr>
              <w:t>Daň z příjmu z doplňkové činnosti</w:t>
            </w:r>
          </w:p>
        </w:tc>
        <w:tc>
          <w:tcPr>
            <w:tcW w:w="1440" w:type="dxa"/>
            <w:tcBorders>
              <w:top w:val="nil"/>
              <w:left w:val="nil"/>
              <w:bottom w:val="single" w:sz="8" w:space="0" w:color="auto"/>
              <w:right w:val="single" w:sz="8" w:space="0" w:color="auto"/>
            </w:tcBorders>
            <w:shd w:val="clear" w:color="auto" w:fill="auto"/>
            <w:vAlign w:val="center"/>
            <w:hideMark/>
          </w:tcPr>
          <w:p w:rsidR="00441BD5" w:rsidRDefault="00441BD5">
            <w:pPr>
              <w:jc w:val="right"/>
              <w:rPr>
                <w:rFonts w:ascii="Calibri" w:hAnsi="Calibri" w:cs="Calibri"/>
                <w:color w:val="000000"/>
                <w:sz w:val="20"/>
                <w:szCs w:val="20"/>
              </w:rPr>
            </w:pPr>
            <w:r>
              <w:rPr>
                <w:rFonts w:ascii="Calibri" w:hAnsi="Calibri" w:cs="Calibri"/>
                <w:color w:val="000000"/>
                <w:sz w:val="20"/>
                <w:szCs w:val="20"/>
              </w:rPr>
              <w:t>359 290,00</w:t>
            </w:r>
          </w:p>
        </w:tc>
      </w:tr>
      <w:tr w:rsidR="00441BD5" w:rsidTr="00441BD5">
        <w:trPr>
          <w:trHeight w:val="315"/>
        </w:trPr>
        <w:tc>
          <w:tcPr>
            <w:tcW w:w="59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41BD5" w:rsidRDefault="00441BD5">
            <w:pPr>
              <w:rPr>
                <w:rFonts w:ascii="Calibri" w:hAnsi="Calibri" w:cs="Calibri"/>
                <w:b/>
                <w:bCs/>
                <w:color w:val="000000"/>
                <w:sz w:val="20"/>
                <w:szCs w:val="20"/>
              </w:rPr>
            </w:pPr>
            <w:r>
              <w:rPr>
                <w:rFonts w:ascii="Calibri" w:hAnsi="Calibri" w:cs="Calibri"/>
                <w:b/>
                <w:bCs/>
                <w:color w:val="000000"/>
                <w:sz w:val="20"/>
                <w:szCs w:val="20"/>
              </w:rPr>
              <w:t>HV po odečtení záporného HV z hlavní činnosti</w:t>
            </w:r>
          </w:p>
        </w:tc>
        <w:tc>
          <w:tcPr>
            <w:tcW w:w="1440" w:type="dxa"/>
            <w:tcBorders>
              <w:top w:val="nil"/>
              <w:left w:val="nil"/>
              <w:bottom w:val="single" w:sz="8" w:space="0" w:color="auto"/>
              <w:right w:val="single" w:sz="8" w:space="0" w:color="auto"/>
            </w:tcBorders>
            <w:shd w:val="clear" w:color="auto" w:fill="auto"/>
            <w:vAlign w:val="center"/>
            <w:hideMark/>
          </w:tcPr>
          <w:p w:rsidR="00441BD5" w:rsidRDefault="00441BD5">
            <w:pPr>
              <w:jc w:val="right"/>
              <w:rPr>
                <w:rFonts w:ascii="Calibri" w:hAnsi="Calibri" w:cs="Calibri"/>
                <w:b/>
                <w:bCs/>
                <w:color w:val="000000"/>
                <w:sz w:val="20"/>
                <w:szCs w:val="20"/>
              </w:rPr>
            </w:pPr>
            <w:r>
              <w:rPr>
                <w:rFonts w:ascii="Calibri" w:hAnsi="Calibri" w:cs="Calibri"/>
                <w:b/>
                <w:bCs/>
                <w:color w:val="000000"/>
                <w:sz w:val="20"/>
                <w:szCs w:val="20"/>
              </w:rPr>
              <w:t>1 862 098,33</w:t>
            </w:r>
          </w:p>
        </w:tc>
      </w:tr>
    </w:tbl>
    <w:p w:rsidR="00577F13" w:rsidRPr="009534F0" w:rsidRDefault="00577F13" w:rsidP="00577F13">
      <w:pPr>
        <w:pStyle w:val="Textodstavce"/>
        <w:rPr>
          <w:highlight w:val="yellow"/>
        </w:rPr>
      </w:pPr>
    </w:p>
    <w:p w:rsidR="00015DBE" w:rsidRDefault="00015DBE" w:rsidP="00015DBE">
      <w:pPr>
        <w:pStyle w:val="Hlavnnadpis"/>
        <w:rPr>
          <w:sz w:val="24"/>
        </w:rPr>
      </w:pPr>
      <w:bookmarkStart w:id="21" w:name="_Toc53556543"/>
      <w:r>
        <w:t>IX. S</w:t>
      </w:r>
      <w:r w:rsidRPr="00677D29">
        <w:t>tručný popis problematiky související s rozšířením nemoci COVID-19 na území České republiky – a z toho vyplývajících změn v organizaci vzdělávání z důvodu uzavření škol</w:t>
      </w:r>
      <w:r>
        <w:t>.</w:t>
      </w:r>
      <w:bookmarkEnd w:id="21"/>
    </w:p>
    <w:p w:rsidR="00934D8D" w:rsidRDefault="00CF1A26" w:rsidP="00577F13">
      <w:pPr>
        <w:pStyle w:val="Textodstavce"/>
      </w:pPr>
      <w:r w:rsidRPr="00CF1A26">
        <w:t xml:space="preserve">Od 11. března byla opatřením ministerstva zdravotnictví zakázána osobní přítomnost žáků a studentů na základním, středním a vyšším odborném vzdělávání ve školách a školských zařízeních podle zákona č. 561/2004 Sb., o předškolním, základním, středním, vyšším odborném a jiném vzdělávání (školský </w:t>
      </w:r>
      <w:r w:rsidRPr="00CF1A26">
        <w:lastRenderedPageBreak/>
        <w:t>zákon), ve znění pozdějších předpisů</w:t>
      </w:r>
      <w:r w:rsidR="00C44456">
        <w:t>. V</w:t>
      </w:r>
      <w:r w:rsidRPr="00CF1A26">
        <w:t xml:space="preserve">ýuka </w:t>
      </w:r>
      <w:r w:rsidR="00C44456">
        <w:t xml:space="preserve">probíhala </w:t>
      </w:r>
      <w:r w:rsidRPr="00CF1A26">
        <w:t>distančním způsobem</w:t>
      </w:r>
      <w:r w:rsidR="00C44456">
        <w:t xml:space="preserve">. V závěru školního roku byly umožněny konzultace žáků 4. ročníku a uskutečnily se maturitní zkoušky. Přijímací řízení do budoucích 1. ročníků také bylo časově posunuto. Nepřítomnost žáků ve škole se </w:t>
      </w:r>
      <w:r w:rsidR="00BD78BD">
        <w:t xml:space="preserve">negativně </w:t>
      </w:r>
      <w:r w:rsidR="00C44456">
        <w:t xml:space="preserve">projevila ve všech oblastech činnosti školy, neuskutečnila se řada </w:t>
      </w:r>
      <w:r w:rsidR="00D6574C">
        <w:t xml:space="preserve">plánovaných </w:t>
      </w:r>
      <w:r w:rsidR="00C44456">
        <w:t xml:space="preserve">tradičních akcí, </w:t>
      </w:r>
      <w:r w:rsidR="00276B16">
        <w:t>například</w:t>
      </w:r>
      <w:r w:rsidR="00C44456">
        <w:t>:</w:t>
      </w:r>
    </w:p>
    <w:p w:rsidR="00C44456" w:rsidRPr="00C44456" w:rsidRDefault="00C44456" w:rsidP="00BC4C5C">
      <w:pPr>
        <w:pStyle w:val="Textodstavce"/>
        <w:numPr>
          <w:ilvl w:val="0"/>
          <w:numId w:val="16"/>
        </w:numPr>
      </w:pPr>
      <w:r w:rsidRPr="00C44456">
        <w:t>řada soutěží</w:t>
      </w:r>
    </w:p>
    <w:p w:rsidR="00C44456" w:rsidRDefault="00B56598" w:rsidP="00BC4C5C">
      <w:pPr>
        <w:pStyle w:val="Textodstavce"/>
        <w:numPr>
          <w:ilvl w:val="0"/>
          <w:numId w:val="16"/>
        </w:numPr>
      </w:pPr>
      <w:r>
        <w:t xml:space="preserve">2 </w:t>
      </w:r>
      <w:r w:rsidR="00C44456" w:rsidRPr="00C44456">
        <w:t>turistické dny</w:t>
      </w:r>
    </w:p>
    <w:p w:rsidR="00212645" w:rsidRDefault="00212645" w:rsidP="00BC4C5C">
      <w:pPr>
        <w:pStyle w:val="Textodstavce"/>
        <w:numPr>
          <w:ilvl w:val="0"/>
          <w:numId w:val="16"/>
        </w:numPr>
      </w:pPr>
      <w:r>
        <w:t>turistický a cykloturistický kurz</w:t>
      </w:r>
    </w:p>
    <w:p w:rsidR="00212645" w:rsidRPr="00C44456" w:rsidRDefault="00212645" w:rsidP="00BC4C5C">
      <w:pPr>
        <w:pStyle w:val="Textodstavce"/>
        <w:numPr>
          <w:ilvl w:val="0"/>
          <w:numId w:val="16"/>
        </w:numPr>
      </w:pPr>
      <w:r>
        <w:t>odborné soustředění žáků 2. L zaměřené na biologii a ekologii</w:t>
      </w:r>
    </w:p>
    <w:p w:rsidR="00C44456" w:rsidRPr="00C44456" w:rsidRDefault="00C44456" w:rsidP="00BC4C5C">
      <w:pPr>
        <w:pStyle w:val="Textodstavce"/>
        <w:numPr>
          <w:ilvl w:val="0"/>
          <w:numId w:val="16"/>
        </w:numPr>
      </w:pPr>
      <w:r w:rsidRPr="00C44456">
        <w:t>sportovní den</w:t>
      </w:r>
    </w:p>
    <w:p w:rsidR="00D6574C" w:rsidRDefault="00D6574C" w:rsidP="00BC4C5C">
      <w:pPr>
        <w:pStyle w:val="Textodstavce"/>
        <w:numPr>
          <w:ilvl w:val="0"/>
          <w:numId w:val="16"/>
        </w:numPr>
      </w:pPr>
      <w:r>
        <w:t>výjezdy Erasmus+</w:t>
      </w:r>
    </w:p>
    <w:p w:rsidR="006E3139" w:rsidRDefault="006E3139" w:rsidP="00BC4C5C">
      <w:pPr>
        <w:pStyle w:val="Textodstavce"/>
        <w:numPr>
          <w:ilvl w:val="0"/>
          <w:numId w:val="16"/>
        </w:numPr>
      </w:pPr>
      <w:r>
        <w:t>praxe žáků 2. a 3. ročníku</w:t>
      </w:r>
    </w:p>
    <w:p w:rsidR="006E3139" w:rsidRDefault="006E3139" w:rsidP="00BC4C5C">
      <w:pPr>
        <w:pStyle w:val="Textodstavce"/>
        <w:numPr>
          <w:ilvl w:val="0"/>
          <w:numId w:val="16"/>
        </w:numPr>
      </w:pPr>
      <w:r>
        <w:t>obhajoby projektů 2. L a 3. L</w:t>
      </w:r>
    </w:p>
    <w:p w:rsidR="00212645" w:rsidRDefault="00212645" w:rsidP="00BC4C5C">
      <w:pPr>
        <w:pStyle w:val="Textodstavce"/>
        <w:numPr>
          <w:ilvl w:val="0"/>
          <w:numId w:val="16"/>
        </w:numPr>
      </w:pPr>
      <w:r>
        <w:t>třídní schůzky</w:t>
      </w:r>
    </w:p>
    <w:p w:rsidR="00C44456" w:rsidRPr="00C44456" w:rsidRDefault="00C44456" w:rsidP="00BC4C5C">
      <w:pPr>
        <w:pStyle w:val="Textodstavce"/>
        <w:numPr>
          <w:ilvl w:val="0"/>
          <w:numId w:val="16"/>
        </w:numPr>
      </w:pPr>
      <w:r w:rsidRPr="00C44456">
        <w:t>setkání s rodiči budoucích 1. ročníků</w:t>
      </w:r>
    </w:p>
    <w:p w:rsidR="00C44456" w:rsidRDefault="00C44456" w:rsidP="00BC4C5C">
      <w:pPr>
        <w:pStyle w:val="Textodstavce"/>
        <w:numPr>
          <w:ilvl w:val="0"/>
          <w:numId w:val="16"/>
        </w:numPr>
      </w:pPr>
      <w:r w:rsidRPr="00C44456">
        <w:t>školní výlety</w:t>
      </w:r>
    </w:p>
    <w:p w:rsidR="00276B16" w:rsidRPr="00C44456" w:rsidRDefault="00276B16" w:rsidP="00BC4C5C">
      <w:pPr>
        <w:pStyle w:val="Textodstavce"/>
        <w:numPr>
          <w:ilvl w:val="0"/>
          <w:numId w:val="16"/>
        </w:numPr>
      </w:pPr>
      <w:r>
        <w:t>vzdělávání všech pedagogických pracovníků</w:t>
      </w:r>
    </w:p>
    <w:p w:rsidR="00787511" w:rsidRPr="002A75C4" w:rsidRDefault="00787511" w:rsidP="00561BD8">
      <w:pPr>
        <w:pStyle w:val="Hlavnnadpis"/>
      </w:pPr>
      <w:r w:rsidRPr="002A75C4">
        <w:fldChar w:fldCharType="begin"/>
      </w:r>
      <w:r w:rsidRPr="002A75C4">
        <w:instrText xml:space="preserve"> AUTONUM  \* ROMAN \s . </w:instrText>
      </w:r>
      <w:bookmarkStart w:id="22" w:name="_Toc368993603"/>
      <w:bookmarkStart w:id="23" w:name="_Toc368994806"/>
      <w:bookmarkStart w:id="24" w:name="_Toc53556544"/>
      <w:r w:rsidRPr="002A75C4">
        <w:fldChar w:fldCharType="end"/>
      </w:r>
      <w:r w:rsidRPr="002A75C4">
        <w:t xml:space="preserve"> Poskytování informací podle zákona č. 106/1999 Sb., o svobodném přístupu k informacím</w:t>
      </w:r>
      <w:bookmarkEnd w:id="22"/>
      <w:bookmarkEnd w:id="23"/>
      <w:bookmarkEnd w:id="24"/>
    </w:p>
    <w:p w:rsidR="00787511" w:rsidRPr="002A75C4" w:rsidRDefault="004F0090" w:rsidP="00787511">
      <w:pPr>
        <w:keepNext/>
        <w:ind w:firstLine="57"/>
        <w:jc w:val="center"/>
        <w:rPr>
          <w:rFonts w:asciiTheme="minorHAnsi" w:hAnsiTheme="minorHAnsi"/>
        </w:rPr>
      </w:pPr>
      <w:r w:rsidRPr="002A75C4">
        <w:rPr>
          <w:rFonts w:asciiTheme="minorHAnsi" w:hAnsiTheme="minorHAnsi"/>
        </w:rPr>
        <w:t xml:space="preserve">(sestavená podle § 18 odst. </w:t>
      </w:r>
      <w:r w:rsidR="00787511" w:rsidRPr="002A75C4">
        <w:rPr>
          <w:rFonts w:asciiTheme="minorHAnsi" w:hAnsiTheme="minorHAnsi"/>
        </w:rPr>
        <w:t>1 zákona č. 106/1999 Sb., o svobodném přístupu k informacím, ve znění pozdějších předpisů)</w:t>
      </w:r>
    </w:p>
    <w:p w:rsidR="00787511" w:rsidRPr="002A75C4" w:rsidRDefault="00C37C17" w:rsidP="00BC4C5C">
      <w:pPr>
        <w:pStyle w:val="Podnadpis1"/>
        <w:numPr>
          <w:ilvl w:val="0"/>
          <w:numId w:val="8"/>
        </w:numPr>
      </w:pPr>
      <w:r w:rsidRPr="002A75C4">
        <w:t>Počet podaných žádostí o informace a počet vydaných rozhodnutí o odmítnutí žádosti</w:t>
      </w:r>
    </w:p>
    <w:p w:rsidR="00D17351" w:rsidRPr="002A75C4" w:rsidRDefault="00524E10" w:rsidP="00524E10">
      <w:pPr>
        <w:pStyle w:val="Textodstavce"/>
      </w:pPr>
      <w:r w:rsidRPr="002A75C4">
        <w:t xml:space="preserve">S </w:t>
      </w:r>
      <w:r w:rsidR="00787511" w:rsidRPr="002A75C4">
        <w:t>odvoláním na zákon č. 106/1999 Sb., o svobodném přístupu k infor</w:t>
      </w:r>
      <w:r w:rsidRPr="002A75C4">
        <w:t>macím, ve znění pozdějších změn,</w:t>
      </w:r>
      <w:r w:rsidR="00787511" w:rsidRPr="002A75C4">
        <w:t xml:space="preserve"> </w:t>
      </w:r>
      <w:r w:rsidR="00B3752F" w:rsidRPr="002A75C4">
        <w:t xml:space="preserve">byla </w:t>
      </w:r>
      <w:r w:rsidRPr="002A75C4">
        <w:t xml:space="preserve">požadována </w:t>
      </w:r>
      <w:r w:rsidR="00B3752F" w:rsidRPr="002A75C4">
        <w:t xml:space="preserve">jedna </w:t>
      </w:r>
      <w:r w:rsidRPr="002A75C4">
        <w:t>informace</w:t>
      </w:r>
      <w:r w:rsidR="00B3752F" w:rsidRPr="002A75C4">
        <w:t>, byla poskytnuta</w:t>
      </w:r>
      <w:r w:rsidRPr="002A75C4">
        <w:t xml:space="preserve">. </w:t>
      </w:r>
    </w:p>
    <w:p w:rsidR="00787511" w:rsidRPr="002A75C4" w:rsidRDefault="00787511" w:rsidP="00524E10">
      <w:pPr>
        <w:pStyle w:val="Podnadpis1"/>
      </w:pPr>
      <w:r w:rsidRPr="002A75C4">
        <w:t>Počet podaných odvolání proti rozhodnutí</w:t>
      </w:r>
    </w:p>
    <w:p w:rsidR="00524E10" w:rsidRPr="002A75C4" w:rsidRDefault="00D44631" w:rsidP="00D44631">
      <w:pPr>
        <w:pStyle w:val="Textodstavce"/>
      </w:pPr>
      <w:r w:rsidRPr="002A75C4">
        <w:t>Žádné odvolání proti rozhodnutí o odmítnutí žádosti nebylo podáno</w:t>
      </w:r>
      <w:r w:rsidR="00524E10" w:rsidRPr="002A75C4">
        <w:t>.</w:t>
      </w:r>
    </w:p>
    <w:p w:rsidR="00787511" w:rsidRPr="002A75C4" w:rsidRDefault="00787511" w:rsidP="004A1E81">
      <w:pPr>
        <w:pStyle w:val="Podnadpis1"/>
        <w:rPr>
          <w:rFonts w:asciiTheme="minorHAnsi" w:hAnsiTheme="minorHAnsi"/>
        </w:rPr>
      </w:pPr>
      <w:r w:rsidRPr="002A75C4">
        <w:rPr>
          <w:rFonts w:asciiTheme="minorHAnsi" w:hAnsiTheme="minorHAnsi"/>
        </w:rPr>
        <w:t>Opis podstatných částí každého rozsudku soudu</w:t>
      </w:r>
    </w:p>
    <w:p w:rsidR="00787511" w:rsidRPr="002A75C4" w:rsidRDefault="00787511" w:rsidP="00524E10">
      <w:pPr>
        <w:pStyle w:val="Textodstavce"/>
      </w:pPr>
      <w:r w:rsidRPr="002A75C4">
        <w:t>Žádné soudní rozhodnutí nebylo vydáno.</w:t>
      </w:r>
    </w:p>
    <w:p w:rsidR="007006BE" w:rsidRPr="002A75C4" w:rsidRDefault="007006BE" w:rsidP="007006BE">
      <w:pPr>
        <w:pStyle w:val="Podnadpis1"/>
      </w:pPr>
      <w:r w:rsidRPr="002A75C4">
        <w:t>Výčet poskytnutých výhradních licencí</w:t>
      </w:r>
    </w:p>
    <w:p w:rsidR="007006BE" w:rsidRPr="002A75C4" w:rsidRDefault="007006BE" w:rsidP="007006BE">
      <w:pPr>
        <w:pStyle w:val="Textodstavce"/>
      </w:pPr>
      <w:r w:rsidRPr="002A75C4">
        <w:t>Žádné výhradní licence nebyly poskytnuty.</w:t>
      </w:r>
    </w:p>
    <w:p w:rsidR="005F5E06" w:rsidRPr="002A75C4" w:rsidRDefault="005F5E06" w:rsidP="005F5E06">
      <w:pPr>
        <w:pStyle w:val="Podnadpis1"/>
      </w:pPr>
      <w:r w:rsidRPr="002A75C4">
        <w:t>Počet stížností podaných na postup vyřizování žádosti o informace</w:t>
      </w:r>
    </w:p>
    <w:p w:rsidR="005F5E06" w:rsidRPr="002A75C4" w:rsidRDefault="005F5E06" w:rsidP="005F5E06">
      <w:pPr>
        <w:pStyle w:val="Textodstavce"/>
      </w:pPr>
      <w:r w:rsidRPr="002A75C4">
        <w:t>Žádné stížnosti nebyly podány.</w:t>
      </w:r>
    </w:p>
    <w:p w:rsidR="00D00DAE" w:rsidRPr="002A75C4" w:rsidRDefault="00C34F42" w:rsidP="00D00DAE">
      <w:pPr>
        <w:pStyle w:val="Podnadpis1"/>
      </w:pPr>
      <w:r w:rsidRPr="002A75C4">
        <w:t>D</w:t>
      </w:r>
      <w:r w:rsidR="00D00DAE" w:rsidRPr="002A75C4">
        <w:t>alší informace vztahující se k uplatňování tohoto zákona</w:t>
      </w:r>
    </w:p>
    <w:p w:rsidR="00D44631" w:rsidRPr="002A75C4" w:rsidRDefault="00D44631" w:rsidP="00D44631">
      <w:pPr>
        <w:pStyle w:val="Textodstavce"/>
      </w:pPr>
      <w:r w:rsidRPr="002A75C4">
        <w:t>Informace o své činnosti a </w:t>
      </w:r>
      <w:r w:rsidR="00075DE2" w:rsidRPr="002A75C4">
        <w:t xml:space="preserve">o </w:t>
      </w:r>
      <w:r w:rsidRPr="002A75C4">
        <w:t>průběhu vzdělávání žáků škola podávala obvyklým způsobem.</w:t>
      </w:r>
    </w:p>
    <w:p w:rsidR="00787511" w:rsidRPr="009534F0" w:rsidRDefault="00787511" w:rsidP="00787511">
      <w:pPr>
        <w:jc w:val="both"/>
        <w:rPr>
          <w:rFonts w:asciiTheme="minorHAnsi" w:hAnsiTheme="minorHAnsi"/>
          <w:highlight w:val="yellow"/>
        </w:rPr>
      </w:pPr>
    </w:p>
    <w:p w:rsidR="00925F4D" w:rsidRPr="00A450F2" w:rsidRDefault="00925F4D" w:rsidP="00787511">
      <w:pPr>
        <w:jc w:val="both"/>
        <w:rPr>
          <w:rFonts w:asciiTheme="minorHAnsi" w:hAnsiTheme="minorHAnsi"/>
        </w:rPr>
      </w:pPr>
    </w:p>
    <w:p w:rsidR="00925F4D" w:rsidRPr="00A450F2" w:rsidRDefault="00925F4D" w:rsidP="00787511">
      <w:pPr>
        <w:jc w:val="both"/>
        <w:rPr>
          <w:rFonts w:asciiTheme="minorHAnsi" w:hAnsiTheme="minorHAnsi"/>
        </w:rPr>
      </w:pPr>
    </w:p>
    <w:p w:rsidR="00925F4D" w:rsidRPr="00A450F2" w:rsidRDefault="00925F4D" w:rsidP="00787511">
      <w:pPr>
        <w:jc w:val="both"/>
        <w:rPr>
          <w:rFonts w:asciiTheme="minorHAnsi" w:hAnsiTheme="minorHAnsi"/>
        </w:rPr>
      </w:pPr>
    </w:p>
    <w:p w:rsidR="00787511" w:rsidRPr="00A450F2" w:rsidRDefault="00597DD4" w:rsidP="000C0058">
      <w:pPr>
        <w:pStyle w:val="Textodstavce"/>
      </w:pPr>
      <w:r w:rsidRPr="00A450F2">
        <w:tab/>
        <w:t xml:space="preserve">V Praze dne </w:t>
      </w:r>
      <w:r w:rsidR="00A450F2" w:rsidRPr="00A450F2">
        <w:t>1</w:t>
      </w:r>
      <w:r w:rsidR="00680BF0" w:rsidRPr="00A450F2">
        <w:t>4</w:t>
      </w:r>
      <w:r w:rsidR="0055554E" w:rsidRPr="00A450F2">
        <w:t>. 10. 20</w:t>
      </w:r>
      <w:r w:rsidR="00A450F2" w:rsidRPr="00A450F2">
        <w:t>20</w:t>
      </w:r>
    </w:p>
    <w:p w:rsidR="00787511" w:rsidRPr="00A450F2" w:rsidRDefault="00787511" w:rsidP="000C0058">
      <w:pPr>
        <w:pStyle w:val="Textodstavce"/>
        <w:tabs>
          <w:tab w:val="center" w:pos="6804"/>
        </w:tabs>
      </w:pPr>
      <w:r w:rsidRPr="00A450F2">
        <w:tab/>
        <w:t>RNDr. Milan Macek, CSc.</w:t>
      </w:r>
    </w:p>
    <w:p w:rsidR="00F528D9" w:rsidRPr="00A450F2" w:rsidRDefault="00787511" w:rsidP="00597DD4">
      <w:pPr>
        <w:pStyle w:val="Textodstavce"/>
        <w:tabs>
          <w:tab w:val="center" w:pos="6804"/>
        </w:tabs>
      </w:pPr>
      <w:r w:rsidRPr="00A450F2">
        <w:tab/>
        <w:t>ředitel</w:t>
      </w:r>
      <w:r w:rsidR="00F528D9" w:rsidRPr="00A450F2">
        <w:br w:type="page"/>
      </w:r>
    </w:p>
    <w:p w:rsidR="00787511" w:rsidRPr="00A90309" w:rsidRDefault="00F528D9" w:rsidP="00A90309">
      <w:pPr>
        <w:pStyle w:val="Hlavnnadpis"/>
      </w:pPr>
      <w:bookmarkStart w:id="25" w:name="_Toc368992886"/>
      <w:bookmarkStart w:id="26" w:name="_Toc53556545"/>
      <w:r w:rsidRPr="002D298C">
        <w:lastRenderedPageBreak/>
        <w:t>Příloha</w:t>
      </w:r>
      <w:r w:rsidR="00787511" w:rsidRPr="002D298C">
        <w:rPr>
          <w:rFonts w:asciiTheme="minorHAnsi" w:hAnsiTheme="minorHAnsi"/>
        </w:rPr>
        <w:t>: Učební plány školy ve školním roce 201</w:t>
      </w:r>
      <w:r w:rsidR="009D0E9D" w:rsidRPr="002D298C">
        <w:rPr>
          <w:rFonts w:asciiTheme="minorHAnsi" w:hAnsiTheme="minorHAnsi"/>
        </w:rPr>
        <w:t>9</w:t>
      </w:r>
      <w:r w:rsidR="00787511" w:rsidRPr="002D298C">
        <w:rPr>
          <w:rFonts w:asciiTheme="minorHAnsi" w:hAnsiTheme="minorHAnsi"/>
        </w:rPr>
        <w:t>/20</w:t>
      </w:r>
      <w:bookmarkEnd w:id="25"/>
      <w:r w:rsidR="009D0E9D" w:rsidRPr="002D298C">
        <w:rPr>
          <w:rFonts w:asciiTheme="minorHAnsi" w:hAnsiTheme="minorHAnsi"/>
        </w:rPr>
        <w:t>20</w:t>
      </w:r>
      <w:r w:rsidR="00566E93">
        <w:rPr>
          <w:rFonts w:asciiTheme="minorHAnsi" w:hAnsiTheme="minorHAnsi"/>
        </w:rPr>
        <w:t xml:space="preserve"> </w:t>
      </w:r>
      <w:r w:rsidR="00FD60C0" w:rsidRPr="00A90309">
        <w:t xml:space="preserve">pro žáky </w:t>
      </w:r>
      <w:r w:rsidR="00BC4F4D" w:rsidRPr="00A90309">
        <w:t xml:space="preserve">nastupující do </w:t>
      </w:r>
      <w:r w:rsidR="00FD60C0" w:rsidRPr="00A90309">
        <w:t>1. ročníku</w:t>
      </w:r>
      <w:bookmarkEnd w:id="26"/>
    </w:p>
    <w:p w:rsidR="005572C9" w:rsidRPr="002D298C" w:rsidRDefault="005572C9" w:rsidP="005572C9"/>
    <w:tbl>
      <w:tblPr>
        <w:tblW w:w="82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33"/>
        <w:gridCol w:w="607"/>
        <w:gridCol w:w="363"/>
        <w:gridCol w:w="425"/>
        <w:gridCol w:w="363"/>
        <w:gridCol w:w="425"/>
        <w:gridCol w:w="363"/>
        <w:gridCol w:w="425"/>
        <w:gridCol w:w="363"/>
        <w:gridCol w:w="425"/>
        <w:gridCol w:w="474"/>
        <w:gridCol w:w="425"/>
      </w:tblGrid>
      <w:tr w:rsidR="002D298C" w:rsidTr="009B4FA2">
        <w:trPr>
          <w:trHeight w:val="375"/>
        </w:trPr>
        <w:tc>
          <w:tcPr>
            <w:tcW w:w="8240" w:type="dxa"/>
            <w:gridSpan w:val="12"/>
            <w:shd w:val="clear" w:color="000000" w:fill="8DB4E2"/>
            <w:noWrap/>
            <w:vAlign w:val="bottom"/>
            <w:hideMark/>
          </w:tcPr>
          <w:p w:rsidR="002D298C" w:rsidRDefault="002D298C">
            <w:pPr>
              <w:rPr>
                <w:rFonts w:ascii="Arial" w:hAnsi="Arial" w:cs="Arial"/>
                <w:b/>
                <w:bCs/>
                <w:sz w:val="28"/>
                <w:szCs w:val="28"/>
              </w:rPr>
            </w:pPr>
            <w:r>
              <w:rPr>
                <w:rFonts w:ascii="Arial" w:hAnsi="Arial" w:cs="Arial"/>
                <w:b/>
                <w:bCs/>
                <w:sz w:val="28"/>
                <w:szCs w:val="28"/>
              </w:rPr>
              <w:t xml:space="preserve">ŠVP: Obchodní </w:t>
            </w:r>
            <w:proofErr w:type="gramStart"/>
            <w:r>
              <w:rPr>
                <w:rFonts w:ascii="Arial" w:hAnsi="Arial" w:cs="Arial"/>
                <w:b/>
                <w:bCs/>
                <w:sz w:val="28"/>
                <w:szCs w:val="28"/>
              </w:rPr>
              <w:t>akademie - ekonomika</w:t>
            </w:r>
            <w:proofErr w:type="gramEnd"/>
            <w:r>
              <w:rPr>
                <w:rFonts w:ascii="Arial" w:hAnsi="Arial" w:cs="Arial"/>
                <w:b/>
                <w:bCs/>
                <w:sz w:val="28"/>
                <w:szCs w:val="28"/>
              </w:rPr>
              <w:t xml:space="preserve"> a podnikání v EU</w:t>
            </w:r>
          </w:p>
        </w:tc>
      </w:tr>
      <w:tr w:rsidR="002D298C" w:rsidTr="009B4FA2">
        <w:trPr>
          <w:trHeight w:val="255"/>
        </w:trPr>
        <w:tc>
          <w:tcPr>
            <w:tcW w:w="4811" w:type="dxa"/>
            <w:gridSpan w:val="2"/>
            <w:vMerge w:val="restart"/>
            <w:shd w:val="clear" w:color="auto" w:fill="auto"/>
            <w:noWrap/>
            <w:vAlign w:val="center"/>
            <w:hideMark/>
          </w:tcPr>
          <w:p w:rsidR="002D298C" w:rsidRDefault="002D298C">
            <w:pPr>
              <w:rPr>
                <w:rFonts w:ascii="Arial" w:hAnsi="Arial" w:cs="Arial"/>
                <w:b/>
                <w:bCs/>
                <w:sz w:val="20"/>
                <w:szCs w:val="20"/>
              </w:rPr>
            </w:pPr>
            <w:r>
              <w:rPr>
                <w:rFonts w:ascii="Arial" w:hAnsi="Arial" w:cs="Arial"/>
                <w:b/>
                <w:bCs/>
                <w:sz w:val="20"/>
                <w:szCs w:val="20"/>
              </w:rPr>
              <w:t>Ročník</w:t>
            </w:r>
          </w:p>
        </w:tc>
        <w:tc>
          <w:tcPr>
            <w:tcW w:w="660" w:type="dxa"/>
            <w:gridSpan w:val="2"/>
            <w:shd w:val="clear" w:color="auto" w:fill="auto"/>
            <w:noWrap/>
            <w:vAlign w:val="center"/>
            <w:hideMark/>
          </w:tcPr>
          <w:p w:rsidR="002D298C" w:rsidRDefault="002D298C">
            <w:pPr>
              <w:jc w:val="center"/>
              <w:rPr>
                <w:rFonts w:ascii="Arial" w:hAnsi="Arial" w:cs="Arial"/>
                <w:b/>
                <w:bCs/>
                <w:sz w:val="20"/>
                <w:szCs w:val="20"/>
              </w:rPr>
            </w:pPr>
            <w:r>
              <w:rPr>
                <w:rFonts w:ascii="Arial" w:hAnsi="Arial" w:cs="Arial"/>
                <w:b/>
                <w:bCs/>
                <w:sz w:val="20"/>
                <w:szCs w:val="20"/>
              </w:rPr>
              <w:t>1.</w:t>
            </w:r>
          </w:p>
        </w:tc>
        <w:tc>
          <w:tcPr>
            <w:tcW w:w="660" w:type="dxa"/>
            <w:gridSpan w:val="2"/>
            <w:shd w:val="clear" w:color="auto" w:fill="auto"/>
            <w:noWrap/>
            <w:vAlign w:val="center"/>
            <w:hideMark/>
          </w:tcPr>
          <w:p w:rsidR="002D298C" w:rsidRDefault="002D298C">
            <w:pPr>
              <w:jc w:val="center"/>
              <w:rPr>
                <w:rFonts w:ascii="Arial" w:hAnsi="Arial" w:cs="Arial"/>
                <w:b/>
                <w:bCs/>
                <w:sz w:val="20"/>
                <w:szCs w:val="20"/>
              </w:rPr>
            </w:pPr>
            <w:r>
              <w:rPr>
                <w:rFonts w:ascii="Arial" w:hAnsi="Arial" w:cs="Arial"/>
                <w:b/>
                <w:bCs/>
                <w:sz w:val="20"/>
                <w:szCs w:val="20"/>
              </w:rPr>
              <w:t>2.</w:t>
            </w:r>
          </w:p>
        </w:tc>
        <w:tc>
          <w:tcPr>
            <w:tcW w:w="660" w:type="dxa"/>
            <w:gridSpan w:val="2"/>
            <w:shd w:val="clear" w:color="auto" w:fill="auto"/>
            <w:noWrap/>
            <w:vAlign w:val="center"/>
            <w:hideMark/>
          </w:tcPr>
          <w:p w:rsidR="002D298C" w:rsidRDefault="002D298C">
            <w:pPr>
              <w:jc w:val="center"/>
              <w:rPr>
                <w:rFonts w:ascii="Arial" w:hAnsi="Arial" w:cs="Arial"/>
                <w:b/>
                <w:bCs/>
                <w:sz w:val="20"/>
                <w:szCs w:val="20"/>
              </w:rPr>
            </w:pPr>
            <w:r>
              <w:rPr>
                <w:rFonts w:ascii="Arial" w:hAnsi="Arial" w:cs="Arial"/>
                <w:b/>
                <w:bCs/>
                <w:sz w:val="20"/>
                <w:szCs w:val="20"/>
              </w:rPr>
              <w:t>3.</w:t>
            </w:r>
          </w:p>
        </w:tc>
        <w:tc>
          <w:tcPr>
            <w:tcW w:w="660" w:type="dxa"/>
            <w:gridSpan w:val="2"/>
            <w:shd w:val="clear" w:color="auto" w:fill="auto"/>
            <w:noWrap/>
            <w:vAlign w:val="center"/>
            <w:hideMark/>
          </w:tcPr>
          <w:p w:rsidR="002D298C" w:rsidRDefault="002D298C">
            <w:pPr>
              <w:jc w:val="center"/>
              <w:rPr>
                <w:rFonts w:ascii="Arial" w:hAnsi="Arial" w:cs="Arial"/>
                <w:b/>
                <w:bCs/>
                <w:sz w:val="20"/>
                <w:szCs w:val="20"/>
              </w:rPr>
            </w:pPr>
            <w:r>
              <w:rPr>
                <w:rFonts w:ascii="Arial" w:hAnsi="Arial" w:cs="Arial"/>
                <w:b/>
                <w:bCs/>
                <w:sz w:val="20"/>
                <w:szCs w:val="20"/>
              </w:rPr>
              <w:t>4.</w:t>
            </w:r>
          </w:p>
        </w:tc>
        <w:tc>
          <w:tcPr>
            <w:tcW w:w="789" w:type="dxa"/>
            <w:gridSpan w:val="2"/>
            <w:vMerge w:val="restart"/>
            <w:shd w:val="clear" w:color="auto" w:fill="auto"/>
            <w:noWrap/>
            <w:vAlign w:val="center"/>
            <w:hideMark/>
          </w:tcPr>
          <w:p w:rsidR="002D298C" w:rsidRDefault="002D298C">
            <w:pPr>
              <w:jc w:val="center"/>
              <w:rPr>
                <w:rFonts w:ascii="Arial" w:hAnsi="Arial" w:cs="Arial"/>
                <w:b/>
                <w:bCs/>
                <w:sz w:val="20"/>
                <w:szCs w:val="20"/>
              </w:rPr>
            </w:pPr>
            <w:r>
              <w:rPr>
                <w:rFonts w:ascii="Arial" w:hAnsi="Arial" w:cs="Arial"/>
                <w:b/>
                <w:bCs/>
                <w:sz w:val="20"/>
                <w:szCs w:val="20"/>
              </w:rPr>
              <w:t>Celkem</w:t>
            </w:r>
          </w:p>
        </w:tc>
      </w:tr>
      <w:tr w:rsidR="002D298C" w:rsidTr="009B4FA2">
        <w:trPr>
          <w:trHeight w:val="270"/>
        </w:trPr>
        <w:tc>
          <w:tcPr>
            <w:tcW w:w="4811" w:type="dxa"/>
            <w:gridSpan w:val="2"/>
            <w:vMerge/>
            <w:vAlign w:val="center"/>
            <w:hideMark/>
          </w:tcPr>
          <w:p w:rsidR="002D298C" w:rsidRDefault="002D298C">
            <w:pPr>
              <w:rPr>
                <w:rFonts w:ascii="Arial" w:hAnsi="Arial" w:cs="Arial"/>
                <w:b/>
                <w:bCs/>
                <w:sz w:val="20"/>
                <w:szCs w:val="20"/>
              </w:rPr>
            </w:pPr>
          </w:p>
        </w:tc>
        <w:tc>
          <w:tcPr>
            <w:tcW w:w="660" w:type="dxa"/>
            <w:gridSpan w:val="2"/>
            <w:shd w:val="clear" w:color="000000" w:fill="B8CCE4"/>
            <w:noWrap/>
            <w:vAlign w:val="center"/>
            <w:hideMark/>
          </w:tcPr>
          <w:p w:rsidR="002D298C" w:rsidRDefault="002D298C">
            <w:pPr>
              <w:jc w:val="center"/>
              <w:rPr>
                <w:rFonts w:ascii="Arial" w:hAnsi="Arial" w:cs="Arial"/>
                <w:b/>
                <w:bCs/>
                <w:sz w:val="20"/>
                <w:szCs w:val="20"/>
              </w:rPr>
            </w:pPr>
            <w:r>
              <w:rPr>
                <w:rFonts w:ascii="Arial" w:hAnsi="Arial" w:cs="Arial"/>
                <w:b/>
                <w:bCs/>
                <w:sz w:val="20"/>
                <w:szCs w:val="20"/>
              </w:rPr>
              <w:t>19/20</w:t>
            </w:r>
          </w:p>
        </w:tc>
        <w:tc>
          <w:tcPr>
            <w:tcW w:w="660" w:type="dxa"/>
            <w:gridSpan w:val="2"/>
            <w:shd w:val="clear" w:color="000000" w:fill="B8CCE4"/>
            <w:noWrap/>
            <w:vAlign w:val="center"/>
            <w:hideMark/>
          </w:tcPr>
          <w:p w:rsidR="002D298C" w:rsidRDefault="002D298C">
            <w:pPr>
              <w:jc w:val="center"/>
              <w:rPr>
                <w:rFonts w:ascii="Arial" w:hAnsi="Arial" w:cs="Arial"/>
                <w:b/>
                <w:bCs/>
                <w:sz w:val="20"/>
                <w:szCs w:val="20"/>
              </w:rPr>
            </w:pPr>
            <w:r>
              <w:rPr>
                <w:rFonts w:ascii="Arial" w:hAnsi="Arial" w:cs="Arial"/>
                <w:b/>
                <w:bCs/>
                <w:sz w:val="20"/>
                <w:szCs w:val="20"/>
              </w:rPr>
              <w:t>20/21</w:t>
            </w:r>
          </w:p>
        </w:tc>
        <w:tc>
          <w:tcPr>
            <w:tcW w:w="660" w:type="dxa"/>
            <w:gridSpan w:val="2"/>
            <w:shd w:val="clear" w:color="000000" w:fill="B8CCE4"/>
            <w:noWrap/>
            <w:vAlign w:val="center"/>
            <w:hideMark/>
          </w:tcPr>
          <w:p w:rsidR="002D298C" w:rsidRDefault="002D298C">
            <w:pPr>
              <w:jc w:val="center"/>
              <w:rPr>
                <w:rFonts w:ascii="Arial" w:hAnsi="Arial" w:cs="Arial"/>
                <w:b/>
                <w:bCs/>
                <w:sz w:val="20"/>
                <w:szCs w:val="20"/>
              </w:rPr>
            </w:pPr>
            <w:r>
              <w:rPr>
                <w:rFonts w:ascii="Arial" w:hAnsi="Arial" w:cs="Arial"/>
                <w:b/>
                <w:bCs/>
                <w:sz w:val="20"/>
                <w:szCs w:val="20"/>
              </w:rPr>
              <w:t>21/22</w:t>
            </w:r>
          </w:p>
        </w:tc>
        <w:tc>
          <w:tcPr>
            <w:tcW w:w="660" w:type="dxa"/>
            <w:gridSpan w:val="2"/>
            <w:shd w:val="clear" w:color="000000" w:fill="B8CCE4"/>
            <w:noWrap/>
            <w:vAlign w:val="center"/>
            <w:hideMark/>
          </w:tcPr>
          <w:p w:rsidR="002D298C" w:rsidRDefault="002D298C">
            <w:pPr>
              <w:jc w:val="center"/>
              <w:rPr>
                <w:rFonts w:ascii="Arial" w:hAnsi="Arial" w:cs="Arial"/>
                <w:b/>
                <w:bCs/>
                <w:sz w:val="20"/>
                <w:szCs w:val="20"/>
              </w:rPr>
            </w:pPr>
            <w:r>
              <w:rPr>
                <w:rFonts w:ascii="Arial" w:hAnsi="Arial" w:cs="Arial"/>
                <w:b/>
                <w:bCs/>
                <w:sz w:val="20"/>
                <w:szCs w:val="20"/>
              </w:rPr>
              <w:t>22/23</w:t>
            </w:r>
          </w:p>
        </w:tc>
        <w:tc>
          <w:tcPr>
            <w:tcW w:w="789" w:type="dxa"/>
            <w:gridSpan w:val="2"/>
            <w:vMerge/>
            <w:vAlign w:val="center"/>
            <w:hideMark/>
          </w:tcPr>
          <w:p w:rsidR="002D298C" w:rsidRDefault="002D298C">
            <w:pPr>
              <w:rPr>
                <w:rFonts w:ascii="Arial" w:hAnsi="Arial" w:cs="Arial"/>
                <w:b/>
                <w:bCs/>
                <w:sz w:val="20"/>
                <w:szCs w:val="20"/>
              </w:rPr>
            </w:pPr>
          </w:p>
        </w:tc>
      </w:tr>
      <w:tr w:rsidR="002D298C" w:rsidTr="009B4FA2">
        <w:trPr>
          <w:trHeight w:val="255"/>
        </w:trPr>
        <w:tc>
          <w:tcPr>
            <w:tcW w:w="4233"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Český jazyk a literatura</w:t>
            </w:r>
          </w:p>
        </w:tc>
        <w:tc>
          <w:tcPr>
            <w:tcW w:w="578"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CJL</w:t>
            </w:r>
          </w:p>
        </w:tc>
        <w:tc>
          <w:tcPr>
            <w:tcW w:w="294"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4</w:t>
            </w:r>
          </w:p>
        </w:tc>
        <w:tc>
          <w:tcPr>
            <w:tcW w:w="366"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(1)</w:t>
            </w:r>
          </w:p>
        </w:tc>
        <w:tc>
          <w:tcPr>
            <w:tcW w:w="294"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3</w:t>
            </w:r>
          </w:p>
        </w:tc>
        <w:tc>
          <w:tcPr>
            <w:tcW w:w="366"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(1)</w:t>
            </w:r>
          </w:p>
        </w:tc>
        <w:tc>
          <w:tcPr>
            <w:tcW w:w="294"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3</w:t>
            </w:r>
          </w:p>
        </w:tc>
        <w:tc>
          <w:tcPr>
            <w:tcW w:w="366"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(1)</w:t>
            </w:r>
          </w:p>
        </w:tc>
        <w:tc>
          <w:tcPr>
            <w:tcW w:w="294"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3</w:t>
            </w:r>
          </w:p>
        </w:tc>
        <w:tc>
          <w:tcPr>
            <w:tcW w:w="366"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(1)</w:t>
            </w:r>
          </w:p>
        </w:tc>
        <w:tc>
          <w:tcPr>
            <w:tcW w:w="423" w:type="dxa"/>
            <w:shd w:val="clear" w:color="auto" w:fill="auto"/>
            <w:noWrap/>
            <w:vAlign w:val="center"/>
            <w:hideMark/>
          </w:tcPr>
          <w:p w:rsidR="002D298C" w:rsidRDefault="002D298C">
            <w:pPr>
              <w:jc w:val="center"/>
              <w:rPr>
                <w:rFonts w:ascii="Arial" w:hAnsi="Arial" w:cs="Arial"/>
                <w:b/>
                <w:bCs/>
                <w:color w:val="0000FF"/>
                <w:sz w:val="20"/>
                <w:szCs w:val="20"/>
              </w:rPr>
            </w:pPr>
            <w:r>
              <w:rPr>
                <w:rFonts w:ascii="Arial" w:hAnsi="Arial" w:cs="Arial"/>
                <w:b/>
                <w:bCs/>
                <w:color w:val="0000FF"/>
                <w:sz w:val="20"/>
                <w:szCs w:val="20"/>
              </w:rPr>
              <w:t>13</w:t>
            </w:r>
          </w:p>
        </w:tc>
        <w:tc>
          <w:tcPr>
            <w:tcW w:w="366" w:type="dxa"/>
            <w:shd w:val="clear" w:color="auto" w:fill="auto"/>
            <w:noWrap/>
            <w:vAlign w:val="center"/>
            <w:hideMark/>
          </w:tcPr>
          <w:p w:rsidR="002D298C" w:rsidRDefault="002D298C">
            <w:pPr>
              <w:jc w:val="center"/>
              <w:rPr>
                <w:rFonts w:ascii="Arial" w:hAnsi="Arial" w:cs="Arial"/>
                <w:color w:val="0000FF"/>
                <w:sz w:val="16"/>
                <w:szCs w:val="16"/>
              </w:rPr>
            </w:pPr>
            <w:r>
              <w:rPr>
                <w:rFonts w:ascii="Arial" w:hAnsi="Arial" w:cs="Arial"/>
                <w:color w:val="0000FF"/>
                <w:sz w:val="16"/>
                <w:szCs w:val="16"/>
              </w:rPr>
              <w:t>(4)</w:t>
            </w:r>
          </w:p>
        </w:tc>
      </w:tr>
      <w:tr w:rsidR="002D298C" w:rsidTr="009B4FA2">
        <w:trPr>
          <w:trHeight w:val="255"/>
        </w:trPr>
        <w:tc>
          <w:tcPr>
            <w:tcW w:w="4233"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1. cizí jazyk (Anglický jazyk)</w:t>
            </w:r>
          </w:p>
        </w:tc>
        <w:tc>
          <w:tcPr>
            <w:tcW w:w="578"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ANJ</w:t>
            </w:r>
          </w:p>
        </w:tc>
        <w:tc>
          <w:tcPr>
            <w:tcW w:w="294"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4</w:t>
            </w:r>
          </w:p>
        </w:tc>
        <w:tc>
          <w:tcPr>
            <w:tcW w:w="366"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(4)</w:t>
            </w:r>
          </w:p>
        </w:tc>
        <w:tc>
          <w:tcPr>
            <w:tcW w:w="294"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3</w:t>
            </w:r>
          </w:p>
        </w:tc>
        <w:tc>
          <w:tcPr>
            <w:tcW w:w="366"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(3)</w:t>
            </w:r>
          </w:p>
        </w:tc>
        <w:tc>
          <w:tcPr>
            <w:tcW w:w="294"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3</w:t>
            </w:r>
          </w:p>
        </w:tc>
        <w:tc>
          <w:tcPr>
            <w:tcW w:w="366"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(3)</w:t>
            </w:r>
          </w:p>
        </w:tc>
        <w:tc>
          <w:tcPr>
            <w:tcW w:w="294"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3</w:t>
            </w:r>
          </w:p>
        </w:tc>
        <w:tc>
          <w:tcPr>
            <w:tcW w:w="366"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(3)</w:t>
            </w:r>
          </w:p>
        </w:tc>
        <w:tc>
          <w:tcPr>
            <w:tcW w:w="423" w:type="dxa"/>
            <w:shd w:val="clear" w:color="auto" w:fill="auto"/>
            <w:noWrap/>
            <w:vAlign w:val="center"/>
            <w:hideMark/>
          </w:tcPr>
          <w:p w:rsidR="002D298C" w:rsidRDefault="002D298C">
            <w:pPr>
              <w:jc w:val="center"/>
              <w:rPr>
                <w:rFonts w:ascii="Arial" w:hAnsi="Arial" w:cs="Arial"/>
                <w:b/>
                <w:bCs/>
                <w:color w:val="0000FF"/>
                <w:sz w:val="20"/>
                <w:szCs w:val="20"/>
              </w:rPr>
            </w:pPr>
            <w:r>
              <w:rPr>
                <w:rFonts w:ascii="Arial" w:hAnsi="Arial" w:cs="Arial"/>
                <w:b/>
                <w:bCs/>
                <w:color w:val="0000FF"/>
                <w:sz w:val="20"/>
                <w:szCs w:val="20"/>
              </w:rPr>
              <w:t>13</w:t>
            </w:r>
          </w:p>
        </w:tc>
        <w:tc>
          <w:tcPr>
            <w:tcW w:w="366" w:type="dxa"/>
            <w:shd w:val="clear" w:color="auto" w:fill="auto"/>
            <w:noWrap/>
            <w:vAlign w:val="center"/>
            <w:hideMark/>
          </w:tcPr>
          <w:p w:rsidR="002D298C" w:rsidRDefault="002D298C">
            <w:pPr>
              <w:jc w:val="center"/>
              <w:rPr>
                <w:rFonts w:ascii="Arial" w:hAnsi="Arial" w:cs="Arial"/>
                <w:color w:val="0000FF"/>
                <w:sz w:val="16"/>
                <w:szCs w:val="16"/>
              </w:rPr>
            </w:pPr>
            <w:r>
              <w:rPr>
                <w:rFonts w:ascii="Arial" w:hAnsi="Arial" w:cs="Arial"/>
                <w:color w:val="0000FF"/>
                <w:sz w:val="16"/>
                <w:szCs w:val="16"/>
              </w:rPr>
              <w:t>(13)</w:t>
            </w:r>
          </w:p>
        </w:tc>
      </w:tr>
      <w:tr w:rsidR="002D298C" w:rsidTr="009B4FA2">
        <w:trPr>
          <w:trHeight w:val="255"/>
        </w:trPr>
        <w:tc>
          <w:tcPr>
            <w:tcW w:w="4233"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2. cizí jazyk (</w:t>
            </w:r>
            <w:proofErr w:type="spellStart"/>
            <w:r>
              <w:rPr>
                <w:rFonts w:ascii="Arial" w:hAnsi="Arial" w:cs="Arial"/>
                <w:sz w:val="20"/>
                <w:szCs w:val="20"/>
              </w:rPr>
              <w:t>Nj</w:t>
            </w:r>
            <w:proofErr w:type="spellEnd"/>
            <w:r>
              <w:rPr>
                <w:rFonts w:ascii="Arial" w:hAnsi="Arial" w:cs="Arial"/>
                <w:sz w:val="20"/>
                <w:szCs w:val="20"/>
              </w:rPr>
              <w:t xml:space="preserve">, </w:t>
            </w:r>
            <w:proofErr w:type="spellStart"/>
            <w:r>
              <w:rPr>
                <w:rFonts w:ascii="Arial" w:hAnsi="Arial" w:cs="Arial"/>
                <w:sz w:val="20"/>
                <w:szCs w:val="20"/>
              </w:rPr>
              <w:t>Šj</w:t>
            </w:r>
            <w:proofErr w:type="spellEnd"/>
            <w:r>
              <w:rPr>
                <w:rFonts w:ascii="Arial" w:hAnsi="Arial" w:cs="Arial"/>
                <w:sz w:val="20"/>
                <w:szCs w:val="20"/>
              </w:rPr>
              <w:t xml:space="preserve">, </w:t>
            </w:r>
            <w:proofErr w:type="spellStart"/>
            <w:r>
              <w:rPr>
                <w:rFonts w:ascii="Arial" w:hAnsi="Arial" w:cs="Arial"/>
                <w:sz w:val="20"/>
                <w:szCs w:val="20"/>
              </w:rPr>
              <w:t>Rj</w:t>
            </w:r>
            <w:proofErr w:type="spellEnd"/>
            <w:r>
              <w:rPr>
                <w:rFonts w:ascii="Arial" w:hAnsi="Arial" w:cs="Arial"/>
                <w:sz w:val="20"/>
                <w:szCs w:val="20"/>
              </w:rPr>
              <w:t xml:space="preserve">, </w:t>
            </w:r>
            <w:proofErr w:type="spellStart"/>
            <w:r>
              <w:rPr>
                <w:rFonts w:ascii="Arial" w:hAnsi="Arial" w:cs="Arial"/>
                <w:sz w:val="20"/>
                <w:szCs w:val="20"/>
              </w:rPr>
              <w:t>Fj</w:t>
            </w:r>
            <w:proofErr w:type="spellEnd"/>
            <w:r>
              <w:rPr>
                <w:rFonts w:ascii="Arial" w:hAnsi="Arial" w:cs="Arial"/>
                <w:sz w:val="20"/>
                <w:szCs w:val="20"/>
              </w:rPr>
              <w:t>)</w:t>
            </w:r>
          </w:p>
        </w:tc>
        <w:tc>
          <w:tcPr>
            <w:tcW w:w="578"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2.CJ</w:t>
            </w:r>
          </w:p>
        </w:tc>
        <w:tc>
          <w:tcPr>
            <w:tcW w:w="294"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4</w:t>
            </w:r>
          </w:p>
        </w:tc>
        <w:tc>
          <w:tcPr>
            <w:tcW w:w="366"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(4)</w:t>
            </w:r>
          </w:p>
        </w:tc>
        <w:tc>
          <w:tcPr>
            <w:tcW w:w="294"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3</w:t>
            </w:r>
          </w:p>
        </w:tc>
        <w:tc>
          <w:tcPr>
            <w:tcW w:w="366"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(3)</w:t>
            </w:r>
          </w:p>
        </w:tc>
        <w:tc>
          <w:tcPr>
            <w:tcW w:w="294"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3</w:t>
            </w:r>
          </w:p>
        </w:tc>
        <w:tc>
          <w:tcPr>
            <w:tcW w:w="366"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(3)</w:t>
            </w:r>
          </w:p>
        </w:tc>
        <w:tc>
          <w:tcPr>
            <w:tcW w:w="294"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3</w:t>
            </w:r>
          </w:p>
        </w:tc>
        <w:tc>
          <w:tcPr>
            <w:tcW w:w="366"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(3)</w:t>
            </w:r>
          </w:p>
        </w:tc>
        <w:tc>
          <w:tcPr>
            <w:tcW w:w="423" w:type="dxa"/>
            <w:shd w:val="clear" w:color="auto" w:fill="auto"/>
            <w:noWrap/>
            <w:vAlign w:val="center"/>
            <w:hideMark/>
          </w:tcPr>
          <w:p w:rsidR="002D298C" w:rsidRDefault="002D298C">
            <w:pPr>
              <w:jc w:val="center"/>
              <w:rPr>
                <w:rFonts w:ascii="Arial" w:hAnsi="Arial" w:cs="Arial"/>
                <w:b/>
                <w:bCs/>
                <w:color w:val="0000FF"/>
                <w:sz w:val="20"/>
                <w:szCs w:val="20"/>
              </w:rPr>
            </w:pPr>
            <w:r>
              <w:rPr>
                <w:rFonts w:ascii="Arial" w:hAnsi="Arial" w:cs="Arial"/>
                <w:b/>
                <w:bCs/>
                <w:color w:val="0000FF"/>
                <w:sz w:val="20"/>
                <w:szCs w:val="20"/>
              </w:rPr>
              <w:t>13</w:t>
            </w:r>
          </w:p>
        </w:tc>
        <w:tc>
          <w:tcPr>
            <w:tcW w:w="366" w:type="dxa"/>
            <w:shd w:val="clear" w:color="auto" w:fill="auto"/>
            <w:noWrap/>
            <w:vAlign w:val="center"/>
            <w:hideMark/>
          </w:tcPr>
          <w:p w:rsidR="002D298C" w:rsidRDefault="002D298C">
            <w:pPr>
              <w:jc w:val="center"/>
              <w:rPr>
                <w:rFonts w:ascii="Arial" w:hAnsi="Arial" w:cs="Arial"/>
                <w:color w:val="0000FF"/>
                <w:sz w:val="16"/>
                <w:szCs w:val="16"/>
              </w:rPr>
            </w:pPr>
            <w:r>
              <w:rPr>
                <w:rFonts w:ascii="Arial" w:hAnsi="Arial" w:cs="Arial"/>
                <w:color w:val="0000FF"/>
                <w:sz w:val="16"/>
                <w:szCs w:val="16"/>
              </w:rPr>
              <w:t>(13)</w:t>
            </w:r>
          </w:p>
        </w:tc>
      </w:tr>
      <w:tr w:rsidR="002D298C" w:rsidTr="009B4FA2">
        <w:trPr>
          <w:trHeight w:val="255"/>
        </w:trPr>
        <w:tc>
          <w:tcPr>
            <w:tcW w:w="4233"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Konverzace v 1. cizím jazyce</w:t>
            </w:r>
          </w:p>
        </w:tc>
        <w:tc>
          <w:tcPr>
            <w:tcW w:w="578"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KON</w:t>
            </w:r>
          </w:p>
        </w:tc>
        <w:tc>
          <w:tcPr>
            <w:tcW w:w="294"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66"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294"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66"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294"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1</w:t>
            </w:r>
          </w:p>
        </w:tc>
        <w:tc>
          <w:tcPr>
            <w:tcW w:w="366"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(1)</w:t>
            </w:r>
          </w:p>
        </w:tc>
        <w:tc>
          <w:tcPr>
            <w:tcW w:w="294"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1</w:t>
            </w:r>
          </w:p>
        </w:tc>
        <w:tc>
          <w:tcPr>
            <w:tcW w:w="366"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(1)</w:t>
            </w:r>
          </w:p>
        </w:tc>
        <w:tc>
          <w:tcPr>
            <w:tcW w:w="423" w:type="dxa"/>
            <w:shd w:val="clear" w:color="auto" w:fill="auto"/>
            <w:noWrap/>
            <w:vAlign w:val="center"/>
            <w:hideMark/>
          </w:tcPr>
          <w:p w:rsidR="002D298C" w:rsidRDefault="002D298C">
            <w:pPr>
              <w:jc w:val="center"/>
              <w:rPr>
                <w:rFonts w:ascii="Arial" w:hAnsi="Arial" w:cs="Arial"/>
                <w:b/>
                <w:bCs/>
                <w:color w:val="0000FF"/>
                <w:sz w:val="20"/>
                <w:szCs w:val="20"/>
              </w:rPr>
            </w:pPr>
            <w:r>
              <w:rPr>
                <w:rFonts w:ascii="Arial" w:hAnsi="Arial" w:cs="Arial"/>
                <w:b/>
                <w:bCs/>
                <w:color w:val="0000FF"/>
                <w:sz w:val="20"/>
                <w:szCs w:val="20"/>
              </w:rPr>
              <w:t>2</w:t>
            </w:r>
          </w:p>
        </w:tc>
        <w:tc>
          <w:tcPr>
            <w:tcW w:w="366" w:type="dxa"/>
            <w:shd w:val="clear" w:color="auto" w:fill="auto"/>
            <w:noWrap/>
            <w:vAlign w:val="center"/>
            <w:hideMark/>
          </w:tcPr>
          <w:p w:rsidR="002D298C" w:rsidRDefault="002D298C">
            <w:pPr>
              <w:jc w:val="center"/>
              <w:rPr>
                <w:rFonts w:ascii="Arial" w:hAnsi="Arial" w:cs="Arial"/>
                <w:color w:val="0000FF"/>
                <w:sz w:val="16"/>
                <w:szCs w:val="16"/>
              </w:rPr>
            </w:pPr>
            <w:r>
              <w:rPr>
                <w:rFonts w:ascii="Arial" w:hAnsi="Arial" w:cs="Arial"/>
                <w:color w:val="0000FF"/>
                <w:sz w:val="16"/>
                <w:szCs w:val="16"/>
              </w:rPr>
              <w:t>(2)</w:t>
            </w:r>
          </w:p>
        </w:tc>
      </w:tr>
      <w:tr w:rsidR="002D298C" w:rsidTr="009B4FA2">
        <w:trPr>
          <w:trHeight w:val="255"/>
        </w:trPr>
        <w:tc>
          <w:tcPr>
            <w:tcW w:w="4233" w:type="dxa"/>
            <w:shd w:val="clear" w:color="000000" w:fill="D8E4BC"/>
            <w:noWrap/>
            <w:vAlign w:val="center"/>
            <w:hideMark/>
          </w:tcPr>
          <w:p w:rsidR="002D298C" w:rsidRDefault="002D298C">
            <w:pPr>
              <w:rPr>
                <w:rFonts w:ascii="Arial" w:hAnsi="Arial" w:cs="Arial"/>
                <w:sz w:val="20"/>
                <w:szCs w:val="20"/>
              </w:rPr>
            </w:pPr>
            <w:r>
              <w:rPr>
                <w:rFonts w:ascii="Arial" w:hAnsi="Arial" w:cs="Arial"/>
                <w:sz w:val="20"/>
                <w:szCs w:val="20"/>
              </w:rPr>
              <w:t>Konverzace ve 2. cizím jazyce z projektu</w:t>
            </w:r>
          </w:p>
        </w:tc>
        <w:tc>
          <w:tcPr>
            <w:tcW w:w="578" w:type="dxa"/>
            <w:shd w:val="clear" w:color="000000" w:fill="D8E4BC"/>
            <w:noWrap/>
            <w:vAlign w:val="center"/>
            <w:hideMark/>
          </w:tcPr>
          <w:p w:rsidR="002D298C" w:rsidRDefault="002D298C">
            <w:pPr>
              <w:rPr>
                <w:rFonts w:ascii="Arial" w:hAnsi="Arial" w:cs="Arial"/>
                <w:sz w:val="20"/>
                <w:szCs w:val="20"/>
              </w:rPr>
            </w:pPr>
            <w:r>
              <w:rPr>
                <w:rFonts w:ascii="Arial" w:hAnsi="Arial" w:cs="Arial"/>
                <w:sz w:val="20"/>
                <w:szCs w:val="20"/>
              </w:rPr>
              <w:t> </w:t>
            </w:r>
          </w:p>
        </w:tc>
        <w:tc>
          <w:tcPr>
            <w:tcW w:w="294" w:type="dxa"/>
            <w:shd w:val="clear" w:color="000000" w:fill="D8E4BC"/>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66" w:type="dxa"/>
            <w:shd w:val="clear" w:color="000000" w:fill="D8E4BC"/>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294" w:type="dxa"/>
            <w:shd w:val="clear" w:color="000000" w:fill="D8E4BC"/>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66" w:type="dxa"/>
            <w:shd w:val="clear" w:color="000000" w:fill="D8E4BC"/>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294" w:type="dxa"/>
            <w:shd w:val="clear" w:color="000000" w:fill="D8E4BC"/>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66" w:type="dxa"/>
            <w:shd w:val="clear" w:color="000000" w:fill="D8E4BC"/>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294" w:type="dxa"/>
            <w:shd w:val="clear" w:color="000000" w:fill="D8E4BC"/>
            <w:noWrap/>
            <w:vAlign w:val="center"/>
            <w:hideMark/>
          </w:tcPr>
          <w:p w:rsidR="002D298C" w:rsidRDefault="002D298C">
            <w:pPr>
              <w:jc w:val="center"/>
              <w:rPr>
                <w:rFonts w:ascii="Arial" w:hAnsi="Arial" w:cs="Arial"/>
                <w:sz w:val="20"/>
                <w:szCs w:val="20"/>
              </w:rPr>
            </w:pPr>
            <w:r>
              <w:rPr>
                <w:rFonts w:ascii="Arial" w:hAnsi="Arial" w:cs="Arial"/>
                <w:sz w:val="20"/>
                <w:szCs w:val="20"/>
              </w:rPr>
              <w:t>1</w:t>
            </w:r>
          </w:p>
        </w:tc>
        <w:tc>
          <w:tcPr>
            <w:tcW w:w="366" w:type="dxa"/>
            <w:shd w:val="clear" w:color="000000" w:fill="D8E4BC"/>
            <w:noWrap/>
            <w:vAlign w:val="center"/>
            <w:hideMark/>
          </w:tcPr>
          <w:p w:rsidR="002D298C" w:rsidRDefault="002D298C">
            <w:pPr>
              <w:jc w:val="center"/>
              <w:rPr>
                <w:rFonts w:ascii="Arial" w:hAnsi="Arial" w:cs="Arial"/>
                <w:sz w:val="16"/>
                <w:szCs w:val="16"/>
              </w:rPr>
            </w:pPr>
            <w:r>
              <w:rPr>
                <w:rFonts w:ascii="Arial" w:hAnsi="Arial" w:cs="Arial"/>
                <w:sz w:val="16"/>
                <w:szCs w:val="16"/>
              </w:rPr>
              <w:t>(1)</w:t>
            </w:r>
          </w:p>
        </w:tc>
        <w:tc>
          <w:tcPr>
            <w:tcW w:w="423" w:type="dxa"/>
            <w:shd w:val="clear" w:color="000000" w:fill="D8E4BC"/>
            <w:noWrap/>
            <w:vAlign w:val="center"/>
            <w:hideMark/>
          </w:tcPr>
          <w:p w:rsidR="002D298C" w:rsidRDefault="002D298C">
            <w:pPr>
              <w:jc w:val="center"/>
              <w:rPr>
                <w:rFonts w:ascii="Arial" w:hAnsi="Arial" w:cs="Arial"/>
                <w:b/>
                <w:bCs/>
                <w:color w:val="0000FF"/>
                <w:sz w:val="20"/>
                <w:szCs w:val="20"/>
              </w:rPr>
            </w:pPr>
            <w:r>
              <w:rPr>
                <w:rFonts w:ascii="Arial" w:hAnsi="Arial" w:cs="Arial"/>
                <w:b/>
                <w:bCs/>
                <w:color w:val="0000FF"/>
                <w:sz w:val="20"/>
                <w:szCs w:val="20"/>
              </w:rPr>
              <w:t>1</w:t>
            </w:r>
          </w:p>
        </w:tc>
        <w:tc>
          <w:tcPr>
            <w:tcW w:w="366" w:type="dxa"/>
            <w:shd w:val="clear" w:color="000000" w:fill="D8E4BC"/>
            <w:noWrap/>
            <w:vAlign w:val="center"/>
            <w:hideMark/>
          </w:tcPr>
          <w:p w:rsidR="002D298C" w:rsidRDefault="002D298C">
            <w:pPr>
              <w:jc w:val="center"/>
              <w:rPr>
                <w:rFonts w:ascii="Arial" w:hAnsi="Arial" w:cs="Arial"/>
                <w:color w:val="0000FF"/>
                <w:sz w:val="16"/>
                <w:szCs w:val="16"/>
              </w:rPr>
            </w:pPr>
            <w:r>
              <w:rPr>
                <w:rFonts w:ascii="Arial" w:hAnsi="Arial" w:cs="Arial"/>
                <w:color w:val="0000FF"/>
                <w:sz w:val="16"/>
                <w:szCs w:val="16"/>
              </w:rPr>
              <w:t>(1)</w:t>
            </w:r>
          </w:p>
        </w:tc>
      </w:tr>
      <w:tr w:rsidR="002D298C" w:rsidTr="009B4FA2">
        <w:trPr>
          <w:trHeight w:val="255"/>
        </w:trPr>
        <w:tc>
          <w:tcPr>
            <w:tcW w:w="4233"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Základy společenských věd</w:t>
            </w:r>
          </w:p>
        </w:tc>
        <w:tc>
          <w:tcPr>
            <w:tcW w:w="578"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ZSV</w:t>
            </w:r>
          </w:p>
        </w:tc>
        <w:tc>
          <w:tcPr>
            <w:tcW w:w="294"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66"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294"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2</w:t>
            </w:r>
          </w:p>
        </w:tc>
        <w:tc>
          <w:tcPr>
            <w:tcW w:w="366"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294"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2</w:t>
            </w:r>
          </w:p>
        </w:tc>
        <w:tc>
          <w:tcPr>
            <w:tcW w:w="366"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294"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66"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423" w:type="dxa"/>
            <w:shd w:val="clear" w:color="auto" w:fill="auto"/>
            <w:noWrap/>
            <w:vAlign w:val="center"/>
            <w:hideMark/>
          </w:tcPr>
          <w:p w:rsidR="002D298C" w:rsidRDefault="002D298C">
            <w:pPr>
              <w:jc w:val="center"/>
              <w:rPr>
                <w:rFonts w:ascii="Arial" w:hAnsi="Arial" w:cs="Arial"/>
                <w:b/>
                <w:bCs/>
                <w:color w:val="0000FF"/>
                <w:sz w:val="20"/>
                <w:szCs w:val="20"/>
              </w:rPr>
            </w:pPr>
            <w:r>
              <w:rPr>
                <w:rFonts w:ascii="Arial" w:hAnsi="Arial" w:cs="Arial"/>
                <w:b/>
                <w:bCs/>
                <w:color w:val="0000FF"/>
                <w:sz w:val="20"/>
                <w:szCs w:val="20"/>
              </w:rPr>
              <w:t>4</w:t>
            </w:r>
          </w:p>
        </w:tc>
        <w:tc>
          <w:tcPr>
            <w:tcW w:w="366"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w:t>
            </w:r>
          </w:p>
        </w:tc>
      </w:tr>
      <w:tr w:rsidR="002D298C" w:rsidTr="009B4FA2">
        <w:trPr>
          <w:trHeight w:val="255"/>
        </w:trPr>
        <w:tc>
          <w:tcPr>
            <w:tcW w:w="4233"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Dějepis</w:t>
            </w:r>
          </w:p>
        </w:tc>
        <w:tc>
          <w:tcPr>
            <w:tcW w:w="578"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DEJ</w:t>
            </w:r>
          </w:p>
        </w:tc>
        <w:tc>
          <w:tcPr>
            <w:tcW w:w="294"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2</w:t>
            </w:r>
          </w:p>
        </w:tc>
        <w:tc>
          <w:tcPr>
            <w:tcW w:w="366"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294"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2</w:t>
            </w:r>
          </w:p>
        </w:tc>
        <w:tc>
          <w:tcPr>
            <w:tcW w:w="366"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294"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66"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294"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66"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423" w:type="dxa"/>
            <w:shd w:val="clear" w:color="auto" w:fill="auto"/>
            <w:noWrap/>
            <w:vAlign w:val="center"/>
            <w:hideMark/>
          </w:tcPr>
          <w:p w:rsidR="002D298C" w:rsidRDefault="002D298C">
            <w:pPr>
              <w:jc w:val="center"/>
              <w:rPr>
                <w:rFonts w:ascii="Arial" w:hAnsi="Arial" w:cs="Arial"/>
                <w:b/>
                <w:bCs/>
                <w:color w:val="0000FF"/>
                <w:sz w:val="20"/>
                <w:szCs w:val="20"/>
              </w:rPr>
            </w:pPr>
            <w:r>
              <w:rPr>
                <w:rFonts w:ascii="Arial" w:hAnsi="Arial" w:cs="Arial"/>
                <w:b/>
                <w:bCs/>
                <w:color w:val="0000FF"/>
                <w:sz w:val="20"/>
                <w:szCs w:val="20"/>
              </w:rPr>
              <w:t>4</w:t>
            </w:r>
          </w:p>
        </w:tc>
        <w:tc>
          <w:tcPr>
            <w:tcW w:w="366"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w:t>
            </w:r>
          </w:p>
        </w:tc>
      </w:tr>
      <w:tr w:rsidR="002D298C" w:rsidTr="009B4FA2">
        <w:trPr>
          <w:trHeight w:val="255"/>
        </w:trPr>
        <w:tc>
          <w:tcPr>
            <w:tcW w:w="4233"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Hospodářský zeměpis</w:t>
            </w:r>
          </w:p>
        </w:tc>
        <w:tc>
          <w:tcPr>
            <w:tcW w:w="578"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HOZ</w:t>
            </w:r>
          </w:p>
        </w:tc>
        <w:tc>
          <w:tcPr>
            <w:tcW w:w="294"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2</w:t>
            </w:r>
          </w:p>
        </w:tc>
        <w:tc>
          <w:tcPr>
            <w:tcW w:w="366"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294"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2</w:t>
            </w:r>
          </w:p>
        </w:tc>
        <w:tc>
          <w:tcPr>
            <w:tcW w:w="366"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294"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66"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294"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66"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423" w:type="dxa"/>
            <w:shd w:val="clear" w:color="auto" w:fill="auto"/>
            <w:noWrap/>
            <w:vAlign w:val="center"/>
            <w:hideMark/>
          </w:tcPr>
          <w:p w:rsidR="002D298C" w:rsidRDefault="002D298C">
            <w:pPr>
              <w:jc w:val="center"/>
              <w:rPr>
                <w:rFonts w:ascii="Arial" w:hAnsi="Arial" w:cs="Arial"/>
                <w:b/>
                <w:bCs/>
                <w:color w:val="0000FF"/>
                <w:sz w:val="20"/>
                <w:szCs w:val="20"/>
              </w:rPr>
            </w:pPr>
            <w:r>
              <w:rPr>
                <w:rFonts w:ascii="Arial" w:hAnsi="Arial" w:cs="Arial"/>
                <w:b/>
                <w:bCs/>
                <w:color w:val="0000FF"/>
                <w:sz w:val="20"/>
                <w:szCs w:val="20"/>
              </w:rPr>
              <w:t>4</w:t>
            </w:r>
          </w:p>
        </w:tc>
        <w:tc>
          <w:tcPr>
            <w:tcW w:w="366"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w:t>
            </w:r>
          </w:p>
        </w:tc>
      </w:tr>
      <w:tr w:rsidR="002D298C" w:rsidTr="009B4FA2">
        <w:trPr>
          <w:trHeight w:val="255"/>
        </w:trPr>
        <w:tc>
          <w:tcPr>
            <w:tcW w:w="4233"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Matematika</w:t>
            </w:r>
          </w:p>
        </w:tc>
        <w:tc>
          <w:tcPr>
            <w:tcW w:w="578"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MAT</w:t>
            </w:r>
          </w:p>
        </w:tc>
        <w:tc>
          <w:tcPr>
            <w:tcW w:w="294"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4</w:t>
            </w:r>
          </w:p>
        </w:tc>
        <w:tc>
          <w:tcPr>
            <w:tcW w:w="366"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294"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3</w:t>
            </w:r>
          </w:p>
        </w:tc>
        <w:tc>
          <w:tcPr>
            <w:tcW w:w="366"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(1)</w:t>
            </w:r>
          </w:p>
        </w:tc>
        <w:tc>
          <w:tcPr>
            <w:tcW w:w="294"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3</w:t>
            </w:r>
          </w:p>
        </w:tc>
        <w:tc>
          <w:tcPr>
            <w:tcW w:w="366"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294"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2</w:t>
            </w:r>
          </w:p>
        </w:tc>
        <w:tc>
          <w:tcPr>
            <w:tcW w:w="366"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423" w:type="dxa"/>
            <w:shd w:val="clear" w:color="auto" w:fill="auto"/>
            <w:noWrap/>
            <w:vAlign w:val="center"/>
            <w:hideMark/>
          </w:tcPr>
          <w:p w:rsidR="002D298C" w:rsidRDefault="002D298C">
            <w:pPr>
              <w:jc w:val="center"/>
              <w:rPr>
                <w:rFonts w:ascii="Arial" w:hAnsi="Arial" w:cs="Arial"/>
                <w:b/>
                <w:bCs/>
                <w:color w:val="0000FF"/>
                <w:sz w:val="20"/>
                <w:szCs w:val="20"/>
              </w:rPr>
            </w:pPr>
            <w:r>
              <w:rPr>
                <w:rFonts w:ascii="Arial" w:hAnsi="Arial" w:cs="Arial"/>
                <w:b/>
                <w:bCs/>
                <w:color w:val="0000FF"/>
                <w:sz w:val="20"/>
                <w:szCs w:val="20"/>
              </w:rPr>
              <w:t>12</w:t>
            </w:r>
          </w:p>
        </w:tc>
        <w:tc>
          <w:tcPr>
            <w:tcW w:w="366" w:type="dxa"/>
            <w:shd w:val="clear" w:color="auto" w:fill="auto"/>
            <w:noWrap/>
            <w:vAlign w:val="center"/>
            <w:hideMark/>
          </w:tcPr>
          <w:p w:rsidR="002D298C" w:rsidRDefault="002D298C">
            <w:pPr>
              <w:jc w:val="center"/>
              <w:rPr>
                <w:rFonts w:ascii="Arial" w:hAnsi="Arial" w:cs="Arial"/>
                <w:color w:val="0000FF"/>
                <w:sz w:val="16"/>
                <w:szCs w:val="16"/>
              </w:rPr>
            </w:pPr>
            <w:r>
              <w:rPr>
                <w:rFonts w:ascii="Arial" w:hAnsi="Arial" w:cs="Arial"/>
                <w:color w:val="0000FF"/>
                <w:sz w:val="16"/>
                <w:szCs w:val="16"/>
              </w:rPr>
              <w:t>(1)</w:t>
            </w:r>
          </w:p>
        </w:tc>
      </w:tr>
      <w:tr w:rsidR="002D298C" w:rsidTr="009B4FA2">
        <w:trPr>
          <w:trHeight w:val="255"/>
        </w:trPr>
        <w:tc>
          <w:tcPr>
            <w:tcW w:w="4233"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Základy přírodních věd</w:t>
            </w:r>
          </w:p>
        </w:tc>
        <w:tc>
          <w:tcPr>
            <w:tcW w:w="578"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ZPV</w:t>
            </w:r>
          </w:p>
        </w:tc>
        <w:tc>
          <w:tcPr>
            <w:tcW w:w="294"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3</w:t>
            </w:r>
          </w:p>
        </w:tc>
        <w:tc>
          <w:tcPr>
            <w:tcW w:w="366"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294"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1</w:t>
            </w:r>
          </w:p>
        </w:tc>
        <w:tc>
          <w:tcPr>
            <w:tcW w:w="366"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294"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66"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294"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66"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423" w:type="dxa"/>
            <w:shd w:val="clear" w:color="auto" w:fill="auto"/>
            <w:noWrap/>
            <w:vAlign w:val="center"/>
            <w:hideMark/>
          </w:tcPr>
          <w:p w:rsidR="002D298C" w:rsidRDefault="002D298C">
            <w:pPr>
              <w:jc w:val="center"/>
              <w:rPr>
                <w:rFonts w:ascii="Arial" w:hAnsi="Arial" w:cs="Arial"/>
                <w:b/>
                <w:bCs/>
                <w:color w:val="0000FF"/>
                <w:sz w:val="20"/>
                <w:szCs w:val="20"/>
              </w:rPr>
            </w:pPr>
            <w:r>
              <w:rPr>
                <w:rFonts w:ascii="Arial" w:hAnsi="Arial" w:cs="Arial"/>
                <w:b/>
                <w:bCs/>
                <w:color w:val="0000FF"/>
                <w:sz w:val="20"/>
                <w:szCs w:val="20"/>
              </w:rPr>
              <w:t>4</w:t>
            </w:r>
          </w:p>
        </w:tc>
        <w:tc>
          <w:tcPr>
            <w:tcW w:w="366"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w:t>
            </w:r>
          </w:p>
        </w:tc>
      </w:tr>
      <w:tr w:rsidR="002D298C" w:rsidTr="009B4FA2">
        <w:trPr>
          <w:trHeight w:val="255"/>
        </w:trPr>
        <w:tc>
          <w:tcPr>
            <w:tcW w:w="4233"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Ekonomika</w:t>
            </w:r>
          </w:p>
        </w:tc>
        <w:tc>
          <w:tcPr>
            <w:tcW w:w="578"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EKO</w:t>
            </w:r>
          </w:p>
        </w:tc>
        <w:tc>
          <w:tcPr>
            <w:tcW w:w="294"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4</w:t>
            </w:r>
          </w:p>
        </w:tc>
        <w:tc>
          <w:tcPr>
            <w:tcW w:w="366"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(1)</w:t>
            </w:r>
          </w:p>
        </w:tc>
        <w:tc>
          <w:tcPr>
            <w:tcW w:w="294"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2</w:t>
            </w:r>
          </w:p>
        </w:tc>
        <w:tc>
          <w:tcPr>
            <w:tcW w:w="366"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(1)</w:t>
            </w:r>
          </w:p>
        </w:tc>
        <w:tc>
          <w:tcPr>
            <w:tcW w:w="294"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3</w:t>
            </w:r>
          </w:p>
        </w:tc>
        <w:tc>
          <w:tcPr>
            <w:tcW w:w="366"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(1)</w:t>
            </w:r>
          </w:p>
        </w:tc>
        <w:tc>
          <w:tcPr>
            <w:tcW w:w="294"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3</w:t>
            </w:r>
          </w:p>
        </w:tc>
        <w:tc>
          <w:tcPr>
            <w:tcW w:w="366"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(1)</w:t>
            </w:r>
          </w:p>
        </w:tc>
        <w:tc>
          <w:tcPr>
            <w:tcW w:w="423" w:type="dxa"/>
            <w:shd w:val="clear" w:color="auto" w:fill="auto"/>
            <w:noWrap/>
            <w:vAlign w:val="center"/>
            <w:hideMark/>
          </w:tcPr>
          <w:p w:rsidR="002D298C" w:rsidRDefault="002D298C">
            <w:pPr>
              <w:jc w:val="center"/>
              <w:rPr>
                <w:rFonts w:ascii="Arial" w:hAnsi="Arial" w:cs="Arial"/>
                <w:b/>
                <w:bCs/>
                <w:color w:val="0000FF"/>
                <w:sz w:val="20"/>
                <w:szCs w:val="20"/>
              </w:rPr>
            </w:pPr>
            <w:r>
              <w:rPr>
                <w:rFonts w:ascii="Arial" w:hAnsi="Arial" w:cs="Arial"/>
                <w:b/>
                <w:bCs/>
                <w:color w:val="0000FF"/>
                <w:sz w:val="20"/>
                <w:szCs w:val="20"/>
              </w:rPr>
              <w:t>12</w:t>
            </w:r>
          </w:p>
        </w:tc>
        <w:tc>
          <w:tcPr>
            <w:tcW w:w="366" w:type="dxa"/>
            <w:shd w:val="clear" w:color="auto" w:fill="auto"/>
            <w:noWrap/>
            <w:vAlign w:val="center"/>
            <w:hideMark/>
          </w:tcPr>
          <w:p w:rsidR="002D298C" w:rsidRDefault="002D298C">
            <w:pPr>
              <w:jc w:val="center"/>
              <w:rPr>
                <w:rFonts w:ascii="Arial" w:hAnsi="Arial" w:cs="Arial"/>
                <w:color w:val="0000FF"/>
                <w:sz w:val="16"/>
                <w:szCs w:val="16"/>
              </w:rPr>
            </w:pPr>
            <w:r>
              <w:rPr>
                <w:rFonts w:ascii="Arial" w:hAnsi="Arial" w:cs="Arial"/>
                <w:color w:val="0000FF"/>
                <w:sz w:val="16"/>
                <w:szCs w:val="16"/>
              </w:rPr>
              <w:t>(4)</w:t>
            </w:r>
          </w:p>
        </w:tc>
      </w:tr>
      <w:tr w:rsidR="002D298C" w:rsidTr="009B4FA2">
        <w:trPr>
          <w:trHeight w:val="255"/>
        </w:trPr>
        <w:tc>
          <w:tcPr>
            <w:tcW w:w="4233"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Účetnictví</w:t>
            </w:r>
          </w:p>
        </w:tc>
        <w:tc>
          <w:tcPr>
            <w:tcW w:w="578"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UCE</w:t>
            </w:r>
          </w:p>
        </w:tc>
        <w:tc>
          <w:tcPr>
            <w:tcW w:w="294"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66"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294"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3</w:t>
            </w:r>
          </w:p>
        </w:tc>
        <w:tc>
          <w:tcPr>
            <w:tcW w:w="366"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(3)</w:t>
            </w:r>
          </w:p>
        </w:tc>
        <w:tc>
          <w:tcPr>
            <w:tcW w:w="294"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5</w:t>
            </w:r>
          </w:p>
        </w:tc>
        <w:tc>
          <w:tcPr>
            <w:tcW w:w="366"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(5)</w:t>
            </w:r>
          </w:p>
        </w:tc>
        <w:tc>
          <w:tcPr>
            <w:tcW w:w="294"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4</w:t>
            </w:r>
          </w:p>
        </w:tc>
        <w:tc>
          <w:tcPr>
            <w:tcW w:w="366"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(4)</w:t>
            </w:r>
          </w:p>
        </w:tc>
        <w:tc>
          <w:tcPr>
            <w:tcW w:w="423" w:type="dxa"/>
            <w:shd w:val="clear" w:color="auto" w:fill="auto"/>
            <w:noWrap/>
            <w:vAlign w:val="center"/>
            <w:hideMark/>
          </w:tcPr>
          <w:p w:rsidR="002D298C" w:rsidRDefault="002D298C">
            <w:pPr>
              <w:jc w:val="center"/>
              <w:rPr>
                <w:rFonts w:ascii="Arial" w:hAnsi="Arial" w:cs="Arial"/>
                <w:b/>
                <w:bCs/>
                <w:color w:val="0000FF"/>
                <w:sz w:val="20"/>
                <w:szCs w:val="20"/>
              </w:rPr>
            </w:pPr>
            <w:r>
              <w:rPr>
                <w:rFonts w:ascii="Arial" w:hAnsi="Arial" w:cs="Arial"/>
                <w:b/>
                <w:bCs/>
                <w:color w:val="0000FF"/>
                <w:sz w:val="20"/>
                <w:szCs w:val="20"/>
              </w:rPr>
              <w:t>12</w:t>
            </w:r>
          </w:p>
        </w:tc>
        <w:tc>
          <w:tcPr>
            <w:tcW w:w="366" w:type="dxa"/>
            <w:shd w:val="clear" w:color="auto" w:fill="auto"/>
            <w:noWrap/>
            <w:vAlign w:val="center"/>
            <w:hideMark/>
          </w:tcPr>
          <w:p w:rsidR="002D298C" w:rsidRDefault="002D298C">
            <w:pPr>
              <w:jc w:val="center"/>
              <w:rPr>
                <w:rFonts w:ascii="Arial" w:hAnsi="Arial" w:cs="Arial"/>
                <w:color w:val="0000FF"/>
                <w:sz w:val="16"/>
                <w:szCs w:val="16"/>
              </w:rPr>
            </w:pPr>
            <w:r>
              <w:rPr>
                <w:rFonts w:ascii="Arial" w:hAnsi="Arial" w:cs="Arial"/>
                <w:color w:val="0000FF"/>
                <w:sz w:val="16"/>
                <w:szCs w:val="16"/>
              </w:rPr>
              <w:t>(12)</w:t>
            </w:r>
          </w:p>
        </w:tc>
      </w:tr>
      <w:tr w:rsidR="002D298C" w:rsidTr="009B4FA2">
        <w:trPr>
          <w:trHeight w:val="255"/>
        </w:trPr>
        <w:tc>
          <w:tcPr>
            <w:tcW w:w="4233"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Statistika</w:t>
            </w:r>
          </w:p>
        </w:tc>
        <w:tc>
          <w:tcPr>
            <w:tcW w:w="578"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STA</w:t>
            </w:r>
          </w:p>
        </w:tc>
        <w:tc>
          <w:tcPr>
            <w:tcW w:w="294"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66"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294"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2</w:t>
            </w:r>
          </w:p>
        </w:tc>
        <w:tc>
          <w:tcPr>
            <w:tcW w:w="366"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(1)</w:t>
            </w:r>
          </w:p>
        </w:tc>
        <w:tc>
          <w:tcPr>
            <w:tcW w:w="294"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66"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294"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66"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423" w:type="dxa"/>
            <w:shd w:val="clear" w:color="auto" w:fill="auto"/>
            <w:noWrap/>
            <w:vAlign w:val="center"/>
            <w:hideMark/>
          </w:tcPr>
          <w:p w:rsidR="002D298C" w:rsidRDefault="002D298C">
            <w:pPr>
              <w:jc w:val="center"/>
              <w:rPr>
                <w:rFonts w:ascii="Arial" w:hAnsi="Arial" w:cs="Arial"/>
                <w:b/>
                <w:bCs/>
                <w:color w:val="0000FF"/>
                <w:sz w:val="20"/>
                <w:szCs w:val="20"/>
              </w:rPr>
            </w:pPr>
            <w:r>
              <w:rPr>
                <w:rFonts w:ascii="Arial" w:hAnsi="Arial" w:cs="Arial"/>
                <w:b/>
                <w:bCs/>
                <w:color w:val="0000FF"/>
                <w:sz w:val="20"/>
                <w:szCs w:val="20"/>
              </w:rPr>
              <w:t>2</w:t>
            </w:r>
          </w:p>
        </w:tc>
        <w:tc>
          <w:tcPr>
            <w:tcW w:w="366" w:type="dxa"/>
            <w:shd w:val="clear" w:color="auto" w:fill="auto"/>
            <w:noWrap/>
            <w:vAlign w:val="center"/>
            <w:hideMark/>
          </w:tcPr>
          <w:p w:rsidR="002D298C" w:rsidRDefault="002D298C">
            <w:pPr>
              <w:jc w:val="center"/>
              <w:rPr>
                <w:rFonts w:ascii="Arial" w:hAnsi="Arial" w:cs="Arial"/>
                <w:color w:val="0000FF"/>
                <w:sz w:val="16"/>
                <w:szCs w:val="16"/>
              </w:rPr>
            </w:pPr>
            <w:r>
              <w:rPr>
                <w:rFonts w:ascii="Arial" w:hAnsi="Arial" w:cs="Arial"/>
                <w:color w:val="0000FF"/>
                <w:sz w:val="16"/>
                <w:szCs w:val="16"/>
              </w:rPr>
              <w:t>(1)</w:t>
            </w:r>
          </w:p>
        </w:tc>
      </w:tr>
      <w:tr w:rsidR="002D298C" w:rsidTr="009B4FA2">
        <w:trPr>
          <w:trHeight w:val="255"/>
        </w:trPr>
        <w:tc>
          <w:tcPr>
            <w:tcW w:w="4233"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Informační technologie</w:t>
            </w:r>
          </w:p>
        </w:tc>
        <w:tc>
          <w:tcPr>
            <w:tcW w:w="578"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ITE</w:t>
            </w:r>
          </w:p>
        </w:tc>
        <w:tc>
          <w:tcPr>
            <w:tcW w:w="294"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2</w:t>
            </w:r>
          </w:p>
        </w:tc>
        <w:tc>
          <w:tcPr>
            <w:tcW w:w="366"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(2)</w:t>
            </w:r>
          </w:p>
        </w:tc>
        <w:tc>
          <w:tcPr>
            <w:tcW w:w="294"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2</w:t>
            </w:r>
          </w:p>
        </w:tc>
        <w:tc>
          <w:tcPr>
            <w:tcW w:w="366"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(2)</w:t>
            </w:r>
          </w:p>
        </w:tc>
        <w:tc>
          <w:tcPr>
            <w:tcW w:w="294"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2</w:t>
            </w:r>
          </w:p>
        </w:tc>
        <w:tc>
          <w:tcPr>
            <w:tcW w:w="366"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(2)</w:t>
            </w:r>
          </w:p>
        </w:tc>
        <w:tc>
          <w:tcPr>
            <w:tcW w:w="294"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66"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423" w:type="dxa"/>
            <w:shd w:val="clear" w:color="auto" w:fill="auto"/>
            <w:noWrap/>
            <w:vAlign w:val="center"/>
            <w:hideMark/>
          </w:tcPr>
          <w:p w:rsidR="002D298C" w:rsidRDefault="002D298C">
            <w:pPr>
              <w:jc w:val="center"/>
              <w:rPr>
                <w:rFonts w:ascii="Arial" w:hAnsi="Arial" w:cs="Arial"/>
                <w:b/>
                <w:bCs/>
                <w:color w:val="0000FF"/>
                <w:sz w:val="20"/>
                <w:szCs w:val="20"/>
              </w:rPr>
            </w:pPr>
            <w:r>
              <w:rPr>
                <w:rFonts w:ascii="Arial" w:hAnsi="Arial" w:cs="Arial"/>
                <w:b/>
                <w:bCs/>
                <w:color w:val="0000FF"/>
                <w:sz w:val="20"/>
                <w:szCs w:val="20"/>
              </w:rPr>
              <w:t>6</w:t>
            </w:r>
          </w:p>
        </w:tc>
        <w:tc>
          <w:tcPr>
            <w:tcW w:w="366" w:type="dxa"/>
            <w:shd w:val="clear" w:color="auto" w:fill="auto"/>
            <w:noWrap/>
            <w:vAlign w:val="center"/>
            <w:hideMark/>
          </w:tcPr>
          <w:p w:rsidR="002D298C" w:rsidRDefault="002D298C">
            <w:pPr>
              <w:jc w:val="center"/>
              <w:rPr>
                <w:rFonts w:ascii="Arial" w:hAnsi="Arial" w:cs="Arial"/>
                <w:color w:val="0000FF"/>
                <w:sz w:val="16"/>
                <w:szCs w:val="16"/>
              </w:rPr>
            </w:pPr>
            <w:r>
              <w:rPr>
                <w:rFonts w:ascii="Arial" w:hAnsi="Arial" w:cs="Arial"/>
                <w:color w:val="0000FF"/>
                <w:sz w:val="16"/>
                <w:szCs w:val="16"/>
              </w:rPr>
              <w:t>(6)</w:t>
            </w:r>
          </w:p>
        </w:tc>
      </w:tr>
      <w:tr w:rsidR="002D298C" w:rsidTr="009B4FA2">
        <w:trPr>
          <w:trHeight w:val="255"/>
        </w:trPr>
        <w:tc>
          <w:tcPr>
            <w:tcW w:w="4233"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Písemná a elektron. komunikace</w:t>
            </w:r>
          </w:p>
        </w:tc>
        <w:tc>
          <w:tcPr>
            <w:tcW w:w="578"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PEK</w:t>
            </w:r>
          </w:p>
        </w:tc>
        <w:tc>
          <w:tcPr>
            <w:tcW w:w="294"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2</w:t>
            </w:r>
          </w:p>
        </w:tc>
        <w:tc>
          <w:tcPr>
            <w:tcW w:w="366"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(2)</w:t>
            </w:r>
          </w:p>
        </w:tc>
        <w:tc>
          <w:tcPr>
            <w:tcW w:w="294"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1</w:t>
            </w:r>
          </w:p>
        </w:tc>
        <w:tc>
          <w:tcPr>
            <w:tcW w:w="366"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(1)</w:t>
            </w:r>
          </w:p>
        </w:tc>
        <w:tc>
          <w:tcPr>
            <w:tcW w:w="294"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2</w:t>
            </w:r>
          </w:p>
        </w:tc>
        <w:tc>
          <w:tcPr>
            <w:tcW w:w="366"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(2)</w:t>
            </w:r>
          </w:p>
        </w:tc>
        <w:tc>
          <w:tcPr>
            <w:tcW w:w="294"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66"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423" w:type="dxa"/>
            <w:shd w:val="clear" w:color="auto" w:fill="auto"/>
            <w:noWrap/>
            <w:vAlign w:val="center"/>
            <w:hideMark/>
          </w:tcPr>
          <w:p w:rsidR="002D298C" w:rsidRDefault="002D298C">
            <w:pPr>
              <w:jc w:val="center"/>
              <w:rPr>
                <w:rFonts w:ascii="Arial" w:hAnsi="Arial" w:cs="Arial"/>
                <w:b/>
                <w:bCs/>
                <w:color w:val="0000FF"/>
                <w:sz w:val="20"/>
                <w:szCs w:val="20"/>
              </w:rPr>
            </w:pPr>
            <w:r>
              <w:rPr>
                <w:rFonts w:ascii="Arial" w:hAnsi="Arial" w:cs="Arial"/>
                <w:b/>
                <w:bCs/>
                <w:color w:val="0000FF"/>
                <w:sz w:val="20"/>
                <w:szCs w:val="20"/>
              </w:rPr>
              <w:t>5</w:t>
            </w:r>
          </w:p>
        </w:tc>
        <w:tc>
          <w:tcPr>
            <w:tcW w:w="366" w:type="dxa"/>
            <w:shd w:val="clear" w:color="auto" w:fill="auto"/>
            <w:noWrap/>
            <w:vAlign w:val="center"/>
            <w:hideMark/>
          </w:tcPr>
          <w:p w:rsidR="002D298C" w:rsidRDefault="002D298C">
            <w:pPr>
              <w:jc w:val="center"/>
              <w:rPr>
                <w:rFonts w:ascii="Arial" w:hAnsi="Arial" w:cs="Arial"/>
                <w:color w:val="0000FF"/>
                <w:sz w:val="16"/>
                <w:szCs w:val="16"/>
              </w:rPr>
            </w:pPr>
            <w:r>
              <w:rPr>
                <w:rFonts w:ascii="Arial" w:hAnsi="Arial" w:cs="Arial"/>
                <w:color w:val="0000FF"/>
                <w:sz w:val="16"/>
                <w:szCs w:val="16"/>
              </w:rPr>
              <w:t>(5)</w:t>
            </w:r>
          </w:p>
        </w:tc>
      </w:tr>
      <w:tr w:rsidR="002D298C" w:rsidTr="009B4FA2">
        <w:trPr>
          <w:trHeight w:val="255"/>
        </w:trPr>
        <w:tc>
          <w:tcPr>
            <w:tcW w:w="4233"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Právo</w:t>
            </w:r>
          </w:p>
        </w:tc>
        <w:tc>
          <w:tcPr>
            <w:tcW w:w="578"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PRA</w:t>
            </w:r>
          </w:p>
        </w:tc>
        <w:tc>
          <w:tcPr>
            <w:tcW w:w="294"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66"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294"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66"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294"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66"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294"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1</w:t>
            </w:r>
          </w:p>
        </w:tc>
        <w:tc>
          <w:tcPr>
            <w:tcW w:w="366"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423" w:type="dxa"/>
            <w:shd w:val="clear" w:color="auto" w:fill="auto"/>
            <w:noWrap/>
            <w:vAlign w:val="center"/>
            <w:hideMark/>
          </w:tcPr>
          <w:p w:rsidR="002D298C" w:rsidRDefault="002D298C">
            <w:pPr>
              <w:jc w:val="center"/>
              <w:rPr>
                <w:rFonts w:ascii="Arial" w:hAnsi="Arial" w:cs="Arial"/>
                <w:b/>
                <w:bCs/>
                <w:color w:val="0000FF"/>
                <w:sz w:val="20"/>
                <w:szCs w:val="20"/>
              </w:rPr>
            </w:pPr>
            <w:r>
              <w:rPr>
                <w:rFonts w:ascii="Arial" w:hAnsi="Arial" w:cs="Arial"/>
                <w:b/>
                <w:bCs/>
                <w:color w:val="0000FF"/>
                <w:sz w:val="20"/>
                <w:szCs w:val="20"/>
              </w:rPr>
              <w:t>1</w:t>
            </w:r>
          </w:p>
        </w:tc>
        <w:tc>
          <w:tcPr>
            <w:tcW w:w="366"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w:t>
            </w:r>
          </w:p>
        </w:tc>
      </w:tr>
      <w:tr w:rsidR="002D298C" w:rsidTr="009B4FA2">
        <w:trPr>
          <w:trHeight w:val="255"/>
        </w:trPr>
        <w:tc>
          <w:tcPr>
            <w:tcW w:w="4233"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Tělesná výchova</w:t>
            </w:r>
          </w:p>
        </w:tc>
        <w:tc>
          <w:tcPr>
            <w:tcW w:w="578"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TEV</w:t>
            </w:r>
          </w:p>
        </w:tc>
        <w:tc>
          <w:tcPr>
            <w:tcW w:w="294"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2</w:t>
            </w:r>
          </w:p>
        </w:tc>
        <w:tc>
          <w:tcPr>
            <w:tcW w:w="366"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(2)</w:t>
            </w:r>
          </w:p>
        </w:tc>
        <w:tc>
          <w:tcPr>
            <w:tcW w:w="294"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2</w:t>
            </w:r>
          </w:p>
        </w:tc>
        <w:tc>
          <w:tcPr>
            <w:tcW w:w="366"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(2)</w:t>
            </w:r>
          </w:p>
        </w:tc>
        <w:tc>
          <w:tcPr>
            <w:tcW w:w="294"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2</w:t>
            </w:r>
          </w:p>
        </w:tc>
        <w:tc>
          <w:tcPr>
            <w:tcW w:w="366"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(2)</w:t>
            </w:r>
          </w:p>
        </w:tc>
        <w:tc>
          <w:tcPr>
            <w:tcW w:w="294"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2</w:t>
            </w:r>
          </w:p>
        </w:tc>
        <w:tc>
          <w:tcPr>
            <w:tcW w:w="366"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(2)</w:t>
            </w:r>
          </w:p>
        </w:tc>
        <w:tc>
          <w:tcPr>
            <w:tcW w:w="423" w:type="dxa"/>
            <w:shd w:val="clear" w:color="auto" w:fill="auto"/>
            <w:noWrap/>
            <w:vAlign w:val="center"/>
            <w:hideMark/>
          </w:tcPr>
          <w:p w:rsidR="002D298C" w:rsidRDefault="002D298C">
            <w:pPr>
              <w:jc w:val="center"/>
              <w:rPr>
                <w:rFonts w:ascii="Arial" w:hAnsi="Arial" w:cs="Arial"/>
                <w:b/>
                <w:bCs/>
                <w:color w:val="0000FF"/>
                <w:sz w:val="20"/>
                <w:szCs w:val="20"/>
              </w:rPr>
            </w:pPr>
            <w:r>
              <w:rPr>
                <w:rFonts w:ascii="Arial" w:hAnsi="Arial" w:cs="Arial"/>
                <w:b/>
                <w:bCs/>
                <w:color w:val="0000FF"/>
                <w:sz w:val="20"/>
                <w:szCs w:val="20"/>
              </w:rPr>
              <w:t>8</w:t>
            </w:r>
          </w:p>
        </w:tc>
        <w:tc>
          <w:tcPr>
            <w:tcW w:w="366" w:type="dxa"/>
            <w:shd w:val="clear" w:color="auto" w:fill="auto"/>
            <w:noWrap/>
            <w:vAlign w:val="center"/>
            <w:hideMark/>
          </w:tcPr>
          <w:p w:rsidR="002D298C" w:rsidRDefault="002D298C">
            <w:pPr>
              <w:jc w:val="center"/>
              <w:rPr>
                <w:rFonts w:ascii="Arial" w:hAnsi="Arial" w:cs="Arial"/>
                <w:color w:val="0000FF"/>
                <w:sz w:val="16"/>
                <w:szCs w:val="16"/>
              </w:rPr>
            </w:pPr>
            <w:r>
              <w:rPr>
                <w:rFonts w:ascii="Arial" w:hAnsi="Arial" w:cs="Arial"/>
                <w:color w:val="0000FF"/>
                <w:sz w:val="16"/>
                <w:szCs w:val="16"/>
              </w:rPr>
              <w:t>(8)</w:t>
            </w:r>
          </w:p>
        </w:tc>
      </w:tr>
      <w:tr w:rsidR="002D298C" w:rsidTr="009B4FA2">
        <w:trPr>
          <w:trHeight w:val="255"/>
        </w:trPr>
        <w:tc>
          <w:tcPr>
            <w:tcW w:w="4233"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Finanční řízení podniku</w:t>
            </w:r>
          </w:p>
        </w:tc>
        <w:tc>
          <w:tcPr>
            <w:tcW w:w="578"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FŘ</w:t>
            </w:r>
          </w:p>
        </w:tc>
        <w:tc>
          <w:tcPr>
            <w:tcW w:w="294"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66"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294"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66"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294"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66"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294"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2</w:t>
            </w:r>
          </w:p>
        </w:tc>
        <w:tc>
          <w:tcPr>
            <w:tcW w:w="366"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(2)</w:t>
            </w:r>
          </w:p>
        </w:tc>
        <w:tc>
          <w:tcPr>
            <w:tcW w:w="423" w:type="dxa"/>
            <w:shd w:val="clear" w:color="auto" w:fill="auto"/>
            <w:noWrap/>
            <w:vAlign w:val="center"/>
            <w:hideMark/>
          </w:tcPr>
          <w:p w:rsidR="002D298C" w:rsidRDefault="002D298C">
            <w:pPr>
              <w:jc w:val="center"/>
              <w:rPr>
                <w:rFonts w:ascii="Arial" w:hAnsi="Arial" w:cs="Arial"/>
                <w:b/>
                <w:bCs/>
                <w:color w:val="0000FF"/>
                <w:sz w:val="20"/>
                <w:szCs w:val="20"/>
              </w:rPr>
            </w:pPr>
            <w:r>
              <w:rPr>
                <w:rFonts w:ascii="Arial" w:hAnsi="Arial" w:cs="Arial"/>
                <w:b/>
                <w:bCs/>
                <w:color w:val="0000FF"/>
                <w:sz w:val="20"/>
                <w:szCs w:val="20"/>
              </w:rPr>
              <w:t>2</w:t>
            </w:r>
          </w:p>
        </w:tc>
        <w:tc>
          <w:tcPr>
            <w:tcW w:w="366" w:type="dxa"/>
            <w:shd w:val="clear" w:color="auto" w:fill="auto"/>
            <w:noWrap/>
            <w:vAlign w:val="center"/>
            <w:hideMark/>
          </w:tcPr>
          <w:p w:rsidR="002D298C" w:rsidRDefault="002D298C">
            <w:pPr>
              <w:jc w:val="center"/>
              <w:rPr>
                <w:rFonts w:ascii="Arial" w:hAnsi="Arial" w:cs="Arial"/>
                <w:color w:val="0000FF"/>
                <w:sz w:val="16"/>
                <w:szCs w:val="16"/>
              </w:rPr>
            </w:pPr>
            <w:r>
              <w:rPr>
                <w:rFonts w:ascii="Arial" w:hAnsi="Arial" w:cs="Arial"/>
                <w:color w:val="0000FF"/>
                <w:sz w:val="16"/>
                <w:szCs w:val="16"/>
              </w:rPr>
              <w:t>(2)</w:t>
            </w:r>
          </w:p>
        </w:tc>
      </w:tr>
      <w:tr w:rsidR="002D298C" w:rsidTr="009B4FA2">
        <w:trPr>
          <w:trHeight w:val="255"/>
        </w:trPr>
        <w:tc>
          <w:tcPr>
            <w:tcW w:w="4233"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Evropská unie</w:t>
            </w:r>
          </w:p>
        </w:tc>
        <w:tc>
          <w:tcPr>
            <w:tcW w:w="578"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EU</w:t>
            </w:r>
          </w:p>
        </w:tc>
        <w:tc>
          <w:tcPr>
            <w:tcW w:w="294"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66"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294"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2</w:t>
            </w:r>
          </w:p>
        </w:tc>
        <w:tc>
          <w:tcPr>
            <w:tcW w:w="366"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(1)</w:t>
            </w:r>
          </w:p>
        </w:tc>
        <w:tc>
          <w:tcPr>
            <w:tcW w:w="294"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66"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294"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66"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423" w:type="dxa"/>
            <w:shd w:val="clear" w:color="auto" w:fill="auto"/>
            <w:noWrap/>
            <w:vAlign w:val="center"/>
            <w:hideMark/>
          </w:tcPr>
          <w:p w:rsidR="002D298C" w:rsidRDefault="002D298C">
            <w:pPr>
              <w:jc w:val="center"/>
              <w:rPr>
                <w:rFonts w:ascii="Arial" w:hAnsi="Arial" w:cs="Arial"/>
                <w:b/>
                <w:bCs/>
                <w:color w:val="0000FF"/>
                <w:sz w:val="20"/>
                <w:szCs w:val="20"/>
              </w:rPr>
            </w:pPr>
            <w:r>
              <w:rPr>
                <w:rFonts w:ascii="Arial" w:hAnsi="Arial" w:cs="Arial"/>
                <w:b/>
                <w:bCs/>
                <w:color w:val="0000FF"/>
                <w:sz w:val="20"/>
                <w:szCs w:val="20"/>
              </w:rPr>
              <w:t>2</w:t>
            </w:r>
          </w:p>
        </w:tc>
        <w:tc>
          <w:tcPr>
            <w:tcW w:w="366" w:type="dxa"/>
            <w:shd w:val="clear" w:color="auto" w:fill="auto"/>
            <w:noWrap/>
            <w:vAlign w:val="center"/>
            <w:hideMark/>
          </w:tcPr>
          <w:p w:rsidR="002D298C" w:rsidRDefault="002D298C">
            <w:pPr>
              <w:jc w:val="center"/>
              <w:rPr>
                <w:rFonts w:ascii="Arial" w:hAnsi="Arial" w:cs="Arial"/>
                <w:color w:val="0000FF"/>
                <w:sz w:val="16"/>
                <w:szCs w:val="16"/>
              </w:rPr>
            </w:pPr>
            <w:r>
              <w:rPr>
                <w:rFonts w:ascii="Arial" w:hAnsi="Arial" w:cs="Arial"/>
                <w:color w:val="0000FF"/>
                <w:sz w:val="16"/>
                <w:szCs w:val="16"/>
              </w:rPr>
              <w:t>(1)</w:t>
            </w:r>
          </w:p>
        </w:tc>
      </w:tr>
      <w:tr w:rsidR="002D298C" w:rsidTr="009B4FA2">
        <w:trPr>
          <w:trHeight w:val="255"/>
        </w:trPr>
        <w:tc>
          <w:tcPr>
            <w:tcW w:w="4233"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Mezinárodní podnikání a marketing</w:t>
            </w:r>
          </w:p>
        </w:tc>
        <w:tc>
          <w:tcPr>
            <w:tcW w:w="578"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MPM</w:t>
            </w:r>
          </w:p>
        </w:tc>
        <w:tc>
          <w:tcPr>
            <w:tcW w:w="294"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66"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294"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66"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294"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2</w:t>
            </w:r>
          </w:p>
        </w:tc>
        <w:tc>
          <w:tcPr>
            <w:tcW w:w="366"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(1)</w:t>
            </w:r>
          </w:p>
        </w:tc>
        <w:tc>
          <w:tcPr>
            <w:tcW w:w="294"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66"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423" w:type="dxa"/>
            <w:shd w:val="clear" w:color="auto" w:fill="auto"/>
            <w:noWrap/>
            <w:vAlign w:val="center"/>
            <w:hideMark/>
          </w:tcPr>
          <w:p w:rsidR="002D298C" w:rsidRDefault="002D298C">
            <w:pPr>
              <w:jc w:val="center"/>
              <w:rPr>
                <w:rFonts w:ascii="Arial" w:hAnsi="Arial" w:cs="Arial"/>
                <w:b/>
                <w:bCs/>
                <w:color w:val="0000FF"/>
                <w:sz w:val="20"/>
                <w:szCs w:val="20"/>
              </w:rPr>
            </w:pPr>
            <w:r>
              <w:rPr>
                <w:rFonts w:ascii="Arial" w:hAnsi="Arial" w:cs="Arial"/>
                <w:b/>
                <w:bCs/>
                <w:color w:val="0000FF"/>
                <w:sz w:val="20"/>
                <w:szCs w:val="20"/>
              </w:rPr>
              <w:t>2</w:t>
            </w:r>
          </w:p>
        </w:tc>
        <w:tc>
          <w:tcPr>
            <w:tcW w:w="366" w:type="dxa"/>
            <w:shd w:val="clear" w:color="auto" w:fill="auto"/>
            <w:noWrap/>
            <w:vAlign w:val="center"/>
            <w:hideMark/>
          </w:tcPr>
          <w:p w:rsidR="002D298C" w:rsidRDefault="002D298C">
            <w:pPr>
              <w:jc w:val="center"/>
              <w:rPr>
                <w:rFonts w:ascii="Arial" w:hAnsi="Arial" w:cs="Arial"/>
                <w:color w:val="0000FF"/>
                <w:sz w:val="16"/>
                <w:szCs w:val="16"/>
              </w:rPr>
            </w:pPr>
            <w:r>
              <w:rPr>
                <w:rFonts w:ascii="Arial" w:hAnsi="Arial" w:cs="Arial"/>
                <w:color w:val="0000FF"/>
                <w:sz w:val="16"/>
                <w:szCs w:val="16"/>
              </w:rPr>
              <w:t>(1)</w:t>
            </w:r>
          </w:p>
        </w:tc>
      </w:tr>
      <w:tr w:rsidR="002D298C" w:rsidTr="009B4FA2">
        <w:trPr>
          <w:trHeight w:val="255"/>
        </w:trPr>
        <w:tc>
          <w:tcPr>
            <w:tcW w:w="4233"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Světová ekonomika</w:t>
            </w:r>
          </w:p>
        </w:tc>
        <w:tc>
          <w:tcPr>
            <w:tcW w:w="578"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SEK</w:t>
            </w:r>
          </w:p>
        </w:tc>
        <w:tc>
          <w:tcPr>
            <w:tcW w:w="294"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66"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294"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66"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294"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66"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294"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3</w:t>
            </w:r>
          </w:p>
        </w:tc>
        <w:tc>
          <w:tcPr>
            <w:tcW w:w="366"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(1)</w:t>
            </w:r>
          </w:p>
        </w:tc>
        <w:tc>
          <w:tcPr>
            <w:tcW w:w="423" w:type="dxa"/>
            <w:shd w:val="clear" w:color="auto" w:fill="auto"/>
            <w:noWrap/>
            <w:vAlign w:val="center"/>
            <w:hideMark/>
          </w:tcPr>
          <w:p w:rsidR="002D298C" w:rsidRDefault="002D298C">
            <w:pPr>
              <w:jc w:val="center"/>
              <w:rPr>
                <w:rFonts w:ascii="Arial" w:hAnsi="Arial" w:cs="Arial"/>
                <w:b/>
                <w:bCs/>
                <w:color w:val="0000FF"/>
                <w:sz w:val="20"/>
                <w:szCs w:val="20"/>
              </w:rPr>
            </w:pPr>
            <w:r>
              <w:rPr>
                <w:rFonts w:ascii="Arial" w:hAnsi="Arial" w:cs="Arial"/>
                <w:b/>
                <w:bCs/>
                <w:color w:val="0000FF"/>
                <w:sz w:val="20"/>
                <w:szCs w:val="20"/>
              </w:rPr>
              <w:t>3</w:t>
            </w:r>
          </w:p>
        </w:tc>
        <w:tc>
          <w:tcPr>
            <w:tcW w:w="366" w:type="dxa"/>
            <w:shd w:val="clear" w:color="auto" w:fill="auto"/>
            <w:noWrap/>
            <w:vAlign w:val="center"/>
            <w:hideMark/>
          </w:tcPr>
          <w:p w:rsidR="002D298C" w:rsidRDefault="002D298C">
            <w:pPr>
              <w:jc w:val="center"/>
              <w:rPr>
                <w:rFonts w:ascii="Arial" w:hAnsi="Arial" w:cs="Arial"/>
                <w:color w:val="0000FF"/>
                <w:sz w:val="16"/>
                <w:szCs w:val="16"/>
              </w:rPr>
            </w:pPr>
            <w:r>
              <w:rPr>
                <w:rFonts w:ascii="Arial" w:hAnsi="Arial" w:cs="Arial"/>
                <w:color w:val="0000FF"/>
                <w:sz w:val="16"/>
                <w:szCs w:val="16"/>
              </w:rPr>
              <w:t>(1)</w:t>
            </w:r>
          </w:p>
        </w:tc>
      </w:tr>
      <w:tr w:rsidR="002D298C" w:rsidTr="009B4FA2">
        <w:trPr>
          <w:trHeight w:val="255"/>
        </w:trPr>
        <w:tc>
          <w:tcPr>
            <w:tcW w:w="4811" w:type="dxa"/>
            <w:gridSpan w:val="2"/>
            <w:shd w:val="clear" w:color="auto" w:fill="auto"/>
            <w:vAlign w:val="center"/>
            <w:hideMark/>
          </w:tcPr>
          <w:p w:rsidR="002D298C" w:rsidRDefault="002D298C">
            <w:pPr>
              <w:rPr>
                <w:rFonts w:ascii="Arial" w:hAnsi="Arial" w:cs="Arial"/>
                <w:sz w:val="20"/>
                <w:szCs w:val="20"/>
              </w:rPr>
            </w:pPr>
            <w:r>
              <w:rPr>
                <w:rFonts w:ascii="Arial" w:hAnsi="Arial" w:cs="Arial"/>
                <w:sz w:val="20"/>
                <w:szCs w:val="20"/>
              </w:rPr>
              <w:t>Volitelný předmět dvouletý (*)</w:t>
            </w:r>
          </w:p>
        </w:tc>
        <w:tc>
          <w:tcPr>
            <w:tcW w:w="294"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66"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294"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66"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294"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2</w:t>
            </w:r>
          </w:p>
        </w:tc>
        <w:tc>
          <w:tcPr>
            <w:tcW w:w="366"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(2)</w:t>
            </w:r>
          </w:p>
        </w:tc>
        <w:tc>
          <w:tcPr>
            <w:tcW w:w="294"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2</w:t>
            </w:r>
          </w:p>
        </w:tc>
        <w:tc>
          <w:tcPr>
            <w:tcW w:w="366"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(2)</w:t>
            </w:r>
          </w:p>
        </w:tc>
        <w:tc>
          <w:tcPr>
            <w:tcW w:w="423" w:type="dxa"/>
            <w:shd w:val="clear" w:color="auto" w:fill="auto"/>
            <w:noWrap/>
            <w:vAlign w:val="center"/>
            <w:hideMark/>
          </w:tcPr>
          <w:p w:rsidR="002D298C" w:rsidRDefault="002D298C">
            <w:pPr>
              <w:jc w:val="center"/>
              <w:rPr>
                <w:rFonts w:ascii="Arial" w:hAnsi="Arial" w:cs="Arial"/>
                <w:b/>
                <w:bCs/>
                <w:color w:val="0000FF"/>
                <w:sz w:val="20"/>
                <w:szCs w:val="20"/>
              </w:rPr>
            </w:pPr>
            <w:r>
              <w:rPr>
                <w:rFonts w:ascii="Arial" w:hAnsi="Arial" w:cs="Arial"/>
                <w:b/>
                <w:bCs/>
                <w:color w:val="0000FF"/>
                <w:sz w:val="20"/>
                <w:szCs w:val="20"/>
              </w:rPr>
              <w:t>4</w:t>
            </w:r>
          </w:p>
        </w:tc>
        <w:tc>
          <w:tcPr>
            <w:tcW w:w="366" w:type="dxa"/>
            <w:shd w:val="clear" w:color="auto" w:fill="auto"/>
            <w:noWrap/>
            <w:vAlign w:val="center"/>
            <w:hideMark/>
          </w:tcPr>
          <w:p w:rsidR="002D298C" w:rsidRDefault="002D298C">
            <w:pPr>
              <w:jc w:val="center"/>
              <w:rPr>
                <w:rFonts w:ascii="Arial" w:hAnsi="Arial" w:cs="Arial"/>
                <w:color w:val="0000FF"/>
                <w:sz w:val="16"/>
                <w:szCs w:val="16"/>
              </w:rPr>
            </w:pPr>
            <w:r>
              <w:rPr>
                <w:rFonts w:ascii="Arial" w:hAnsi="Arial" w:cs="Arial"/>
                <w:color w:val="0000FF"/>
                <w:sz w:val="16"/>
                <w:szCs w:val="16"/>
              </w:rPr>
              <w:t>(4)</w:t>
            </w:r>
          </w:p>
        </w:tc>
      </w:tr>
      <w:tr w:rsidR="002D298C" w:rsidTr="009B4FA2">
        <w:trPr>
          <w:trHeight w:val="255"/>
        </w:trPr>
        <w:tc>
          <w:tcPr>
            <w:tcW w:w="4811" w:type="dxa"/>
            <w:gridSpan w:val="2"/>
            <w:shd w:val="clear" w:color="auto" w:fill="auto"/>
            <w:vAlign w:val="center"/>
            <w:hideMark/>
          </w:tcPr>
          <w:p w:rsidR="002D298C" w:rsidRDefault="002D298C">
            <w:pPr>
              <w:rPr>
                <w:rFonts w:ascii="Arial" w:hAnsi="Arial" w:cs="Arial"/>
                <w:sz w:val="20"/>
                <w:szCs w:val="20"/>
              </w:rPr>
            </w:pPr>
            <w:r>
              <w:rPr>
                <w:rFonts w:ascii="Arial" w:hAnsi="Arial" w:cs="Arial"/>
                <w:sz w:val="20"/>
                <w:szCs w:val="20"/>
              </w:rPr>
              <w:t xml:space="preserve">Volit. př. ke společné časti mat. </w:t>
            </w:r>
            <w:proofErr w:type="spellStart"/>
            <w:r>
              <w:rPr>
                <w:rFonts w:ascii="Arial" w:hAnsi="Arial" w:cs="Arial"/>
                <w:sz w:val="20"/>
                <w:szCs w:val="20"/>
              </w:rPr>
              <w:t>zk</w:t>
            </w:r>
            <w:proofErr w:type="spellEnd"/>
            <w:r>
              <w:rPr>
                <w:rFonts w:ascii="Arial" w:hAnsi="Arial" w:cs="Arial"/>
                <w:sz w:val="20"/>
                <w:szCs w:val="20"/>
              </w:rPr>
              <w:t>. (**)</w:t>
            </w:r>
          </w:p>
        </w:tc>
        <w:tc>
          <w:tcPr>
            <w:tcW w:w="294"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66"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294"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66"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294"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66"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294"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2</w:t>
            </w:r>
          </w:p>
        </w:tc>
        <w:tc>
          <w:tcPr>
            <w:tcW w:w="366"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(2)</w:t>
            </w:r>
          </w:p>
        </w:tc>
        <w:tc>
          <w:tcPr>
            <w:tcW w:w="423" w:type="dxa"/>
            <w:shd w:val="clear" w:color="auto" w:fill="auto"/>
            <w:noWrap/>
            <w:vAlign w:val="center"/>
            <w:hideMark/>
          </w:tcPr>
          <w:p w:rsidR="002D298C" w:rsidRDefault="002D298C">
            <w:pPr>
              <w:jc w:val="center"/>
              <w:rPr>
                <w:rFonts w:ascii="Arial" w:hAnsi="Arial" w:cs="Arial"/>
                <w:b/>
                <w:bCs/>
                <w:color w:val="0000FF"/>
                <w:sz w:val="20"/>
                <w:szCs w:val="20"/>
              </w:rPr>
            </w:pPr>
            <w:r>
              <w:rPr>
                <w:rFonts w:ascii="Arial" w:hAnsi="Arial" w:cs="Arial"/>
                <w:b/>
                <w:bCs/>
                <w:color w:val="0000FF"/>
                <w:sz w:val="20"/>
                <w:szCs w:val="20"/>
              </w:rPr>
              <w:t>2</w:t>
            </w:r>
          </w:p>
        </w:tc>
        <w:tc>
          <w:tcPr>
            <w:tcW w:w="366" w:type="dxa"/>
            <w:shd w:val="clear" w:color="auto" w:fill="auto"/>
            <w:noWrap/>
            <w:vAlign w:val="center"/>
            <w:hideMark/>
          </w:tcPr>
          <w:p w:rsidR="002D298C" w:rsidRDefault="002D298C">
            <w:pPr>
              <w:jc w:val="center"/>
              <w:rPr>
                <w:rFonts w:ascii="Arial" w:hAnsi="Arial" w:cs="Arial"/>
                <w:color w:val="0000FF"/>
                <w:sz w:val="16"/>
                <w:szCs w:val="16"/>
              </w:rPr>
            </w:pPr>
            <w:r>
              <w:rPr>
                <w:rFonts w:ascii="Arial" w:hAnsi="Arial" w:cs="Arial"/>
                <w:color w:val="0000FF"/>
                <w:sz w:val="16"/>
                <w:szCs w:val="16"/>
              </w:rPr>
              <w:t>(2)</w:t>
            </w:r>
          </w:p>
        </w:tc>
      </w:tr>
      <w:tr w:rsidR="002D298C" w:rsidTr="009B4FA2">
        <w:trPr>
          <w:trHeight w:val="270"/>
        </w:trPr>
        <w:tc>
          <w:tcPr>
            <w:tcW w:w="4811" w:type="dxa"/>
            <w:gridSpan w:val="2"/>
            <w:shd w:val="clear" w:color="auto" w:fill="auto"/>
            <w:vAlign w:val="center"/>
            <w:hideMark/>
          </w:tcPr>
          <w:p w:rsidR="002D298C" w:rsidRDefault="002D298C">
            <w:pPr>
              <w:rPr>
                <w:rFonts w:ascii="Arial" w:hAnsi="Arial" w:cs="Arial"/>
                <w:sz w:val="20"/>
                <w:szCs w:val="20"/>
              </w:rPr>
            </w:pPr>
            <w:r>
              <w:rPr>
                <w:rFonts w:ascii="Arial" w:hAnsi="Arial" w:cs="Arial"/>
                <w:sz w:val="20"/>
                <w:szCs w:val="20"/>
              </w:rPr>
              <w:t>Další volitelný předmět (***)</w:t>
            </w:r>
          </w:p>
        </w:tc>
        <w:tc>
          <w:tcPr>
            <w:tcW w:w="294"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66"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294"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66"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294"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66"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294"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2</w:t>
            </w:r>
          </w:p>
        </w:tc>
        <w:tc>
          <w:tcPr>
            <w:tcW w:w="366"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(2)</w:t>
            </w:r>
          </w:p>
        </w:tc>
        <w:tc>
          <w:tcPr>
            <w:tcW w:w="423" w:type="dxa"/>
            <w:shd w:val="clear" w:color="auto" w:fill="auto"/>
            <w:noWrap/>
            <w:vAlign w:val="center"/>
            <w:hideMark/>
          </w:tcPr>
          <w:p w:rsidR="002D298C" w:rsidRDefault="002D298C">
            <w:pPr>
              <w:jc w:val="center"/>
              <w:rPr>
                <w:rFonts w:ascii="Arial" w:hAnsi="Arial" w:cs="Arial"/>
                <w:b/>
                <w:bCs/>
                <w:color w:val="0000FF"/>
                <w:sz w:val="20"/>
                <w:szCs w:val="20"/>
              </w:rPr>
            </w:pPr>
            <w:r>
              <w:rPr>
                <w:rFonts w:ascii="Arial" w:hAnsi="Arial" w:cs="Arial"/>
                <w:b/>
                <w:bCs/>
                <w:color w:val="0000FF"/>
                <w:sz w:val="20"/>
                <w:szCs w:val="20"/>
              </w:rPr>
              <w:t>2</w:t>
            </w:r>
          </w:p>
        </w:tc>
        <w:tc>
          <w:tcPr>
            <w:tcW w:w="366" w:type="dxa"/>
            <w:shd w:val="clear" w:color="auto" w:fill="auto"/>
            <w:noWrap/>
            <w:vAlign w:val="center"/>
            <w:hideMark/>
          </w:tcPr>
          <w:p w:rsidR="002D298C" w:rsidRDefault="002D298C">
            <w:pPr>
              <w:jc w:val="center"/>
              <w:rPr>
                <w:rFonts w:ascii="Arial" w:hAnsi="Arial" w:cs="Arial"/>
                <w:color w:val="0000FF"/>
                <w:sz w:val="16"/>
                <w:szCs w:val="16"/>
              </w:rPr>
            </w:pPr>
            <w:r>
              <w:rPr>
                <w:rFonts w:ascii="Arial" w:hAnsi="Arial" w:cs="Arial"/>
                <w:color w:val="0000FF"/>
                <w:sz w:val="16"/>
                <w:szCs w:val="16"/>
              </w:rPr>
              <w:t>(2)</w:t>
            </w:r>
          </w:p>
        </w:tc>
      </w:tr>
      <w:tr w:rsidR="002D298C" w:rsidTr="009B4FA2">
        <w:trPr>
          <w:trHeight w:val="270"/>
        </w:trPr>
        <w:tc>
          <w:tcPr>
            <w:tcW w:w="4811" w:type="dxa"/>
            <w:gridSpan w:val="2"/>
            <w:shd w:val="clear" w:color="auto" w:fill="auto"/>
            <w:noWrap/>
            <w:vAlign w:val="center"/>
            <w:hideMark/>
          </w:tcPr>
          <w:p w:rsidR="002D298C" w:rsidRDefault="002D298C">
            <w:pPr>
              <w:jc w:val="right"/>
              <w:rPr>
                <w:rFonts w:ascii="Arial" w:hAnsi="Arial" w:cs="Arial"/>
                <w:b/>
                <w:bCs/>
                <w:sz w:val="20"/>
                <w:szCs w:val="20"/>
              </w:rPr>
            </w:pPr>
            <w:r>
              <w:rPr>
                <w:rFonts w:ascii="Arial" w:hAnsi="Arial" w:cs="Arial"/>
                <w:b/>
                <w:bCs/>
                <w:sz w:val="20"/>
                <w:szCs w:val="20"/>
              </w:rPr>
              <w:t>Celkem</w:t>
            </w:r>
          </w:p>
        </w:tc>
        <w:tc>
          <w:tcPr>
            <w:tcW w:w="294" w:type="dxa"/>
            <w:shd w:val="clear" w:color="auto" w:fill="auto"/>
            <w:noWrap/>
            <w:vAlign w:val="center"/>
            <w:hideMark/>
          </w:tcPr>
          <w:p w:rsidR="002D298C" w:rsidRDefault="002D298C">
            <w:pPr>
              <w:jc w:val="center"/>
              <w:rPr>
                <w:rFonts w:ascii="Arial" w:hAnsi="Arial" w:cs="Arial"/>
                <w:b/>
                <w:bCs/>
                <w:color w:val="0000FF"/>
                <w:sz w:val="20"/>
                <w:szCs w:val="20"/>
              </w:rPr>
            </w:pPr>
            <w:r>
              <w:rPr>
                <w:rFonts w:ascii="Arial" w:hAnsi="Arial" w:cs="Arial"/>
                <w:b/>
                <w:bCs/>
                <w:color w:val="0000FF"/>
                <w:sz w:val="20"/>
                <w:szCs w:val="20"/>
              </w:rPr>
              <w:t>33</w:t>
            </w:r>
          </w:p>
        </w:tc>
        <w:tc>
          <w:tcPr>
            <w:tcW w:w="366" w:type="dxa"/>
            <w:shd w:val="clear" w:color="auto" w:fill="auto"/>
            <w:noWrap/>
            <w:vAlign w:val="center"/>
            <w:hideMark/>
          </w:tcPr>
          <w:p w:rsidR="002D298C" w:rsidRDefault="002D298C">
            <w:pPr>
              <w:jc w:val="center"/>
              <w:rPr>
                <w:rFonts w:ascii="Arial" w:hAnsi="Arial" w:cs="Arial"/>
                <w:color w:val="0000FF"/>
                <w:sz w:val="16"/>
                <w:szCs w:val="16"/>
              </w:rPr>
            </w:pPr>
            <w:r>
              <w:rPr>
                <w:rFonts w:ascii="Arial" w:hAnsi="Arial" w:cs="Arial"/>
                <w:color w:val="0000FF"/>
                <w:sz w:val="16"/>
                <w:szCs w:val="16"/>
              </w:rPr>
              <w:t>(16)</w:t>
            </w:r>
          </w:p>
        </w:tc>
        <w:tc>
          <w:tcPr>
            <w:tcW w:w="294" w:type="dxa"/>
            <w:shd w:val="clear" w:color="auto" w:fill="auto"/>
            <w:noWrap/>
            <w:vAlign w:val="center"/>
            <w:hideMark/>
          </w:tcPr>
          <w:p w:rsidR="002D298C" w:rsidRDefault="002D298C">
            <w:pPr>
              <w:jc w:val="center"/>
              <w:rPr>
                <w:rFonts w:ascii="Arial" w:hAnsi="Arial" w:cs="Arial"/>
                <w:b/>
                <w:bCs/>
                <w:color w:val="0000FF"/>
                <w:sz w:val="20"/>
                <w:szCs w:val="20"/>
              </w:rPr>
            </w:pPr>
            <w:r>
              <w:rPr>
                <w:rFonts w:ascii="Arial" w:hAnsi="Arial" w:cs="Arial"/>
                <w:b/>
                <w:bCs/>
                <w:color w:val="0000FF"/>
                <w:sz w:val="20"/>
                <w:szCs w:val="20"/>
              </w:rPr>
              <w:t>33</w:t>
            </w:r>
          </w:p>
        </w:tc>
        <w:tc>
          <w:tcPr>
            <w:tcW w:w="366" w:type="dxa"/>
            <w:shd w:val="clear" w:color="auto" w:fill="auto"/>
            <w:noWrap/>
            <w:vAlign w:val="center"/>
            <w:hideMark/>
          </w:tcPr>
          <w:p w:rsidR="002D298C" w:rsidRDefault="002D298C">
            <w:pPr>
              <w:jc w:val="center"/>
              <w:rPr>
                <w:rFonts w:ascii="Arial" w:hAnsi="Arial" w:cs="Arial"/>
                <w:color w:val="0000FF"/>
                <w:sz w:val="16"/>
                <w:szCs w:val="16"/>
              </w:rPr>
            </w:pPr>
            <w:r>
              <w:rPr>
                <w:rFonts w:ascii="Arial" w:hAnsi="Arial" w:cs="Arial"/>
                <w:color w:val="0000FF"/>
                <w:sz w:val="16"/>
                <w:szCs w:val="16"/>
              </w:rPr>
              <w:t>(19)</w:t>
            </w:r>
          </w:p>
        </w:tc>
        <w:tc>
          <w:tcPr>
            <w:tcW w:w="294" w:type="dxa"/>
            <w:shd w:val="clear" w:color="auto" w:fill="auto"/>
            <w:noWrap/>
            <w:vAlign w:val="center"/>
            <w:hideMark/>
          </w:tcPr>
          <w:p w:rsidR="002D298C" w:rsidRDefault="002D298C">
            <w:pPr>
              <w:jc w:val="center"/>
              <w:rPr>
                <w:rFonts w:ascii="Arial" w:hAnsi="Arial" w:cs="Arial"/>
                <w:b/>
                <w:bCs/>
                <w:color w:val="0000FF"/>
                <w:sz w:val="20"/>
                <w:szCs w:val="20"/>
              </w:rPr>
            </w:pPr>
            <w:r>
              <w:rPr>
                <w:rFonts w:ascii="Arial" w:hAnsi="Arial" w:cs="Arial"/>
                <w:b/>
                <w:bCs/>
                <w:color w:val="0000FF"/>
                <w:sz w:val="20"/>
                <w:szCs w:val="20"/>
              </w:rPr>
              <w:t>33</w:t>
            </w:r>
          </w:p>
        </w:tc>
        <w:tc>
          <w:tcPr>
            <w:tcW w:w="366" w:type="dxa"/>
            <w:shd w:val="clear" w:color="auto" w:fill="auto"/>
            <w:noWrap/>
            <w:vAlign w:val="center"/>
            <w:hideMark/>
          </w:tcPr>
          <w:p w:rsidR="002D298C" w:rsidRDefault="002D298C">
            <w:pPr>
              <w:jc w:val="center"/>
              <w:rPr>
                <w:rFonts w:ascii="Arial" w:hAnsi="Arial" w:cs="Arial"/>
                <w:color w:val="0000FF"/>
                <w:sz w:val="16"/>
                <w:szCs w:val="16"/>
              </w:rPr>
            </w:pPr>
            <w:r>
              <w:rPr>
                <w:rFonts w:ascii="Arial" w:hAnsi="Arial" w:cs="Arial"/>
                <w:color w:val="0000FF"/>
                <w:sz w:val="16"/>
                <w:szCs w:val="16"/>
              </w:rPr>
              <w:t>(23)</w:t>
            </w:r>
          </w:p>
        </w:tc>
        <w:tc>
          <w:tcPr>
            <w:tcW w:w="294" w:type="dxa"/>
            <w:shd w:val="clear" w:color="auto" w:fill="auto"/>
            <w:noWrap/>
            <w:vAlign w:val="center"/>
            <w:hideMark/>
          </w:tcPr>
          <w:p w:rsidR="002D298C" w:rsidRDefault="002D298C">
            <w:pPr>
              <w:jc w:val="center"/>
              <w:rPr>
                <w:rFonts w:ascii="Arial" w:hAnsi="Arial" w:cs="Arial"/>
                <w:b/>
                <w:bCs/>
                <w:color w:val="0000FF"/>
                <w:sz w:val="20"/>
                <w:szCs w:val="20"/>
              </w:rPr>
            </w:pPr>
            <w:r>
              <w:rPr>
                <w:rFonts w:ascii="Arial" w:hAnsi="Arial" w:cs="Arial"/>
                <w:b/>
                <w:bCs/>
                <w:color w:val="0000FF"/>
                <w:sz w:val="20"/>
                <w:szCs w:val="20"/>
              </w:rPr>
              <w:t>34</w:t>
            </w:r>
          </w:p>
        </w:tc>
        <w:tc>
          <w:tcPr>
            <w:tcW w:w="366" w:type="dxa"/>
            <w:shd w:val="clear" w:color="auto" w:fill="auto"/>
            <w:noWrap/>
            <w:vAlign w:val="center"/>
            <w:hideMark/>
          </w:tcPr>
          <w:p w:rsidR="002D298C" w:rsidRDefault="002D298C">
            <w:pPr>
              <w:jc w:val="center"/>
              <w:rPr>
                <w:rFonts w:ascii="Arial" w:hAnsi="Arial" w:cs="Arial"/>
                <w:color w:val="0000FF"/>
                <w:sz w:val="16"/>
                <w:szCs w:val="16"/>
              </w:rPr>
            </w:pPr>
            <w:r>
              <w:rPr>
                <w:rFonts w:ascii="Arial" w:hAnsi="Arial" w:cs="Arial"/>
                <w:color w:val="0000FF"/>
                <w:sz w:val="16"/>
                <w:szCs w:val="16"/>
              </w:rPr>
              <w:t>(25)</w:t>
            </w:r>
          </w:p>
        </w:tc>
        <w:tc>
          <w:tcPr>
            <w:tcW w:w="423" w:type="dxa"/>
            <w:shd w:val="clear" w:color="auto" w:fill="auto"/>
            <w:noWrap/>
            <w:vAlign w:val="center"/>
            <w:hideMark/>
          </w:tcPr>
          <w:p w:rsidR="002D298C" w:rsidRDefault="002D298C">
            <w:pPr>
              <w:jc w:val="center"/>
              <w:rPr>
                <w:rFonts w:ascii="Arial" w:hAnsi="Arial" w:cs="Arial"/>
                <w:b/>
                <w:bCs/>
                <w:color w:val="0000FF"/>
                <w:sz w:val="20"/>
                <w:szCs w:val="20"/>
              </w:rPr>
            </w:pPr>
            <w:r>
              <w:rPr>
                <w:rFonts w:ascii="Arial" w:hAnsi="Arial" w:cs="Arial"/>
                <w:b/>
                <w:bCs/>
                <w:color w:val="0000FF"/>
                <w:sz w:val="20"/>
                <w:szCs w:val="20"/>
              </w:rPr>
              <w:t>133</w:t>
            </w:r>
          </w:p>
        </w:tc>
        <w:tc>
          <w:tcPr>
            <w:tcW w:w="366" w:type="dxa"/>
            <w:shd w:val="clear" w:color="auto" w:fill="auto"/>
            <w:noWrap/>
            <w:vAlign w:val="center"/>
            <w:hideMark/>
          </w:tcPr>
          <w:p w:rsidR="002D298C" w:rsidRDefault="002D298C">
            <w:pPr>
              <w:jc w:val="center"/>
              <w:rPr>
                <w:rFonts w:ascii="Arial" w:hAnsi="Arial" w:cs="Arial"/>
                <w:color w:val="0000FF"/>
                <w:sz w:val="16"/>
                <w:szCs w:val="16"/>
              </w:rPr>
            </w:pPr>
            <w:r>
              <w:rPr>
                <w:rFonts w:ascii="Arial" w:hAnsi="Arial" w:cs="Arial"/>
                <w:color w:val="0000FF"/>
                <w:sz w:val="16"/>
                <w:szCs w:val="16"/>
              </w:rPr>
              <w:t>(83)</w:t>
            </w:r>
          </w:p>
        </w:tc>
      </w:tr>
      <w:tr w:rsidR="002D298C" w:rsidTr="009B4FA2">
        <w:trPr>
          <w:trHeight w:val="270"/>
        </w:trPr>
        <w:tc>
          <w:tcPr>
            <w:tcW w:w="4811" w:type="dxa"/>
            <w:gridSpan w:val="2"/>
            <w:shd w:val="clear" w:color="auto" w:fill="auto"/>
            <w:noWrap/>
            <w:vAlign w:val="center"/>
            <w:hideMark/>
          </w:tcPr>
          <w:p w:rsidR="002D298C" w:rsidRDefault="002D298C">
            <w:pPr>
              <w:jc w:val="right"/>
              <w:rPr>
                <w:rFonts w:ascii="Arial" w:hAnsi="Arial" w:cs="Arial"/>
                <w:i/>
                <w:iCs/>
                <w:sz w:val="20"/>
                <w:szCs w:val="20"/>
              </w:rPr>
            </w:pPr>
            <w:r>
              <w:rPr>
                <w:rFonts w:ascii="Arial" w:hAnsi="Arial" w:cs="Arial"/>
                <w:i/>
                <w:iCs/>
                <w:sz w:val="20"/>
                <w:szCs w:val="20"/>
              </w:rPr>
              <w:t>Předpis</w:t>
            </w:r>
          </w:p>
        </w:tc>
        <w:tc>
          <w:tcPr>
            <w:tcW w:w="660" w:type="dxa"/>
            <w:gridSpan w:val="2"/>
            <w:shd w:val="clear" w:color="auto" w:fill="auto"/>
            <w:noWrap/>
            <w:vAlign w:val="center"/>
            <w:hideMark/>
          </w:tcPr>
          <w:p w:rsidR="002D298C" w:rsidRDefault="002D298C">
            <w:pPr>
              <w:jc w:val="center"/>
              <w:rPr>
                <w:rFonts w:ascii="Arial" w:hAnsi="Arial" w:cs="Arial"/>
                <w:i/>
                <w:iCs/>
                <w:sz w:val="20"/>
                <w:szCs w:val="20"/>
              </w:rPr>
            </w:pPr>
            <w:r>
              <w:rPr>
                <w:rFonts w:ascii="Arial" w:hAnsi="Arial" w:cs="Arial"/>
                <w:i/>
                <w:iCs/>
                <w:sz w:val="20"/>
                <w:szCs w:val="20"/>
              </w:rPr>
              <w:t>29-35</w:t>
            </w:r>
          </w:p>
        </w:tc>
        <w:tc>
          <w:tcPr>
            <w:tcW w:w="660" w:type="dxa"/>
            <w:gridSpan w:val="2"/>
            <w:shd w:val="clear" w:color="auto" w:fill="auto"/>
            <w:noWrap/>
            <w:vAlign w:val="center"/>
            <w:hideMark/>
          </w:tcPr>
          <w:p w:rsidR="002D298C" w:rsidRDefault="002D298C">
            <w:pPr>
              <w:jc w:val="center"/>
              <w:rPr>
                <w:rFonts w:ascii="Arial" w:hAnsi="Arial" w:cs="Arial"/>
                <w:i/>
                <w:iCs/>
                <w:sz w:val="20"/>
                <w:szCs w:val="20"/>
              </w:rPr>
            </w:pPr>
            <w:r>
              <w:rPr>
                <w:rFonts w:ascii="Arial" w:hAnsi="Arial" w:cs="Arial"/>
                <w:i/>
                <w:iCs/>
                <w:sz w:val="20"/>
                <w:szCs w:val="20"/>
              </w:rPr>
              <w:t>29-35</w:t>
            </w:r>
          </w:p>
        </w:tc>
        <w:tc>
          <w:tcPr>
            <w:tcW w:w="660" w:type="dxa"/>
            <w:gridSpan w:val="2"/>
            <w:shd w:val="clear" w:color="auto" w:fill="auto"/>
            <w:noWrap/>
            <w:vAlign w:val="center"/>
            <w:hideMark/>
          </w:tcPr>
          <w:p w:rsidR="002D298C" w:rsidRDefault="002D298C">
            <w:pPr>
              <w:jc w:val="center"/>
              <w:rPr>
                <w:rFonts w:ascii="Arial" w:hAnsi="Arial" w:cs="Arial"/>
                <w:i/>
                <w:iCs/>
                <w:sz w:val="20"/>
                <w:szCs w:val="20"/>
              </w:rPr>
            </w:pPr>
            <w:r>
              <w:rPr>
                <w:rFonts w:ascii="Arial" w:hAnsi="Arial" w:cs="Arial"/>
                <w:i/>
                <w:iCs/>
                <w:sz w:val="20"/>
                <w:szCs w:val="20"/>
              </w:rPr>
              <w:t>29-35</w:t>
            </w:r>
          </w:p>
        </w:tc>
        <w:tc>
          <w:tcPr>
            <w:tcW w:w="660" w:type="dxa"/>
            <w:gridSpan w:val="2"/>
            <w:shd w:val="clear" w:color="auto" w:fill="auto"/>
            <w:noWrap/>
            <w:vAlign w:val="center"/>
            <w:hideMark/>
          </w:tcPr>
          <w:p w:rsidR="002D298C" w:rsidRDefault="002D298C">
            <w:pPr>
              <w:jc w:val="center"/>
              <w:rPr>
                <w:rFonts w:ascii="Arial" w:hAnsi="Arial" w:cs="Arial"/>
                <w:i/>
                <w:iCs/>
                <w:sz w:val="20"/>
                <w:szCs w:val="20"/>
              </w:rPr>
            </w:pPr>
            <w:r>
              <w:rPr>
                <w:rFonts w:ascii="Arial" w:hAnsi="Arial" w:cs="Arial"/>
                <w:i/>
                <w:iCs/>
                <w:sz w:val="20"/>
                <w:szCs w:val="20"/>
              </w:rPr>
              <w:t>29-35</w:t>
            </w:r>
          </w:p>
        </w:tc>
        <w:tc>
          <w:tcPr>
            <w:tcW w:w="789" w:type="dxa"/>
            <w:gridSpan w:val="2"/>
            <w:shd w:val="clear" w:color="auto" w:fill="auto"/>
            <w:noWrap/>
            <w:vAlign w:val="center"/>
            <w:hideMark/>
          </w:tcPr>
          <w:p w:rsidR="002D298C" w:rsidRDefault="002D298C">
            <w:pPr>
              <w:jc w:val="center"/>
              <w:rPr>
                <w:rFonts w:ascii="Arial" w:hAnsi="Arial" w:cs="Arial"/>
                <w:i/>
                <w:iCs/>
                <w:sz w:val="20"/>
                <w:szCs w:val="20"/>
              </w:rPr>
            </w:pPr>
            <w:r>
              <w:rPr>
                <w:rFonts w:ascii="Arial" w:hAnsi="Arial" w:cs="Arial"/>
                <w:i/>
                <w:iCs/>
                <w:sz w:val="20"/>
                <w:szCs w:val="20"/>
              </w:rPr>
              <w:t>128-140</w:t>
            </w:r>
          </w:p>
        </w:tc>
      </w:tr>
    </w:tbl>
    <w:p w:rsidR="00B3752F" w:rsidRDefault="00B3752F" w:rsidP="005572C9"/>
    <w:tbl>
      <w:tblPr>
        <w:tblW w:w="824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56"/>
        <w:gridCol w:w="478"/>
        <w:gridCol w:w="391"/>
        <w:gridCol w:w="391"/>
        <w:gridCol w:w="478"/>
        <w:gridCol w:w="1147"/>
      </w:tblGrid>
      <w:tr w:rsidR="002D298C" w:rsidTr="009B4FA2">
        <w:trPr>
          <w:trHeight w:val="315"/>
        </w:trPr>
        <w:tc>
          <w:tcPr>
            <w:tcW w:w="8241" w:type="dxa"/>
            <w:gridSpan w:val="6"/>
            <w:shd w:val="clear" w:color="auto" w:fill="auto"/>
            <w:noWrap/>
            <w:vAlign w:val="bottom"/>
            <w:hideMark/>
          </w:tcPr>
          <w:p w:rsidR="002D298C" w:rsidRDefault="002D298C">
            <w:pPr>
              <w:rPr>
                <w:rFonts w:ascii="Arial" w:hAnsi="Arial" w:cs="Arial"/>
                <w:b/>
                <w:bCs/>
                <w:sz w:val="22"/>
                <w:szCs w:val="22"/>
              </w:rPr>
            </w:pPr>
            <w:r>
              <w:rPr>
                <w:rFonts w:ascii="Arial" w:hAnsi="Arial" w:cs="Arial"/>
                <w:b/>
                <w:bCs/>
                <w:sz w:val="22"/>
                <w:szCs w:val="22"/>
              </w:rPr>
              <w:t xml:space="preserve">Přehled využití týdnů </w:t>
            </w:r>
            <w:proofErr w:type="gramStart"/>
            <w:r>
              <w:rPr>
                <w:rFonts w:ascii="Arial" w:hAnsi="Arial" w:cs="Arial"/>
                <w:b/>
                <w:bCs/>
                <w:sz w:val="22"/>
                <w:szCs w:val="22"/>
              </w:rPr>
              <w:t>OA - EP</w:t>
            </w:r>
            <w:proofErr w:type="gramEnd"/>
            <w:r>
              <w:rPr>
                <w:rFonts w:ascii="Arial" w:hAnsi="Arial" w:cs="Arial"/>
                <w:b/>
                <w:bCs/>
                <w:sz w:val="22"/>
                <w:szCs w:val="22"/>
              </w:rPr>
              <w:t xml:space="preserve"> v období září - červen </w:t>
            </w:r>
          </w:p>
        </w:tc>
      </w:tr>
      <w:tr w:rsidR="002D298C" w:rsidTr="009B4FA2">
        <w:trPr>
          <w:trHeight w:val="270"/>
        </w:trPr>
        <w:tc>
          <w:tcPr>
            <w:tcW w:w="5356" w:type="dxa"/>
            <w:shd w:val="clear" w:color="auto" w:fill="auto"/>
            <w:noWrap/>
            <w:vAlign w:val="center"/>
            <w:hideMark/>
          </w:tcPr>
          <w:p w:rsidR="002D298C" w:rsidRDefault="002D298C">
            <w:pPr>
              <w:rPr>
                <w:rFonts w:ascii="Arial" w:hAnsi="Arial" w:cs="Arial"/>
                <w:b/>
                <w:bCs/>
                <w:sz w:val="20"/>
                <w:szCs w:val="20"/>
              </w:rPr>
            </w:pPr>
            <w:r>
              <w:rPr>
                <w:rFonts w:ascii="Arial" w:hAnsi="Arial" w:cs="Arial"/>
                <w:b/>
                <w:bCs/>
                <w:sz w:val="20"/>
                <w:szCs w:val="20"/>
              </w:rPr>
              <w:t>Činnost</w:t>
            </w:r>
          </w:p>
        </w:tc>
        <w:tc>
          <w:tcPr>
            <w:tcW w:w="478" w:type="dxa"/>
            <w:shd w:val="clear" w:color="auto" w:fill="auto"/>
            <w:noWrap/>
            <w:vAlign w:val="center"/>
            <w:hideMark/>
          </w:tcPr>
          <w:p w:rsidR="002D298C" w:rsidRDefault="002D298C">
            <w:pPr>
              <w:jc w:val="center"/>
              <w:rPr>
                <w:rFonts w:ascii="Arial" w:hAnsi="Arial" w:cs="Arial"/>
                <w:b/>
                <w:bCs/>
                <w:sz w:val="20"/>
                <w:szCs w:val="20"/>
              </w:rPr>
            </w:pPr>
            <w:r>
              <w:rPr>
                <w:rFonts w:ascii="Arial" w:hAnsi="Arial" w:cs="Arial"/>
                <w:b/>
                <w:bCs/>
                <w:sz w:val="20"/>
                <w:szCs w:val="20"/>
              </w:rPr>
              <w:t>1.</w:t>
            </w:r>
          </w:p>
        </w:tc>
        <w:tc>
          <w:tcPr>
            <w:tcW w:w="391" w:type="dxa"/>
            <w:shd w:val="clear" w:color="auto" w:fill="auto"/>
            <w:noWrap/>
            <w:vAlign w:val="center"/>
            <w:hideMark/>
          </w:tcPr>
          <w:p w:rsidR="002D298C" w:rsidRDefault="002D298C">
            <w:pPr>
              <w:jc w:val="center"/>
              <w:rPr>
                <w:rFonts w:ascii="Arial" w:hAnsi="Arial" w:cs="Arial"/>
                <w:b/>
                <w:bCs/>
                <w:sz w:val="20"/>
                <w:szCs w:val="20"/>
              </w:rPr>
            </w:pPr>
            <w:r>
              <w:rPr>
                <w:rFonts w:ascii="Arial" w:hAnsi="Arial" w:cs="Arial"/>
                <w:b/>
                <w:bCs/>
                <w:sz w:val="20"/>
                <w:szCs w:val="20"/>
              </w:rPr>
              <w:t>2.</w:t>
            </w:r>
          </w:p>
        </w:tc>
        <w:tc>
          <w:tcPr>
            <w:tcW w:w="391" w:type="dxa"/>
            <w:shd w:val="clear" w:color="auto" w:fill="auto"/>
            <w:noWrap/>
            <w:vAlign w:val="center"/>
            <w:hideMark/>
          </w:tcPr>
          <w:p w:rsidR="002D298C" w:rsidRDefault="002D298C">
            <w:pPr>
              <w:jc w:val="center"/>
              <w:rPr>
                <w:rFonts w:ascii="Arial" w:hAnsi="Arial" w:cs="Arial"/>
                <w:b/>
                <w:bCs/>
                <w:sz w:val="20"/>
                <w:szCs w:val="20"/>
              </w:rPr>
            </w:pPr>
            <w:r>
              <w:rPr>
                <w:rFonts w:ascii="Arial" w:hAnsi="Arial" w:cs="Arial"/>
                <w:b/>
                <w:bCs/>
                <w:sz w:val="20"/>
                <w:szCs w:val="20"/>
              </w:rPr>
              <w:t>3.</w:t>
            </w:r>
          </w:p>
        </w:tc>
        <w:tc>
          <w:tcPr>
            <w:tcW w:w="478" w:type="dxa"/>
            <w:shd w:val="clear" w:color="auto" w:fill="auto"/>
            <w:noWrap/>
            <w:vAlign w:val="center"/>
            <w:hideMark/>
          </w:tcPr>
          <w:p w:rsidR="002D298C" w:rsidRDefault="002D298C">
            <w:pPr>
              <w:jc w:val="center"/>
              <w:rPr>
                <w:rFonts w:ascii="Arial" w:hAnsi="Arial" w:cs="Arial"/>
                <w:b/>
                <w:bCs/>
                <w:sz w:val="20"/>
                <w:szCs w:val="20"/>
              </w:rPr>
            </w:pPr>
            <w:r>
              <w:rPr>
                <w:rFonts w:ascii="Arial" w:hAnsi="Arial" w:cs="Arial"/>
                <w:b/>
                <w:bCs/>
                <w:sz w:val="20"/>
                <w:szCs w:val="20"/>
              </w:rPr>
              <w:t>4.</w:t>
            </w:r>
          </w:p>
        </w:tc>
        <w:tc>
          <w:tcPr>
            <w:tcW w:w="1147" w:type="dxa"/>
            <w:shd w:val="clear" w:color="auto" w:fill="auto"/>
            <w:noWrap/>
            <w:vAlign w:val="center"/>
            <w:hideMark/>
          </w:tcPr>
          <w:p w:rsidR="002D298C" w:rsidRDefault="002D298C">
            <w:pPr>
              <w:jc w:val="center"/>
              <w:rPr>
                <w:rFonts w:ascii="Arial" w:hAnsi="Arial" w:cs="Arial"/>
                <w:b/>
                <w:bCs/>
                <w:sz w:val="20"/>
                <w:szCs w:val="20"/>
              </w:rPr>
            </w:pPr>
            <w:r>
              <w:rPr>
                <w:rFonts w:ascii="Arial" w:hAnsi="Arial" w:cs="Arial"/>
                <w:b/>
                <w:bCs/>
                <w:sz w:val="20"/>
                <w:szCs w:val="20"/>
              </w:rPr>
              <w:t>Celkem</w:t>
            </w:r>
          </w:p>
        </w:tc>
      </w:tr>
      <w:tr w:rsidR="002D298C" w:rsidTr="009B4FA2">
        <w:trPr>
          <w:trHeight w:val="255"/>
        </w:trPr>
        <w:tc>
          <w:tcPr>
            <w:tcW w:w="5356"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Vyučování podle rozpisu učiva</w:t>
            </w:r>
          </w:p>
        </w:tc>
        <w:tc>
          <w:tcPr>
            <w:tcW w:w="478"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33</w:t>
            </w:r>
          </w:p>
        </w:tc>
        <w:tc>
          <w:tcPr>
            <w:tcW w:w="391"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33</w:t>
            </w:r>
          </w:p>
        </w:tc>
        <w:tc>
          <w:tcPr>
            <w:tcW w:w="391"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33</w:t>
            </w:r>
          </w:p>
        </w:tc>
        <w:tc>
          <w:tcPr>
            <w:tcW w:w="478"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29</w:t>
            </w:r>
          </w:p>
        </w:tc>
        <w:tc>
          <w:tcPr>
            <w:tcW w:w="1147" w:type="dxa"/>
            <w:shd w:val="clear" w:color="auto" w:fill="auto"/>
            <w:noWrap/>
            <w:vAlign w:val="center"/>
            <w:hideMark/>
          </w:tcPr>
          <w:p w:rsidR="002D298C" w:rsidRDefault="002D298C">
            <w:pPr>
              <w:jc w:val="center"/>
              <w:rPr>
                <w:rFonts w:ascii="Arial" w:hAnsi="Arial" w:cs="Arial"/>
                <w:color w:val="0000FF"/>
                <w:sz w:val="20"/>
                <w:szCs w:val="20"/>
              </w:rPr>
            </w:pPr>
            <w:r>
              <w:rPr>
                <w:rFonts w:ascii="Arial" w:hAnsi="Arial" w:cs="Arial"/>
                <w:color w:val="0000FF"/>
                <w:sz w:val="20"/>
                <w:szCs w:val="20"/>
              </w:rPr>
              <w:t>128</w:t>
            </w:r>
          </w:p>
        </w:tc>
      </w:tr>
      <w:tr w:rsidR="002D298C" w:rsidTr="009B4FA2">
        <w:trPr>
          <w:trHeight w:val="255"/>
        </w:trPr>
        <w:tc>
          <w:tcPr>
            <w:tcW w:w="5356"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Úvodní odborné soustředění</w:t>
            </w:r>
          </w:p>
        </w:tc>
        <w:tc>
          <w:tcPr>
            <w:tcW w:w="478"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0,8</w:t>
            </w:r>
          </w:p>
        </w:tc>
        <w:tc>
          <w:tcPr>
            <w:tcW w:w="391"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91"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478"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1147" w:type="dxa"/>
            <w:shd w:val="clear" w:color="auto" w:fill="auto"/>
            <w:noWrap/>
            <w:vAlign w:val="center"/>
            <w:hideMark/>
          </w:tcPr>
          <w:p w:rsidR="002D298C" w:rsidRDefault="002D298C">
            <w:pPr>
              <w:jc w:val="center"/>
              <w:rPr>
                <w:rFonts w:ascii="Arial" w:hAnsi="Arial" w:cs="Arial"/>
                <w:color w:val="0000FF"/>
                <w:sz w:val="20"/>
                <w:szCs w:val="20"/>
              </w:rPr>
            </w:pPr>
            <w:r>
              <w:rPr>
                <w:rFonts w:ascii="Arial" w:hAnsi="Arial" w:cs="Arial"/>
                <w:color w:val="0000FF"/>
                <w:sz w:val="20"/>
                <w:szCs w:val="20"/>
              </w:rPr>
              <w:t>0,8</w:t>
            </w:r>
          </w:p>
        </w:tc>
      </w:tr>
      <w:tr w:rsidR="002D298C" w:rsidTr="009B4FA2">
        <w:trPr>
          <w:trHeight w:val="255"/>
        </w:trPr>
        <w:tc>
          <w:tcPr>
            <w:tcW w:w="5356"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LVVK</w:t>
            </w:r>
          </w:p>
        </w:tc>
        <w:tc>
          <w:tcPr>
            <w:tcW w:w="478"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1</w:t>
            </w:r>
          </w:p>
        </w:tc>
        <w:tc>
          <w:tcPr>
            <w:tcW w:w="391"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91"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478"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1147" w:type="dxa"/>
            <w:shd w:val="clear" w:color="auto" w:fill="auto"/>
            <w:noWrap/>
            <w:vAlign w:val="center"/>
            <w:hideMark/>
          </w:tcPr>
          <w:p w:rsidR="002D298C" w:rsidRDefault="002D298C">
            <w:pPr>
              <w:jc w:val="center"/>
              <w:rPr>
                <w:rFonts w:ascii="Arial" w:hAnsi="Arial" w:cs="Arial"/>
                <w:color w:val="0000FF"/>
                <w:sz w:val="20"/>
                <w:szCs w:val="20"/>
              </w:rPr>
            </w:pPr>
            <w:r>
              <w:rPr>
                <w:rFonts w:ascii="Arial" w:hAnsi="Arial" w:cs="Arial"/>
                <w:color w:val="0000FF"/>
                <w:sz w:val="20"/>
                <w:szCs w:val="20"/>
              </w:rPr>
              <w:t>1</w:t>
            </w:r>
          </w:p>
        </w:tc>
      </w:tr>
      <w:tr w:rsidR="002D298C" w:rsidTr="009B4FA2">
        <w:trPr>
          <w:trHeight w:val="255"/>
        </w:trPr>
        <w:tc>
          <w:tcPr>
            <w:tcW w:w="5356"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Turistické a kulturní dny</w:t>
            </w:r>
          </w:p>
        </w:tc>
        <w:tc>
          <w:tcPr>
            <w:tcW w:w="478"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1</w:t>
            </w:r>
          </w:p>
        </w:tc>
        <w:tc>
          <w:tcPr>
            <w:tcW w:w="391"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1</w:t>
            </w:r>
          </w:p>
        </w:tc>
        <w:tc>
          <w:tcPr>
            <w:tcW w:w="391"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1</w:t>
            </w:r>
          </w:p>
        </w:tc>
        <w:tc>
          <w:tcPr>
            <w:tcW w:w="478"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0,4</w:t>
            </w:r>
          </w:p>
        </w:tc>
        <w:tc>
          <w:tcPr>
            <w:tcW w:w="1147" w:type="dxa"/>
            <w:shd w:val="clear" w:color="auto" w:fill="auto"/>
            <w:noWrap/>
            <w:vAlign w:val="center"/>
            <w:hideMark/>
          </w:tcPr>
          <w:p w:rsidR="002D298C" w:rsidRDefault="002D298C">
            <w:pPr>
              <w:jc w:val="center"/>
              <w:rPr>
                <w:rFonts w:ascii="Arial" w:hAnsi="Arial" w:cs="Arial"/>
                <w:color w:val="0000FF"/>
                <w:sz w:val="20"/>
                <w:szCs w:val="20"/>
              </w:rPr>
            </w:pPr>
            <w:r>
              <w:rPr>
                <w:rFonts w:ascii="Arial" w:hAnsi="Arial" w:cs="Arial"/>
                <w:color w:val="0000FF"/>
                <w:sz w:val="20"/>
                <w:szCs w:val="20"/>
              </w:rPr>
              <w:t>3,4</w:t>
            </w:r>
          </w:p>
        </w:tc>
      </w:tr>
      <w:tr w:rsidR="002D298C" w:rsidTr="009B4FA2">
        <w:trPr>
          <w:trHeight w:val="255"/>
        </w:trPr>
        <w:tc>
          <w:tcPr>
            <w:tcW w:w="5356"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Odborné soustředění</w:t>
            </w:r>
          </w:p>
        </w:tc>
        <w:tc>
          <w:tcPr>
            <w:tcW w:w="478"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91"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91"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478"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1147"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0</w:t>
            </w:r>
          </w:p>
        </w:tc>
      </w:tr>
      <w:tr w:rsidR="002D298C" w:rsidTr="009B4FA2">
        <w:trPr>
          <w:trHeight w:val="255"/>
        </w:trPr>
        <w:tc>
          <w:tcPr>
            <w:tcW w:w="5356"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Odborná praxe</w:t>
            </w:r>
          </w:p>
        </w:tc>
        <w:tc>
          <w:tcPr>
            <w:tcW w:w="478"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91"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2</w:t>
            </w:r>
          </w:p>
        </w:tc>
        <w:tc>
          <w:tcPr>
            <w:tcW w:w="391"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2</w:t>
            </w:r>
          </w:p>
        </w:tc>
        <w:tc>
          <w:tcPr>
            <w:tcW w:w="478"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1147" w:type="dxa"/>
            <w:shd w:val="clear" w:color="auto" w:fill="auto"/>
            <w:noWrap/>
            <w:vAlign w:val="center"/>
            <w:hideMark/>
          </w:tcPr>
          <w:p w:rsidR="002D298C" w:rsidRDefault="002D298C">
            <w:pPr>
              <w:jc w:val="center"/>
              <w:rPr>
                <w:rFonts w:ascii="Arial" w:hAnsi="Arial" w:cs="Arial"/>
                <w:color w:val="0000FF"/>
                <w:sz w:val="20"/>
                <w:szCs w:val="20"/>
              </w:rPr>
            </w:pPr>
            <w:r>
              <w:rPr>
                <w:rFonts w:ascii="Arial" w:hAnsi="Arial" w:cs="Arial"/>
                <w:color w:val="0000FF"/>
                <w:sz w:val="20"/>
                <w:szCs w:val="20"/>
              </w:rPr>
              <w:t>4</w:t>
            </w:r>
          </w:p>
        </w:tc>
      </w:tr>
      <w:tr w:rsidR="002D298C" w:rsidTr="009B4FA2">
        <w:trPr>
          <w:trHeight w:val="300"/>
        </w:trPr>
        <w:tc>
          <w:tcPr>
            <w:tcW w:w="5356"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Maturitní zkouška</w:t>
            </w:r>
          </w:p>
        </w:tc>
        <w:tc>
          <w:tcPr>
            <w:tcW w:w="478"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91"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91"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478"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2</w:t>
            </w:r>
          </w:p>
        </w:tc>
        <w:tc>
          <w:tcPr>
            <w:tcW w:w="1147" w:type="dxa"/>
            <w:shd w:val="clear" w:color="auto" w:fill="auto"/>
            <w:noWrap/>
            <w:vAlign w:val="center"/>
            <w:hideMark/>
          </w:tcPr>
          <w:p w:rsidR="002D298C" w:rsidRDefault="002D298C">
            <w:pPr>
              <w:jc w:val="center"/>
              <w:rPr>
                <w:rFonts w:ascii="Arial" w:hAnsi="Arial" w:cs="Arial"/>
                <w:color w:val="0000FF"/>
                <w:sz w:val="20"/>
                <w:szCs w:val="20"/>
              </w:rPr>
            </w:pPr>
            <w:r>
              <w:rPr>
                <w:rFonts w:ascii="Arial" w:hAnsi="Arial" w:cs="Arial"/>
                <w:color w:val="0000FF"/>
                <w:sz w:val="20"/>
                <w:szCs w:val="20"/>
              </w:rPr>
              <w:t>2</w:t>
            </w:r>
          </w:p>
        </w:tc>
      </w:tr>
      <w:tr w:rsidR="002D298C" w:rsidTr="009B4FA2">
        <w:trPr>
          <w:trHeight w:val="255"/>
        </w:trPr>
        <w:tc>
          <w:tcPr>
            <w:tcW w:w="5356"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Projektový týden</w:t>
            </w:r>
          </w:p>
        </w:tc>
        <w:tc>
          <w:tcPr>
            <w:tcW w:w="478"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91"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91"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478"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1147"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0</w:t>
            </w:r>
          </w:p>
        </w:tc>
      </w:tr>
      <w:tr w:rsidR="002D298C" w:rsidTr="009B4FA2">
        <w:trPr>
          <w:trHeight w:val="270"/>
        </w:trPr>
        <w:tc>
          <w:tcPr>
            <w:tcW w:w="5356" w:type="dxa"/>
            <w:shd w:val="clear" w:color="auto" w:fill="auto"/>
            <w:vAlign w:val="center"/>
            <w:hideMark/>
          </w:tcPr>
          <w:p w:rsidR="002D298C" w:rsidRDefault="002D298C">
            <w:pPr>
              <w:rPr>
                <w:rFonts w:ascii="Arial" w:hAnsi="Arial" w:cs="Arial"/>
                <w:sz w:val="20"/>
                <w:szCs w:val="20"/>
              </w:rPr>
            </w:pPr>
            <w:r>
              <w:rPr>
                <w:rFonts w:ascii="Arial" w:hAnsi="Arial" w:cs="Arial"/>
                <w:sz w:val="20"/>
                <w:szCs w:val="20"/>
              </w:rPr>
              <w:t>Časová rezerva (opakování učiva,</w:t>
            </w:r>
            <w:r>
              <w:rPr>
                <w:rFonts w:ascii="Arial" w:hAnsi="Arial" w:cs="Arial"/>
                <w:sz w:val="20"/>
                <w:szCs w:val="20"/>
              </w:rPr>
              <w:br/>
            </w:r>
            <w:proofErr w:type="spellStart"/>
            <w:r>
              <w:rPr>
                <w:rFonts w:ascii="Arial" w:hAnsi="Arial" w:cs="Arial"/>
                <w:sz w:val="20"/>
                <w:szCs w:val="20"/>
              </w:rPr>
              <w:t>výchovněvzdělávací</w:t>
            </w:r>
            <w:proofErr w:type="spellEnd"/>
            <w:r>
              <w:rPr>
                <w:rFonts w:ascii="Arial" w:hAnsi="Arial" w:cs="Arial"/>
                <w:sz w:val="20"/>
                <w:szCs w:val="20"/>
              </w:rPr>
              <w:t xml:space="preserve"> akce)</w:t>
            </w:r>
          </w:p>
        </w:tc>
        <w:tc>
          <w:tcPr>
            <w:tcW w:w="478" w:type="dxa"/>
            <w:shd w:val="clear" w:color="auto" w:fill="auto"/>
            <w:noWrap/>
            <w:vAlign w:val="center"/>
            <w:hideMark/>
          </w:tcPr>
          <w:p w:rsidR="002D298C" w:rsidRDefault="002D298C">
            <w:pPr>
              <w:jc w:val="center"/>
              <w:rPr>
                <w:rFonts w:ascii="Arial" w:hAnsi="Arial" w:cs="Arial"/>
                <w:color w:val="0000FF"/>
                <w:sz w:val="20"/>
                <w:szCs w:val="20"/>
              </w:rPr>
            </w:pPr>
            <w:r>
              <w:rPr>
                <w:rFonts w:ascii="Arial" w:hAnsi="Arial" w:cs="Arial"/>
                <w:color w:val="0000FF"/>
                <w:sz w:val="20"/>
                <w:szCs w:val="20"/>
              </w:rPr>
              <w:t>4,2</w:t>
            </w:r>
          </w:p>
        </w:tc>
        <w:tc>
          <w:tcPr>
            <w:tcW w:w="391" w:type="dxa"/>
            <w:shd w:val="clear" w:color="auto" w:fill="auto"/>
            <w:noWrap/>
            <w:vAlign w:val="center"/>
            <w:hideMark/>
          </w:tcPr>
          <w:p w:rsidR="002D298C" w:rsidRDefault="002D298C">
            <w:pPr>
              <w:jc w:val="center"/>
              <w:rPr>
                <w:rFonts w:ascii="Arial" w:hAnsi="Arial" w:cs="Arial"/>
                <w:color w:val="0000FF"/>
                <w:sz w:val="20"/>
                <w:szCs w:val="20"/>
              </w:rPr>
            </w:pPr>
            <w:r>
              <w:rPr>
                <w:rFonts w:ascii="Arial" w:hAnsi="Arial" w:cs="Arial"/>
                <w:color w:val="0000FF"/>
                <w:sz w:val="20"/>
                <w:szCs w:val="20"/>
              </w:rPr>
              <w:t>4</w:t>
            </w:r>
          </w:p>
        </w:tc>
        <w:tc>
          <w:tcPr>
            <w:tcW w:w="391" w:type="dxa"/>
            <w:shd w:val="clear" w:color="auto" w:fill="auto"/>
            <w:noWrap/>
            <w:vAlign w:val="center"/>
            <w:hideMark/>
          </w:tcPr>
          <w:p w:rsidR="002D298C" w:rsidRDefault="002D298C">
            <w:pPr>
              <w:jc w:val="center"/>
              <w:rPr>
                <w:rFonts w:ascii="Arial" w:hAnsi="Arial" w:cs="Arial"/>
                <w:color w:val="0000FF"/>
                <w:sz w:val="20"/>
                <w:szCs w:val="20"/>
              </w:rPr>
            </w:pPr>
            <w:r>
              <w:rPr>
                <w:rFonts w:ascii="Arial" w:hAnsi="Arial" w:cs="Arial"/>
                <w:color w:val="0000FF"/>
                <w:sz w:val="20"/>
                <w:szCs w:val="20"/>
              </w:rPr>
              <w:t>4</w:t>
            </w:r>
          </w:p>
        </w:tc>
        <w:tc>
          <w:tcPr>
            <w:tcW w:w="478" w:type="dxa"/>
            <w:shd w:val="clear" w:color="auto" w:fill="auto"/>
            <w:noWrap/>
            <w:vAlign w:val="center"/>
            <w:hideMark/>
          </w:tcPr>
          <w:p w:rsidR="002D298C" w:rsidRDefault="002D298C">
            <w:pPr>
              <w:jc w:val="center"/>
              <w:rPr>
                <w:rFonts w:ascii="Arial" w:hAnsi="Arial" w:cs="Arial"/>
                <w:color w:val="0000FF"/>
                <w:sz w:val="20"/>
                <w:szCs w:val="20"/>
              </w:rPr>
            </w:pPr>
            <w:r>
              <w:rPr>
                <w:rFonts w:ascii="Arial" w:hAnsi="Arial" w:cs="Arial"/>
                <w:color w:val="0000FF"/>
                <w:sz w:val="20"/>
                <w:szCs w:val="20"/>
              </w:rPr>
              <w:t>5,6</w:t>
            </w:r>
          </w:p>
        </w:tc>
        <w:tc>
          <w:tcPr>
            <w:tcW w:w="1147" w:type="dxa"/>
            <w:shd w:val="clear" w:color="auto" w:fill="auto"/>
            <w:noWrap/>
            <w:vAlign w:val="center"/>
            <w:hideMark/>
          </w:tcPr>
          <w:p w:rsidR="002D298C" w:rsidRDefault="002D298C">
            <w:pPr>
              <w:jc w:val="center"/>
              <w:rPr>
                <w:rFonts w:ascii="Arial" w:hAnsi="Arial" w:cs="Arial"/>
                <w:color w:val="0000FF"/>
                <w:sz w:val="20"/>
                <w:szCs w:val="20"/>
              </w:rPr>
            </w:pPr>
            <w:r>
              <w:rPr>
                <w:rFonts w:ascii="Arial" w:hAnsi="Arial" w:cs="Arial"/>
                <w:color w:val="0000FF"/>
                <w:sz w:val="20"/>
                <w:szCs w:val="20"/>
              </w:rPr>
              <w:t>17,8</w:t>
            </w:r>
          </w:p>
        </w:tc>
      </w:tr>
      <w:tr w:rsidR="002D298C" w:rsidTr="009B4FA2">
        <w:trPr>
          <w:trHeight w:val="270"/>
        </w:trPr>
        <w:tc>
          <w:tcPr>
            <w:tcW w:w="5356" w:type="dxa"/>
            <w:shd w:val="clear" w:color="auto" w:fill="auto"/>
            <w:noWrap/>
            <w:vAlign w:val="center"/>
            <w:hideMark/>
          </w:tcPr>
          <w:p w:rsidR="002D298C" w:rsidRDefault="002D298C">
            <w:pPr>
              <w:rPr>
                <w:rFonts w:ascii="Arial" w:hAnsi="Arial" w:cs="Arial"/>
                <w:b/>
                <w:bCs/>
                <w:sz w:val="20"/>
                <w:szCs w:val="20"/>
              </w:rPr>
            </w:pPr>
            <w:r>
              <w:rPr>
                <w:rFonts w:ascii="Arial" w:hAnsi="Arial" w:cs="Arial"/>
                <w:b/>
                <w:bCs/>
                <w:sz w:val="20"/>
                <w:szCs w:val="20"/>
              </w:rPr>
              <w:t>Celkem týdnů</w:t>
            </w:r>
          </w:p>
        </w:tc>
        <w:tc>
          <w:tcPr>
            <w:tcW w:w="478"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40</w:t>
            </w:r>
          </w:p>
        </w:tc>
        <w:tc>
          <w:tcPr>
            <w:tcW w:w="391"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40</w:t>
            </w:r>
          </w:p>
        </w:tc>
        <w:tc>
          <w:tcPr>
            <w:tcW w:w="391"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40</w:t>
            </w:r>
          </w:p>
        </w:tc>
        <w:tc>
          <w:tcPr>
            <w:tcW w:w="478"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37</w:t>
            </w:r>
          </w:p>
        </w:tc>
        <w:tc>
          <w:tcPr>
            <w:tcW w:w="1147" w:type="dxa"/>
            <w:shd w:val="clear" w:color="auto" w:fill="auto"/>
            <w:noWrap/>
            <w:vAlign w:val="center"/>
            <w:hideMark/>
          </w:tcPr>
          <w:p w:rsidR="002D298C" w:rsidRDefault="002D298C">
            <w:pPr>
              <w:jc w:val="center"/>
              <w:rPr>
                <w:rFonts w:ascii="Arial" w:hAnsi="Arial" w:cs="Arial"/>
                <w:color w:val="0000FF"/>
                <w:sz w:val="20"/>
                <w:szCs w:val="20"/>
              </w:rPr>
            </w:pPr>
            <w:r>
              <w:rPr>
                <w:rFonts w:ascii="Arial" w:hAnsi="Arial" w:cs="Arial"/>
                <w:color w:val="0000FF"/>
                <w:sz w:val="20"/>
                <w:szCs w:val="20"/>
              </w:rPr>
              <w:t>157</w:t>
            </w:r>
          </w:p>
        </w:tc>
      </w:tr>
    </w:tbl>
    <w:p w:rsidR="002D298C" w:rsidRPr="002D298C" w:rsidRDefault="002D298C" w:rsidP="005572C9"/>
    <w:tbl>
      <w:tblPr>
        <w:tblW w:w="82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3"/>
        <w:gridCol w:w="574"/>
        <w:gridCol w:w="363"/>
        <w:gridCol w:w="425"/>
        <w:gridCol w:w="363"/>
        <w:gridCol w:w="425"/>
        <w:gridCol w:w="363"/>
        <w:gridCol w:w="425"/>
        <w:gridCol w:w="363"/>
        <w:gridCol w:w="425"/>
        <w:gridCol w:w="474"/>
        <w:gridCol w:w="425"/>
      </w:tblGrid>
      <w:tr w:rsidR="002D298C" w:rsidTr="009B4FA2">
        <w:trPr>
          <w:trHeight w:val="375"/>
        </w:trPr>
        <w:tc>
          <w:tcPr>
            <w:tcW w:w="8240" w:type="dxa"/>
            <w:gridSpan w:val="12"/>
            <w:shd w:val="clear" w:color="000000" w:fill="8DB4E2"/>
            <w:noWrap/>
            <w:vAlign w:val="center"/>
            <w:hideMark/>
          </w:tcPr>
          <w:p w:rsidR="002D298C" w:rsidRDefault="002D298C">
            <w:pPr>
              <w:rPr>
                <w:rFonts w:ascii="Arial" w:hAnsi="Arial" w:cs="Arial"/>
                <w:b/>
                <w:bCs/>
                <w:sz w:val="28"/>
                <w:szCs w:val="28"/>
              </w:rPr>
            </w:pPr>
            <w:r>
              <w:rPr>
                <w:rFonts w:ascii="Arial" w:hAnsi="Arial" w:cs="Arial"/>
                <w:b/>
                <w:bCs/>
                <w:sz w:val="28"/>
                <w:szCs w:val="28"/>
              </w:rPr>
              <w:t xml:space="preserve">ŠVP: Obchodní </w:t>
            </w:r>
            <w:proofErr w:type="gramStart"/>
            <w:r>
              <w:rPr>
                <w:rFonts w:ascii="Arial" w:hAnsi="Arial" w:cs="Arial"/>
                <w:b/>
                <w:bCs/>
                <w:sz w:val="28"/>
                <w:szCs w:val="28"/>
              </w:rPr>
              <w:t>akademie - cestovní</w:t>
            </w:r>
            <w:proofErr w:type="gramEnd"/>
            <w:r>
              <w:rPr>
                <w:rFonts w:ascii="Arial" w:hAnsi="Arial" w:cs="Arial"/>
                <w:b/>
                <w:bCs/>
                <w:sz w:val="28"/>
                <w:szCs w:val="28"/>
              </w:rPr>
              <w:t xml:space="preserve"> ruch </w:t>
            </w:r>
          </w:p>
        </w:tc>
      </w:tr>
      <w:tr w:rsidR="002D298C" w:rsidTr="009B4FA2">
        <w:trPr>
          <w:trHeight w:val="255"/>
        </w:trPr>
        <w:tc>
          <w:tcPr>
            <w:tcW w:w="4795" w:type="dxa"/>
            <w:gridSpan w:val="2"/>
            <w:vMerge w:val="restart"/>
            <w:shd w:val="clear" w:color="auto" w:fill="auto"/>
            <w:noWrap/>
            <w:vAlign w:val="center"/>
            <w:hideMark/>
          </w:tcPr>
          <w:p w:rsidR="002D298C" w:rsidRDefault="002D298C">
            <w:pPr>
              <w:rPr>
                <w:rFonts w:ascii="Arial" w:hAnsi="Arial" w:cs="Arial"/>
                <w:b/>
                <w:bCs/>
                <w:sz w:val="20"/>
                <w:szCs w:val="20"/>
              </w:rPr>
            </w:pPr>
            <w:r>
              <w:rPr>
                <w:rFonts w:ascii="Arial" w:hAnsi="Arial" w:cs="Arial"/>
                <w:b/>
                <w:bCs/>
                <w:sz w:val="20"/>
                <w:szCs w:val="20"/>
              </w:rPr>
              <w:t>Ročník</w:t>
            </w:r>
          </w:p>
        </w:tc>
        <w:tc>
          <w:tcPr>
            <w:tcW w:w="663" w:type="dxa"/>
            <w:gridSpan w:val="2"/>
            <w:shd w:val="clear" w:color="auto" w:fill="auto"/>
            <w:noWrap/>
            <w:vAlign w:val="center"/>
            <w:hideMark/>
          </w:tcPr>
          <w:p w:rsidR="002D298C" w:rsidRDefault="002D298C">
            <w:pPr>
              <w:jc w:val="center"/>
              <w:rPr>
                <w:rFonts w:ascii="Arial" w:hAnsi="Arial" w:cs="Arial"/>
                <w:b/>
                <w:bCs/>
                <w:sz w:val="20"/>
                <w:szCs w:val="20"/>
              </w:rPr>
            </w:pPr>
            <w:r>
              <w:rPr>
                <w:rFonts w:ascii="Arial" w:hAnsi="Arial" w:cs="Arial"/>
                <w:b/>
                <w:bCs/>
                <w:sz w:val="20"/>
                <w:szCs w:val="20"/>
              </w:rPr>
              <w:t>1.</w:t>
            </w:r>
          </w:p>
        </w:tc>
        <w:tc>
          <w:tcPr>
            <w:tcW w:w="663" w:type="dxa"/>
            <w:gridSpan w:val="2"/>
            <w:shd w:val="clear" w:color="auto" w:fill="auto"/>
            <w:noWrap/>
            <w:vAlign w:val="center"/>
            <w:hideMark/>
          </w:tcPr>
          <w:p w:rsidR="002D298C" w:rsidRDefault="002D298C">
            <w:pPr>
              <w:jc w:val="center"/>
              <w:rPr>
                <w:rFonts w:ascii="Arial" w:hAnsi="Arial" w:cs="Arial"/>
                <w:b/>
                <w:bCs/>
                <w:sz w:val="20"/>
                <w:szCs w:val="20"/>
              </w:rPr>
            </w:pPr>
            <w:r>
              <w:rPr>
                <w:rFonts w:ascii="Arial" w:hAnsi="Arial" w:cs="Arial"/>
                <w:b/>
                <w:bCs/>
                <w:sz w:val="20"/>
                <w:szCs w:val="20"/>
              </w:rPr>
              <w:t>2.</w:t>
            </w:r>
          </w:p>
        </w:tc>
        <w:tc>
          <w:tcPr>
            <w:tcW w:w="663" w:type="dxa"/>
            <w:gridSpan w:val="2"/>
            <w:shd w:val="clear" w:color="auto" w:fill="auto"/>
            <w:noWrap/>
            <w:vAlign w:val="center"/>
            <w:hideMark/>
          </w:tcPr>
          <w:p w:rsidR="002D298C" w:rsidRDefault="002D298C">
            <w:pPr>
              <w:jc w:val="center"/>
              <w:rPr>
                <w:rFonts w:ascii="Arial" w:hAnsi="Arial" w:cs="Arial"/>
                <w:b/>
                <w:bCs/>
                <w:sz w:val="20"/>
                <w:szCs w:val="20"/>
              </w:rPr>
            </w:pPr>
            <w:r>
              <w:rPr>
                <w:rFonts w:ascii="Arial" w:hAnsi="Arial" w:cs="Arial"/>
                <w:b/>
                <w:bCs/>
                <w:sz w:val="20"/>
                <w:szCs w:val="20"/>
              </w:rPr>
              <w:t>3.</w:t>
            </w:r>
          </w:p>
        </w:tc>
        <w:tc>
          <w:tcPr>
            <w:tcW w:w="663" w:type="dxa"/>
            <w:gridSpan w:val="2"/>
            <w:shd w:val="clear" w:color="auto" w:fill="auto"/>
            <w:noWrap/>
            <w:vAlign w:val="center"/>
            <w:hideMark/>
          </w:tcPr>
          <w:p w:rsidR="002D298C" w:rsidRDefault="002D298C">
            <w:pPr>
              <w:jc w:val="center"/>
              <w:rPr>
                <w:rFonts w:ascii="Arial" w:hAnsi="Arial" w:cs="Arial"/>
                <w:b/>
                <w:bCs/>
                <w:sz w:val="20"/>
                <w:szCs w:val="20"/>
              </w:rPr>
            </w:pPr>
            <w:r>
              <w:rPr>
                <w:rFonts w:ascii="Arial" w:hAnsi="Arial" w:cs="Arial"/>
                <w:b/>
                <w:bCs/>
                <w:sz w:val="20"/>
                <w:szCs w:val="20"/>
              </w:rPr>
              <w:t>4.</w:t>
            </w:r>
          </w:p>
        </w:tc>
        <w:tc>
          <w:tcPr>
            <w:tcW w:w="793" w:type="dxa"/>
            <w:gridSpan w:val="2"/>
            <w:vMerge w:val="restart"/>
            <w:shd w:val="clear" w:color="auto" w:fill="auto"/>
            <w:noWrap/>
            <w:vAlign w:val="center"/>
            <w:hideMark/>
          </w:tcPr>
          <w:p w:rsidR="002D298C" w:rsidRDefault="002D298C">
            <w:pPr>
              <w:jc w:val="center"/>
              <w:rPr>
                <w:rFonts w:ascii="Arial" w:hAnsi="Arial" w:cs="Arial"/>
                <w:b/>
                <w:bCs/>
                <w:sz w:val="20"/>
                <w:szCs w:val="20"/>
              </w:rPr>
            </w:pPr>
            <w:r>
              <w:rPr>
                <w:rFonts w:ascii="Arial" w:hAnsi="Arial" w:cs="Arial"/>
                <w:b/>
                <w:bCs/>
                <w:sz w:val="20"/>
                <w:szCs w:val="20"/>
              </w:rPr>
              <w:t>Celkem</w:t>
            </w:r>
          </w:p>
        </w:tc>
      </w:tr>
      <w:tr w:rsidR="002D298C" w:rsidTr="009B4FA2">
        <w:trPr>
          <w:trHeight w:val="270"/>
        </w:trPr>
        <w:tc>
          <w:tcPr>
            <w:tcW w:w="4795" w:type="dxa"/>
            <w:gridSpan w:val="2"/>
            <w:vMerge/>
            <w:vAlign w:val="center"/>
            <w:hideMark/>
          </w:tcPr>
          <w:p w:rsidR="002D298C" w:rsidRDefault="002D298C">
            <w:pPr>
              <w:rPr>
                <w:rFonts w:ascii="Arial" w:hAnsi="Arial" w:cs="Arial"/>
                <w:b/>
                <w:bCs/>
                <w:sz w:val="20"/>
                <w:szCs w:val="20"/>
              </w:rPr>
            </w:pPr>
          </w:p>
        </w:tc>
        <w:tc>
          <w:tcPr>
            <w:tcW w:w="663" w:type="dxa"/>
            <w:gridSpan w:val="2"/>
            <w:shd w:val="clear" w:color="000000" w:fill="B8CCE4"/>
            <w:noWrap/>
            <w:vAlign w:val="center"/>
            <w:hideMark/>
          </w:tcPr>
          <w:p w:rsidR="002D298C" w:rsidRDefault="002D298C">
            <w:pPr>
              <w:jc w:val="center"/>
              <w:rPr>
                <w:rFonts w:ascii="Arial" w:hAnsi="Arial" w:cs="Arial"/>
                <w:b/>
                <w:bCs/>
                <w:sz w:val="20"/>
                <w:szCs w:val="20"/>
              </w:rPr>
            </w:pPr>
            <w:r>
              <w:rPr>
                <w:rFonts w:ascii="Arial" w:hAnsi="Arial" w:cs="Arial"/>
                <w:b/>
                <w:bCs/>
                <w:sz w:val="20"/>
                <w:szCs w:val="20"/>
              </w:rPr>
              <w:t>19/20</w:t>
            </w:r>
          </w:p>
        </w:tc>
        <w:tc>
          <w:tcPr>
            <w:tcW w:w="663" w:type="dxa"/>
            <w:gridSpan w:val="2"/>
            <w:shd w:val="clear" w:color="000000" w:fill="B8CCE4"/>
            <w:noWrap/>
            <w:vAlign w:val="center"/>
            <w:hideMark/>
          </w:tcPr>
          <w:p w:rsidR="002D298C" w:rsidRDefault="002D298C">
            <w:pPr>
              <w:jc w:val="center"/>
              <w:rPr>
                <w:rFonts w:ascii="Arial" w:hAnsi="Arial" w:cs="Arial"/>
                <w:b/>
                <w:bCs/>
                <w:sz w:val="20"/>
                <w:szCs w:val="20"/>
              </w:rPr>
            </w:pPr>
            <w:r>
              <w:rPr>
                <w:rFonts w:ascii="Arial" w:hAnsi="Arial" w:cs="Arial"/>
                <w:b/>
                <w:bCs/>
                <w:sz w:val="20"/>
                <w:szCs w:val="20"/>
              </w:rPr>
              <w:t>20/21</w:t>
            </w:r>
          </w:p>
        </w:tc>
        <w:tc>
          <w:tcPr>
            <w:tcW w:w="663" w:type="dxa"/>
            <w:gridSpan w:val="2"/>
            <w:shd w:val="clear" w:color="000000" w:fill="B8CCE4"/>
            <w:noWrap/>
            <w:vAlign w:val="center"/>
            <w:hideMark/>
          </w:tcPr>
          <w:p w:rsidR="002D298C" w:rsidRDefault="002D298C">
            <w:pPr>
              <w:jc w:val="center"/>
              <w:rPr>
                <w:rFonts w:ascii="Arial" w:hAnsi="Arial" w:cs="Arial"/>
                <w:b/>
                <w:bCs/>
                <w:sz w:val="20"/>
                <w:szCs w:val="20"/>
              </w:rPr>
            </w:pPr>
            <w:r>
              <w:rPr>
                <w:rFonts w:ascii="Arial" w:hAnsi="Arial" w:cs="Arial"/>
                <w:b/>
                <w:bCs/>
                <w:sz w:val="20"/>
                <w:szCs w:val="20"/>
              </w:rPr>
              <w:t>21/22</w:t>
            </w:r>
          </w:p>
        </w:tc>
        <w:tc>
          <w:tcPr>
            <w:tcW w:w="663" w:type="dxa"/>
            <w:gridSpan w:val="2"/>
            <w:shd w:val="clear" w:color="000000" w:fill="B8CCE4"/>
            <w:noWrap/>
            <w:vAlign w:val="center"/>
            <w:hideMark/>
          </w:tcPr>
          <w:p w:rsidR="002D298C" w:rsidRDefault="002D298C">
            <w:pPr>
              <w:jc w:val="center"/>
              <w:rPr>
                <w:rFonts w:ascii="Arial" w:hAnsi="Arial" w:cs="Arial"/>
                <w:b/>
                <w:bCs/>
                <w:sz w:val="20"/>
                <w:szCs w:val="20"/>
              </w:rPr>
            </w:pPr>
            <w:r>
              <w:rPr>
                <w:rFonts w:ascii="Arial" w:hAnsi="Arial" w:cs="Arial"/>
                <w:b/>
                <w:bCs/>
                <w:sz w:val="20"/>
                <w:szCs w:val="20"/>
              </w:rPr>
              <w:t>22/23</w:t>
            </w:r>
          </w:p>
        </w:tc>
        <w:tc>
          <w:tcPr>
            <w:tcW w:w="793" w:type="dxa"/>
            <w:gridSpan w:val="2"/>
            <w:vMerge/>
            <w:vAlign w:val="center"/>
            <w:hideMark/>
          </w:tcPr>
          <w:p w:rsidR="002D298C" w:rsidRDefault="002D298C">
            <w:pPr>
              <w:rPr>
                <w:rFonts w:ascii="Arial" w:hAnsi="Arial" w:cs="Arial"/>
                <w:b/>
                <w:bCs/>
                <w:sz w:val="20"/>
                <w:szCs w:val="20"/>
              </w:rPr>
            </w:pPr>
          </w:p>
        </w:tc>
      </w:tr>
      <w:tr w:rsidR="002D298C" w:rsidTr="009B4FA2">
        <w:trPr>
          <w:trHeight w:val="255"/>
        </w:trPr>
        <w:tc>
          <w:tcPr>
            <w:tcW w:w="4253"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Český jazyk a literatura</w:t>
            </w:r>
          </w:p>
        </w:tc>
        <w:tc>
          <w:tcPr>
            <w:tcW w:w="542"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ČJL</w:t>
            </w:r>
          </w:p>
        </w:tc>
        <w:tc>
          <w:tcPr>
            <w:tcW w:w="295"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4</w:t>
            </w:r>
          </w:p>
        </w:tc>
        <w:tc>
          <w:tcPr>
            <w:tcW w:w="368"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(1)</w:t>
            </w:r>
          </w:p>
        </w:tc>
        <w:tc>
          <w:tcPr>
            <w:tcW w:w="295"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3</w:t>
            </w:r>
          </w:p>
        </w:tc>
        <w:tc>
          <w:tcPr>
            <w:tcW w:w="368"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(1)</w:t>
            </w:r>
          </w:p>
        </w:tc>
        <w:tc>
          <w:tcPr>
            <w:tcW w:w="295"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3</w:t>
            </w:r>
          </w:p>
        </w:tc>
        <w:tc>
          <w:tcPr>
            <w:tcW w:w="368"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(1)</w:t>
            </w:r>
          </w:p>
        </w:tc>
        <w:tc>
          <w:tcPr>
            <w:tcW w:w="295"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3</w:t>
            </w:r>
          </w:p>
        </w:tc>
        <w:tc>
          <w:tcPr>
            <w:tcW w:w="368"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(1)</w:t>
            </w:r>
          </w:p>
        </w:tc>
        <w:tc>
          <w:tcPr>
            <w:tcW w:w="425" w:type="dxa"/>
            <w:shd w:val="clear" w:color="auto" w:fill="auto"/>
            <w:noWrap/>
            <w:vAlign w:val="center"/>
            <w:hideMark/>
          </w:tcPr>
          <w:p w:rsidR="002D298C" w:rsidRDefault="002D298C">
            <w:pPr>
              <w:jc w:val="center"/>
              <w:rPr>
                <w:rFonts w:ascii="Arial" w:hAnsi="Arial" w:cs="Arial"/>
                <w:b/>
                <w:bCs/>
                <w:color w:val="0000FF"/>
                <w:sz w:val="20"/>
                <w:szCs w:val="20"/>
              </w:rPr>
            </w:pPr>
            <w:r>
              <w:rPr>
                <w:rFonts w:ascii="Arial" w:hAnsi="Arial" w:cs="Arial"/>
                <w:b/>
                <w:bCs/>
                <w:color w:val="0000FF"/>
                <w:sz w:val="20"/>
                <w:szCs w:val="20"/>
              </w:rPr>
              <w:t>13</w:t>
            </w:r>
          </w:p>
        </w:tc>
        <w:tc>
          <w:tcPr>
            <w:tcW w:w="368" w:type="dxa"/>
            <w:shd w:val="clear" w:color="auto" w:fill="auto"/>
            <w:noWrap/>
            <w:vAlign w:val="center"/>
            <w:hideMark/>
          </w:tcPr>
          <w:p w:rsidR="002D298C" w:rsidRDefault="002D298C">
            <w:pPr>
              <w:jc w:val="center"/>
              <w:rPr>
                <w:rFonts w:ascii="Arial" w:hAnsi="Arial" w:cs="Arial"/>
                <w:color w:val="0000FF"/>
                <w:sz w:val="16"/>
                <w:szCs w:val="16"/>
              </w:rPr>
            </w:pPr>
            <w:r>
              <w:rPr>
                <w:rFonts w:ascii="Arial" w:hAnsi="Arial" w:cs="Arial"/>
                <w:color w:val="0000FF"/>
                <w:sz w:val="16"/>
                <w:szCs w:val="16"/>
              </w:rPr>
              <w:t>(4)</w:t>
            </w:r>
          </w:p>
        </w:tc>
      </w:tr>
      <w:tr w:rsidR="002D298C" w:rsidTr="009B4FA2">
        <w:trPr>
          <w:trHeight w:val="255"/>
        </w:trPr>
        <w:tc>
          <w:tcPr>
            <w:tcW w:w="4253"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lastRenderedPageBreak/>
              <w:t>1. cizí jazyk (Anglický jazyk)</w:t>
            </w:r>
          </w:p>
        </w:tc>
        <w:tc>
          <w:tcPr>
            <w:tcW w:w="542"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ANJ</w:t>
            </w:r>
          </w:p>
        </w:tc>
        <w:tc>
          <w:tcPr>
            <w:tcW w:w="295"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4</w:t>
            </w:r>
          </w:p>
        </w:tc>
        <w:tc>
          <w:tcPr>
            <w:tcW w:w="368"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(4)</w:t>
            </w:r>
          </w:p>
        </w:tc>
        <w:tc>
          <w:tcPr>
            <w:tcW w:w="295"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3</w:t>
            </w:r>
          </w:p>
        </w:tc>
        <w:tc>
          <w:tcPr>
            <w:tcW w:w="368"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(3)</w:t>
            </w:r>
          </w:p>
        </w:tc>
        <w:tc>
          <w:tcPr>
            <w:tcW w:w="295"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3</w:t>
            </w:r>
          </w:p>
        </w:tc>
        <w:tc>
          <w:tcPr>
            <w:tcW w:w="368"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(3)</w:t>
            </w:r>
          </w:p>
        </w:tc>
        <w:tc>
          <w:tcPr>
            <w:tcW w:w="295"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3</w:t>
            </w:r>
          </w:p>
        </w:tc>
        <w:tc>
          <w:tcPr>
            <w:tcW w:w="368"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(3)</w:t>
            </w:r>
          </w:p>
        </w:tc>
        <w:tc>
          <w:tcPr>
            <w:tcW w:w="425" w:type="dxa"/>
            <w:shd w:val="clear" w:color="auto" w:fill="auto"/>
            <w:noWrap/>
            <w:vAlign w:val="center"/>
            <w:hideMark/>
          </w:tcPr>
          <w:p w:rsidR="002D298C" w:rsidRDefault="002D298C">
            <w:pPr>
              <w:jc w:val="center"/>
              <w:rPr>
                <w:rFonts w:ascii="Arial" w:hAnsi="Arial" w:cs="Arial"/>
                <w:b/>
                <w:bCs/>
                <w:color w:val="0000FF"/>
                <w:sz w:val="20"/>
                <w:szCs w:val="20"/>
              </w:rPr>
            </w:pPr>
            <w:r>
              <w:rPr>
                <w:rFonts w:ascii="Arial" w:hAnsi="Arial" w:cs="Arial"/>
                <w:b/>
                <w:bCs/>
                <w:color w:val="0000FF"/>
                <w:sz w:val="20"/>
                <w:szCs w:val="20"/>
              </w:rPr>
              <w:t>13</w:t>
            </w:r>
          </w:p>
        </w:tc>
        <w:tc>
          <w:tcPr>
            <w:tcW w:w="368" w:type="dxa"/>
            <w:shd w:val="clear" w:color="auto" w:fill="auto"/>
            <w:noWrap/>
            <w:vAlign w:val="center"/>
            <w:hideMark/>
          </w:tcPr>
          <w:p w:rsidR="002D298C" w:rsidRDefault="002D298C">
            <w:pPr>
              <w:jc w:val="center"/>
              <w:rPr>
                <w:rFonts w:ascii="Arial" w:hAnsi="Arial" w:cs="Arial"/>
                <w:color w:val="0000FF"/>
                <w:sz w:val="16"/>
                <w:szCs w:val="16"/>
              </w:rPr>
            </w:pPr>
            <w:r>
              <w:rPr>
                <w:rFonts w:ascii="Arial" w:hAnsi="Arial" w:cs="Arial"/>
                <w:color w:val="0000FF"/>
                <w:sz w:val="16"/>
                <w:szCs w:val="16"/>
              </w:rPr>
              <w:t>(13)</w:t>
            </w:r>
          </w:p>
        </w:tc>
      </w:tr>
      <w:tr w:rsidR="002D298C" w:rsidTr="009B4FA2">
        <w:trPr>
          <w:trHeight w:val="255"/>
        </w:trPr>
        <w:tc>
          <w:tcPr>
            <w:tcW w:w="4253"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2. cizí jazyk (</w:t>
            </w:r>
            <w:proofErr w:type="spellStart"/>
            <w:r>
              <w:rPr>
                <w:rFonts w:ascii="Arial" w:hAnsi="Arial" w:cs="Arial"/>
                <w:sz w:val="20"/>
                <w:szCs w:val="20"/>
              </w:rPr>
              <w:t>Nj</w:t>
            </w:r>
            <w:proofErr w:type="spellEnd"/>
            <w:r>
              <w:rPr>
                <w:rFonts w:ascii="Arial" w:hAnsi="Arial" w:cs="Arial"/>
                <w:sz w:val="20"/>
                <w:szCs w:val="20"/>
              </w:rPr>
              <w:t xml:space="preserve">, </w:t>
            </w:r>
            <w:proofErr w:type="spellStart"/>
            <w:r>
              <w:rPr>
                <w:rFonts w:ascii="Arial" w:hAnsi="Arial" w:cs="Arial"/>
                <w:sz w:val="20"/>
                <w:szCs w:val="20"/>
              </w:rPr>
              <w:t>Šj</w:t>
            </w:r>
            <w:proofErr w:type="spellEnd"/>
            <w:r>
              <w:rPr>
                <w:rFonts w:ascii="Arial" w:hAnsi="Arial" w:cs="Arial"/>
                <w:sz w:val="20"/>
                <w:szCs w:val="20"/>
              </w:rPr>
              <w:t xml:space="preserve">, </w:t>
            </w:r>
            <w:proofErr w:type="spellStart"/>
            <w:r>
              <w:rPr>
                <w:rFonts w:ascii="Arial" w:hAnsi="Arial" w:cs="Arial"/>
                <w:sz w:val="20"/>
                <w:szCs w:val="20"/>
              </w:rPr>
              <w:t>Rj</w:t>
            </w:r>
            <w:proofErr w:type="spellEnd"/>
            <w:r>
              <w:rPr>
                <w:rFonts w:ascii="Arial" w:hAnsi="Arial" w:cs="Arial"/>
                <w:sz w:val="20"/>
                <w:szCs w:val="20"/>
              </w:rPr>
              <w:t xml:space="preserve">, </w:t>
            </w:r>
            <w:proofErr w:type="spellStart"/>
            <w:r>
              <w:rPr>
                <w:rFonts w:ascii="Arial" w:hAnsi="Arial" w:cs="Arial"/>
                <w:sz w:val="20"/>
                <w:szCs w:val="20"/>
              </w:rPr>
              <w:t>Fj</w:t>
            </w:r>
            <w:proofErr w:type="spellEnd"/>
            <w:r>
              <w:rPr>
                <w:rFonts w:ascii="Arial" w:hAnsi="Arial" w:cs="Arial"/>
                <w:sz w:val="20"/>
                <w:szCs w:val="20"/>
              </w:rPr>
              <w:t>)</w:t>
            </w:r>
          </w:p>
        </w:tc>
        <w:tc>
          <w:tcPr>
            <w:tcW w:w="542"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2.CJ</w:t>
            </w:r>
          </w:p>
        </w:tc>
        <w:tc>
          <w:tcPr>
            <w:tcW w:w="295"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4</w:t>
            </w:r>
          </w:p>
        </w:tc>
        <w:tc>
          <w:tcPr>
            <w:tcW w:w="368"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(4)</w:t>
            </w:r>
          </w:p>
        </w:tc>
        <w:tc>
          <w:tcPr>
            <w:tcW w:w="295"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3</w:t>
            </w:r>
          </w:p>
        </w:tc>
        <w:tc>
          <w:tcPr>
            <w:tcW w:w="368"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(3)</w:t>
            </w:r>
          </w:p>
        </w:tc>
        <w:tc>
          <w:tcPr>
            <w:tcW w:w="295"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3</w:t>
            </w:r>
          </w:p>
        </w:tc>
        <w:tc>
          <w:tcPr>
            <w:tcW w:w="368"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(3)</w:t>
            </w:r>
          </w:p>
        </w:tc>
        <w:tc>
          <w:tcPr>
            <w:tcW w:w="295"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3</w:t>
            </w:r>
          </w:p>
        </w:tc>
        <w:tc>
          <w:tcPr>
            <w:tcW w:w="368"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(3)</w:t>
            </w:r>
          </w:p>
        </w:tc>
        <w:tc>
          <w:tcPr>
            <w:tcW w:w="425" w:type="dxa"/>
            <w:shd w:val="clear" w:color="auto" w:fill="auto"/>
            <w:noWrap/>
            <w:vAlign w:val="center"/>
            <w:hideMark/>
          </w:tcPr>
          <w:p w:rsidR="002D298C" w:rsidRDefault="002D298C">
            <w:pPr>
              <w:jc w:val="center"/>
              <w:rPr>
                <w:rFonts w:ascii="Arial" w:hAnsi="Arial" w:cs="Arial"/>
                <w:b/>
                <w:bCs/>
                <w:color w:val="0000FF"/>
                <w:sz w:val="20"/>
                <w:szCs w:val="20"/>
              </w:rPr>
            </w:pPr>
            <w:r>
              <w:rPr>
                <w:rFonts w:ascii="Arial" w:hAnsi="Arial" w:cs="Arial"/>
                <w:b/>
                <w:bCs/>
                <w:color w:val="0000FF"/>
                <w:sz w:val="20"/>
                <w:szCs w:val="20"/>
              </w:rPr>
              <w:t>13</w:t>
            </w:r>
          </w:p>
        </w:tc>
        <w:tc>
          <w:tcPr>
            <w:tcW w:w="368" w:type="dxa"/>
            <w:shd w:val="clear" w:color="auto" w:fill="auto"/>
            <w:noWrap/>
            <w:vAlign w:val="center"/>
            <w:hideMark/>
          </w:tcPr>
          <w:p w:rsidR="002D298C" w:rsidRDefault="002D298C">
            <w:pPr>
              <w:jc w:val="center"/>
              <w:rPr>
                <w:rFonts w:ascii="Arial" w:hAnsi="Arial" w:cs="Arial"/>
                <w:color w:val="0000FF"/>
                <w:sz w:val="16"/>
                <w:szCs w:val="16"/>
              </w:rPr>
            </w:pPr>
            <w:r>
              <w:rPr>
                <w:rFonts w:ascii="Arial" w:hAnsi="Arial" w:cs="Arial"/>
                <w:color w:val="0000FF"/>
                <w:sz w:val="16"/>
                <w:szCs w:val="16"/>
              </w:rPr>
              <w:t>(13)</w:t>
            </w:r>
          </w:p>
        </w:tc>
      </w:tr>
      <w:tr w:rsidR="002D298C" w:rsidTr="009B4FA2">
        <w:trPr>
          <w:trHeight w:val="255"/>
        </w:trPr>
        <w:tc>
          <w:tcPr>
            <w:tcW w:w="4253"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Konverzace v 1. cizím jazyce</w:t>
            </w:r>
          </w:p>
        </w:tc>
        <w:tc>
          <w:tcPr>
            <w:tcW w:w="542"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KON</w:t>
            </w:r>
          </w:p>
        </w:tc>
        <w:tc>
          <w:tcPr>
            <w:tcW w:w="295"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68"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295"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68"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295"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1</w:t>
            </w:r>
          </w:p>
        </w:tc>
        <w:tc>
          <w:tcPr>
            <w:tcW w:w="368"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(1)</w:t>
            </w:r>
          </w:p>
        </w:tc>
        <w:tc>
          <w:tcPr>
            <w:tcW w:w="295"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1</w:t>
            </w:r>
          </w:p>
        </w:tc>
        <w:tc>
          <w:tcPr>
            <w:tcW w:w="368"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(1)</w:t>
            </w:r>
          </w:p>
        </w:tc>
        <w:tc>
          <w:tcPr>
            <w:tcW w:w="425" w:type="dxa"/>
            <w:shd w:val="clear" w:color="auto" w:fill="auto"/>
            <w:noWrap/>
            <w:vAlign w:val="center"/>
            <w:hideMark/>
          </w:tcPr>
          <w:p w:rsidR="002D298C" w:rsidRDefault="002D298C">
            <w:pPr>
              <w:jc w:val="center"/>
              <w:rPr>
                <w:rFonts w:ascii="Arial" w:hAnsi="Arial" w:cs="Arial"/>
                <w:b/>
                <w:bCs/>
                <w:color w:val="0000FF"/>
                <w:sz w:val="20"/>
                <w:szCs w:val="20"/>
              </w:rPr>
            </w:pPr>
            <w:r>
              <w:rPr>
                <w:rFonts w:ascii="Arial" w:hAnsi="Arial" w:cs="Arial"/>
                <w:b/>
                <w:bCs/>
                <w:color w:val="0000FF"/>
                <w:sz w:val="20"/>
                <w:szCs w:val="20"/>
              </w:rPr>
              <w:t>2</w:t>
            </w:r>
          </w:p>
        </w:tc>
        <w:tc>
          <w:tcPr>
            <w:tcW w:w="368" w:type="dxa"/>
            <w:shd w:val="clear" w:color="auto" w:fill="auto"/>
            <w:noWrap/>
            <w:vAlign w:val="center"/>
            <w:hideMark/>
          </w:tcPr>
          <w:p w:rsidR="002D298C" w:rsidRDefault="002D298C">
            <w:pPr>
              <w:jc w:val="center"/>
              <w:rPr>
                <w:rFonts w:ascii="Arial" w:hAnsi="Arial" w:cs="Arial"/>
                <w:color w:val="0000FF"/>
                <w:sz w:val="16"/>
                <w:szCs w:val="16"/>
              </w:rPr>
            </w:pPr>
            <w:r>
              <w:rPr>
                <w:rFonts w:ascii="Arial" w:hAnsi="Arial" w:cs="Arial"/>
                <w:color w:val="0000FF"/>
                <w:sz w:val="16"/>
                <w:szCs w:val="16"/>
              </w:rPr>
              <w:t>(2)</w:t>
            </w:r>
          </w:p>
        </w:tc>
      </w:tr>
      <w:tr w:rsidR="002D298C" w:rsidTr="009B4FA2">
        <w:trPr>
          <w:trHeight w:val="255"/>
        </w:trPr>
        <w:tc>
          <w:tcPr>
            <w:tcW w:w="4253" w:type="dxa"/>
            <w:shd w:val="clear" w:color="000000" w:fill="D8E4BC"/>
            <w:noWrap/>
            <w:vAlign w:val="center"/>
            <w:hideMark/>
          </w:tcPr>
          <w:p w:rsidR="002D298C" w:rsidRDefault="002D298C">
            <w:pPr>
              <w:rPr>
                <w:rFonts w:ascii="Arial" w:hAnsi="Arial" w:cs="Arial"/>
                <w:sz w:val="20"/>
                <w:szCs w:val="20"/>
              </w:rPr>
            </w:pPr>
            <w:r>
              <w:rPr>
                <w:rFonts w:ascii="Arial" w:hAnsi="Arial" w:cs="Arial"/>
                <w:sz w:val="20"/>
                <w:szCs w:val="20"/>
              </w:rPr>
              <w:t>Konverzace ve 2. cizím jazyce z projektu</w:t>
            </w:r>
          </w:p>
        </w:tc>
        <w:tc>
          <w:tcPr>
            <w:tcW w:w="542" w:type="dxa"/>
            <w:shd w:val="clear" w:color="000000" w:fill="D8E4BC"/>
            <w:noWrap/>
            <w:vAlign w:val="center"/>
            <w:hideMark/>
          </w:tcPr>
          <w:p w:rsidR="002D298C" w:rsidRDefault="002D298C">
            <w:pPr>
              <w:rPr>
                <w:rFonts w:ascii="Arial" w:hAnsi="Arial" w:cs="Arial"/>
                <w:sz w:val="20"/>
                <w:szCs w:val="20"/>
              </w:rPr>
            </w:pPr>
            <w:r>
              <w:rPr>
                <w:rFonts w:ascii="Arial" w:hAnsi="Arial" w:cs="Arial"/>
                <w:sz w:val="20"/>
                <w:szCs w:val="20"/>
              </w:rPr>
              <w:t> </w:t>
            </w:r>
          </w:p>
        </w:tc>
        <w:tc>
          <w:tcPr>
            <w:tcW w:w="295" w:type="dxa"/>
            <w:shd w:val="clear" w:color="000000" w:fill="D8E4BC"/>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68" w:type="dxa"/>
            <w:shd w:val="clear" w:color="000000" w:fill="D8E4BC"/>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295" w:type="dxa"/>
            <w:shd w:val="clear" w:color="000000" w:fill="D8E4BC"/>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68" w:type="dxa"/>
            <w:shd w:val="clear" w:color="000000" w:fill="D8E4BC"/>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295" w:type="dxa"/>
            <w:shd w:val="clear" w:color="000000" w:fill="D8E4BC"/>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68" w:type="dxa"/>
            <w:shd w:val="clear" w:color="000000" w:fill="D8E4BC"/>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295" w:type="dxa"/>
            <w:shd w:val="clear" w:color="000000" w:fill="D8E4BC"/>
            <w:noWrap/>
            <w:vAlign w:val="center"/>
            <w:hideMark/>
          </w:tcPr>
          <w:p w:rsidR="002D298C" w:rsidRDefault="002D298C">
            <w:pPr>
              <w:jc w:val="center"/>
              <w:rPr>
                <w:rFonts w:ascii="Arial" w:hAnsi="Arial" w:cs="Arial"/>
                <w:sz w:val="20"/>
                <w:szCs w:val="20"/>
              </w:rPr>
            </w:pPr>
            <w:r>
              <w:rPr>
                <w:rFonts w:ascii="Arial" w:hAnsi="Arial" w:cs="Arial"/>
                <w:sz w:val="20"/>
                <w:szCs w:val="20"/>
              </w:rPr>
              <w:t>1</w:t>
            </w:r>
          </w:p>
        </w:tc>
        <w:tc>
          <w:tcPr>
            <w:tcW w:w="368" w:type="dxa"/>
            <w:shd w:val="clear" w:color="000000" w:fill="D8E4BC"/>
            <w:noWrap/>
            <w:vAlign w:val="center"/>
            <w:hideMark/>
          </w:tcPr>
          <w:p w:rsidR="002D298C" w:rsidRDefault="002D298C">
            <w:pPr>
              <w:jc w:val="center"/>
              <w:rPr>
                <w:rFonts w:ascii="Arial" w:hAnsi="Arial" w:cs="Arial"/>
                <w:sz w:val="16"/>
                <w:szCs w:val="16"/>
              </w:rPr>
            </w:pPr>
            <w:r>
              <w:rPr>
                <w:rFonts w:ascii="Arial" w:hAnsi="Arial" w:cs="Arial"/>
                <w:sz w:val="16"/>
                <w:szCs w:val="16"/>
              </w:rPr>
              <w:t>(1)</w:t>
            </w:r>
          </w:p>
        </w:tc>
        <w:tc>
          <w:tcPr>
            <w:tcW w:w="425" w:type="dxa"/>
            <w:shd w:val="clear" w:color="000000" w:fill="D8E4BC"/>
            <w:noWrap/>
            <w:vAlign w:val="center"/>
            <w:hideMark/>
          </w:tcPr>
          <w:p w:rsidR="002D298C" w:rsidRDefault="002D298C">
            <w:pPr>
              <w:jc w:val="center"/>
              <w:rPr>
                <w:rFonts w:ascii="Arial" w:hAnsi="Arial" w:cs="Arial"/>
                <w:b/>
                <w:bCs/>
                <w:color w:val="0000FF"/>
                <w:sz w:val="20"/>
                <w:szCs w:val="20"/>
              </w:rPr>
            </w:pPr>
            <w:r>
              <w:rPr>
                <w:rFonts w:ascii="Arial" w:hAnsi="Arial" w:cs="Arial"/>
                <w:b/>
                <w:bCs/>
                <w:color w:val="0000FF"/>
                <w:sz w:val="20"/>
                <w:szCs w:val="20"/>
              </w:rPr>
              <w:t>1</w:t>
            </w:r>
          </w:p>
        </w:tc>
        <w:tc>
          <w:tcPr>
            <w:tcW w:w="368" w:type="dxa"/>
            <w:shd w:val="clear" w:color="000000" w:fill="D8E4BC"/>
            <w:noWrap/>
            <w:vAlign w:val="center"/>
            <w:hideMark/>
          </w:tcPr>
          <w:p w:rsidR="002D298C" w:rsidRDefault="002D298C">
            <w:pPr>
              <w:jc w:val="center"/>
              <w:rPr>
                <w:rFonts w:ascii="Arial" w:hAnsi="Arial" w:cs="Arial"/>
                <w:color w:val="0000FF"/>
                <w:sz w:val="16"/>
                <w:szCs w:val="16"/>
              </w:rPr>
            </w:pPr>
            <w:r>
              <w:rPr>
                <w:rFonts w:ascii="Arial" w:hAnsi="Arial" w:cs="Arial"/>
                <w:color w:val="0000FF"/>
                <w:sz w:val="16"/>
                <w:szCs w:val="16"/>
              </w:rPr>
              <w:t>(1)</w:t>
            </w:r>
          </w:p>
        </w:tc>
      </w:tr>
      <w:tr w:rsidR="002D298C" w:rsidTr="009B4FA2">
        <w:trPr>
          <w:trHeight w:val="255"/>
        </w:trPr>
        <w:tc>
          <w:tcPr>
            <w:tcW w:w="4253"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Základy společenských věd</w:t>
            </w:r>
          </w:p>
        </w:tc>
        <w:tc>
          <w:tcPr>
            <w:tcW w:w="542"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ZSV</w:t>
            </w:r>
          </w:p>
        </w:tc>
        <w:tc>
          <w:tcPr>
            <w:tcW w:w="295"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68"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295"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2</w:t>
            </w:r>
          </w:p>
        </w:tc>
        <w:tc>
          <w:tcPr>
            <w:tcW w:w="368"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295"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2</w:t>
            </w:r>
          </w:p>
        </w:tc>
        <w:tc>
          <w:tcPr>
            <w:tcW w:w="368"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295"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68"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425" w:type="dxa"/>
            <w:shd w:val="clear" w:color="auto" w:fill="auto"/>
            <w:noWrap/>
            <w:vAlign w:val="center"/>
            <w:hideMark/>
          </w:tcPr>
          <w:p w:rsidR="002D298C" w:rsidRDefault="002D298C">
            <w:pPr>
              <w:jc w:val="center"/>
              <w:rPr>
                <w:rFonts w:ascii="Arial" w:hAnsi="Arial" w:cs="Arial"/>
                <w:b/>
                <w:bCs/>
                <w:color w:val="0000FF"/>
                <w:sz w:val="20"/>
                <w:szCs w:val="20"/>
              </w:rPr>
            </w:pPr>
            <w:r>
              <w:rPr>
                <w:rFonts w:ascii="Arial" w:hAnsi="Arial" w:cs="Arial"/>
                <w:b/>
                <w:bCs/>
                <w:color w:val="0000FF"/>
                <w:sz w:val="20"/>
                <w:szCs w:val="20"/>
              </w:rPr>
              <w:t>4</w:t>
            </w:r>
          </w:p>
        </w:tc>
        <w:tc>
          <w:tcPr>
            <w:tcW w:w="368"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w:t>
            </w:r>
          </w:p>
        </w:tc>
      </w:tr>
      <w:tr w:rsidR="002D298C" w:rsidTr="009B4FA2">
        <w:trPr>
          <w:trHeight w:val="255"/>
        </w:trPr>
        <w:tc>
          <w:tcPr>
            <w:tcW w:w="4253"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Dějepis a dějiny umění</w:t>
            </w:r>
          </w:p>
        </w:tc>
        <w:tc>
          <w:tcPr>
            <w:tcW w:w="542"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DEJ</w:t>
            </w:r>
          </w:p>
        </w:tc>
        <w:tc>
          <w:tcPr>
            <w:tcW w:w="295"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2</w:t>
            </w:r>
          </w:p>
        </w:tc>
        <w:tc>
          <w:tcPr>
            <w:tcW w:w="368"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295"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3</w:t>
            </w:r>
          </w:p>
        </w:tc>
        <w:tc>
          <w:tcPr>
            <w:tcW w:w="368"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295"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68"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295"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68"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425" w:type="dxa"/>
            <w:shd w:val="clear" w:color="auto" w:fill="auto"/>
            <w:noWrap/>
            <w:vAlign w:val="center"/>
            <w:hideMark/>
          </w:tcPr>
          <w:p w:rsidR="002D298C" w:rsidRDefault="002D298C">
            <w:pPr>
              <w:jc w:val="center"/>
              <w:rPr>
                <w:rFonts w:ascii="Arial" w:hAnsi="Arial" w:cs="Arial"/>
                <w:b/>
                <w:bCs/>
                <w:color w:val="0000FF"/>
                <w:sz w:val="20"/>
                <w:szCs w:val="20"/>
              </w:rPr>
            </w:pPr>
            <w:r>
              <w:rPr>
                <w:rFonts w:ascii="Arial" w:hAnsi="Arial" w:cs="Arial"/>
                <w:b/>
                <w:bCs/>
                <w:color w:val="0000FF"/>
                <w:sz w:val="20"/>
                <w:szCs w:val="20"/>
              </w:rPr>
              <w:t>5</w:t>
            </w:r>
          </w:p>
        </w:tc>
        <w:tc>
          <w:tcPr>
            <w:tcW w:w="368"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w:t>
            </w:r>
          </w:p>
        </w:tc>
      </w:tr>
      <w:tr w:rsidR="002D298C" w:rsidTr="009B4FA2">
        <w:trPr>
          <w:trHeight w:val="255"/>
        </w:trPr>
        <w:tc>
          <w:tcPr>
            <w:tcW w:w="4253"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Zeměpis cestovního ruchu</w:t>
            </w:r>
          </w:p>
        </w:tc>
        <w:tc>
          <w:tcPr>
            <w:tcW w:w="542"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ZCR</w:t>
            </w:r>
          </w:p>
        </w:tc>
        <w:tc>
          <w:tcPr>
            <w:tcW w:w="295"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2</w:t>
            </w:r>
          </w:p>
        </w:tc>
        <w:tc>
          <w:tcPr>
            <w:tcW w:w="368"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295"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2</w:t>
            </w:r>
          </w:p>
        </w:tc>
        <w:tc>
          <w:tcPr>
            <w:tcW w:w="368"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295"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68"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295"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3</w:t>
            </w:r>
          </w:p>
        </w:tc>
        <w:tc>
          <w:tcPr>
            <w:tcW w:w="368"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(1)</w:t>
            </w:r>
          </w:p>
        </w:tc>
        <w:tc>
          <w:tcPr>
            <w:tcW w:w="425" w:type="dxa"/>
            <w:shd w:val="clear" w:color="auto" w:fill="auto"/>
            <w:noWrap/>
            <w:vAlign w:val="center"/>
            <w:hideMark/>
          </w:tcPr>
          <w:p w:rsidR="002D298C" w:rsidRDefault="002D298C">
            <w:pPr>
              <w:jc w:val="center"/>
              <w:rPr>
                <w:rFonts w:ascii="Arial" w:hAnsi="Arial" w:cs="Arial"/>
                <w:b/>
                <w:bCs/>
                <w:color w:val="0000FF"/>
                <w:sz w:val="20"/>
                <w:szCs w:val="20"/>
              </w:rPr>
            </w:pPr>
            <w:r>
              <w:rPr>
                <w:rFonts w:ascii="Arial" w:hAnsi="Arial" w:cs="Arial"/>
                <w:b/>
                <w:bCs/>
                <w:color w:val="0000FF"/>
                <w:sz w:val="20"/>
                <w:szCs w:val="20"/>
              </w:rPr>
              <w:t>7</w:t>
            </w:r>
          </w:p>
        </w:tc>
        <w:tc>
          <w:tcPr>
            <w:tcW w:w="368" w:type="dxa"/>
            <w:shd w:val="clear" w:color="auto" w:fill="auto"/>
            <w:noWrap/>
            <w:vAlign w:val="center"/>
            <w:hideMark/>
          </w:tcPr>
          <w:p w:rsidR="002D298C" w:rsidRDefault="002D298C">
            <w:pPr>
              <w:jc w:val="center"/>
              <w:rPr>
                <w:rFonts w:ascii="Arial" w:hAnsi="Arial" w:cs="Arial"/>
                <w:color w:val="0000FF"/>
                <w:sz w:val="16"/>
                <w:szCs w:val="16"/>
              </w:rPr>
            </w:pPr>
            <w:r>
              <w:rPr>
                <w:rFonts w:ascii="Arial" w:hAnsi="Arial" w:cs="Arial"/>
                <w:color w:val="0000FF"/>
                <w:sz w:val="16"/>
                <w:szCs w:val="16"/>
              </w:rPr>
              <w:t>(1)</w:t>
            </w:r>
          </w:p>
        </w:tc>
      </w:tr>
      <w:tr w:rsidR="002D298C" w:rsidTr="009B4FA2">
        <w:trPr>
          <w:trHeight w:val="255"/>
        </w:trPr>
        <w:tc>
          <w:tcPr>
            <w:tcW w:w="4253"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Matematika</w:t>
            </w:r>
          </w:p>
        </w:tc>
        <w:tc>
          <w:tcPr>
            <w:tcW w:w="542"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MAT</w:t>
            </w:r>
          </w:p>
        </w:tc>
        <w:tc>
          <w:tcPr>
            <w:tcW w:w="295"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4</w:t>
            </w:r>
          </w:p>
        </w:tc>
        <w:tc>
          <w:tcPr>
            <w:tcW w:w="368"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295"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3</w:t>
            </w:r>
          </w:p>
        </w:tc>
        <w:tc>
          <w:tcPr>
            <w:tcW w:w="368"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(1)</w:t>
            </w:r>
          </w:p>
        </w:tc>
        <w:tc>
          <w:tcPr>
            <w:tcW w:w="295"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3</w:t>
            </w:r>
          </w:p>
        </w:tc>
        <w:tc>
          <w:tcPr>
            <w:tcW w:w="368"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295"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2</w:t>
            </w:r>
          </w:p>
        </w:tc>
        <w:tc>
          <w:tcPr>
            <w:tcW w:w="368"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425" w:type="dxa"/>
            <w:shd w:val="clear" w:color="auto" w:fill="auto"/>
            <w:noWrap/>
            <w:vAlign w:val="center"/>
            <w:hideMark/>
          </w:tcPr>
          <w:p w:rsidR="002D298C" w:rsidRDefault="002D298C">
            <w:pPr>
              <w:jc w:val="center"/>
              <w:rPr>
                <w:rFonts w:ascii="Arial" w:hAnsi="Arial" w:cs="Arial"/>
                <w:b/>
                <w:bCs/>
                <w:color w:val="0000FF"/>
                <w:sz w:val="20"/>
                <w:szCs w:val="20"/>
              </w:rPr>
            </w:pPr>
            <w:r>
              <w:rPr>
                <w:rFonts w:ascii="Arial" w:hAnsi="Arial" w:cs="Arial"/>
                <w:b/>
                <w:bCs/>
                <w:color w:val="0000FF"/>
                <w:sz w:val="20"/>
                <w:szCs w:val="20"/>
              </w:rPr>
              <w:t>12</w:t>
            </w:r>
          </w:p>
        </w:tc>
        <w:tc>
          <w:tcPr>
            <w:tcW w:w="368" w:type="dxa"/>
            <w:shd w:val="clear" w:color="auto" w:fill="auto"/>
            <w:noWrap/>
            <w:vAlign w:val="center"/>
            <w:hideMark/>
          </w:tcPr>
          <w:p w:rsidR="002D298C" w:rsidRDefault="002D298C">
            <w:pPr>
              <w:jc w:val="center"/>
              <w:rPr>
                <w:rFonts w:ascii="Arial" w:hAnsi="Arial" w:cs="Arial"/>
                <w:color w:val="0000FF"/>
                <w:sz w:val="16"/>
                <w:szCs w:val="16"/>
              </w:rPr>
            </w:pPr>
            <w:r>
              <w:rPr>
                <w:rFonts w:ascii="Arial" w:hAnsi="Arial" w:cs="Arial"/>
                <w:color w:val="0000FF"/>
                <w:sz w:val="16"/>
                <w:szCs w:val="16"/>
              </w:rPr>
              <w:t>(1)</w:t>
            </w:r>
          </w:p>
        </w:tc>
      </w:tr>
      <w:tr w:rsidR="002D298C" w:rsidTr="009B4FA2">
        <w:trPr>
          <w:trHeight w:val="255"/>
        </w:trPr>
        <w:tc>
          <w:tcPr>
            <w:tcW w:w="4253"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Základy přírodních věd</w:t>
            </w:r>
          </w:p>
        </w:tc>
        <w:tc>
          <w:tcPr>
            <w:tcW w:w="542"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ZPV</w:t>
            </w:r>
          </w:p>
        </w:tc>
        <w:tc>
          <w:tcPr>
            <w:tcW w:w="295"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3</w:t>
            </w:r>
          </w:p>
        </w:tc>
        <w:tc>
          <w:tcPr>
            <w:tcW w:w="368"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295"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1</w:t>
            </w:r>
          </w:p>
        </w:tc>
        <w:tc>
          <w:tcPr>
            <w:tcW w:w="368"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295"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68"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295"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68"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425" w:type="dxa"/>
            <w:shd w:val="clear" w:color="auto" w:fill="auto"/>
            <w:noWrap/>
            <w:vAlign w:val="center"/>
            <w:hideMark/>
          </w:tcPr>
          <w:p w:rsidR="002D298C" w:rsidRDefault="002D298C">
            <w:pPr>
              <w:jc w:val="center"/>
              <w:rPr>
                <w:rFonts w:ascii="Arial" w:hAnsi="Arial" w:cs="Arial"/>
                <w:b/>
                <w:bCs/>
                <w:color w:val="0000FF"/>
                <w:sz w:val="20"/>
                <w:szCs w:val="20"/>
              </w:rPr>
            </w:pPr>
            <w:r>
              <w:rPr>
                <w:rFonts w:ascii="Arial" w:hAnsi="Arial" w:cs="Arial"/>
                <w:b/>
                <w:bCs/>
                <w:color w:val="0000FF"/>
                <w:sz w:val="20"/>
                <w:szCs w:val="20"/>
              </w:rPr>
              <w:t>4</w:t>
            </w:r>
          </w:p>
        </w:tc>
        <w:tc>
          <w:tcPr>
            <w:tcW w:w="368"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w:t>
            </w:r>
          </w:p>
        </w:tc>
      </w:tr>
      <w:tr w:rsidR="002D298C" w:rsidTr="009B4FA2">
        <w:trPr>
          <w:trHeight w:val="255"/>
        </w:trPr>
        <w:tc>
          <w:tcPr>
            <w:tcW w:w="4253"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Ekonomika</w:t>
            </w:r>
          </w:p>
        </w:tc>
        <w:tc>
          <w:tcPr>
            <w:tcW w:w="542"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EKO</w:t>
            </w:r>
          </w:p>
        </w:tc>
        <w:tc>
          <w:tcPr>
            <w:tcW w:w="295"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4</w:t>
            </w:r>
          </w:p>
        </w:tc>
        <w:tc>
          <w:tcPr>
            <w:tcW w:w="368"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(1)</w:t>
            </w:r>
          </w:p>
        </w:tc>
        <w:tc>
          <w:tcPr>
            <w:tcW w:w="295"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2</w:t>
            </w:r>
          </w:p>
        </w:tc>
        <w:tc>
          <w:tcPr>
            <w:tcW w:w="368"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(1)</w:t>
            </w:r>
          </w:p>
        </w:tc>
        <w:tc>
          <w:tcPr>
            <w:tcW w:w="295"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3</w:t>
            </w:r>
          </w:p>
        </w:tc>
        <w:tc>
          <w:tcPr>
            <w:tcW w:w="368"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(1)</w:t>
            </w:r>
          </w:p>
        </w:tc>
        <w:tc>
          <w:tcPr>
            <w:tcW w:w="295"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3</w:t>
            </w:r>
          </w:p>
        </w:tc>
        <w:tc>
          <w:tcPr>
            <w:tcW w:w="368"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(1)</w:t>
            </w:r>
          </w:p>
        </w:tc>
        <w:tc>
          <w:tcPr>
            <w:tcW w:w="425" w:type="dxa"/>
            <w:shd w:val="clear" w:color="auto" w:fill="auto"/>
            <w:noWrap/>
            <w:vAlign w:val="center"/>
            <w:hideMark/>
          </w:tcPr>
          <w:p w:rsidR="002D298C" w:rsidRDefault="002D298C">
            <w:pPr>
              <w:jc w:val="center"/>
              <w:rPr>
                <w:rFonts w:ascii="Arial" w:hAnsi="Arial" w:cs="Arial"/>
                <w:b/>
                <w:bCs/>
                <w:color w:val="0000FF"/>
                <w:sz w:val="20"/>
                <w:szCs w:val="20"/>
              </w:rPr>
            </w:pPr>
            <w:r>
              <w:rPr>
                <w:rFonts w:ascii="Arial" w:hAnsi="Arial" w:cs="Arial"/>
                <w:b/>
                <w:bCs/>
                <w:color w:val="0000FF"/>
                <w:sz w:val="20"/>
                <w:szCs w:val="20"/>
              </w:rPr>
              <w:t>12</w:t>
            </w:r>
          </w:p>
        </w:tc>
        <w:tc>
          <w:tcPr>
            <w:tcW w:w="368" w:type="dxa"/>
            <w:shd w:val="clear" w:color="auto" w:fill="auto"/>
            <w:noWrap/>
            <w:vAlign w:val="center"/>
            <w:hideMark/>
          </w:tcPr>
          <w:p w:rsidR="002D298C" w:rsidRDefault="002D298C">
            <w:pPr>
              <w:jc w:val="center"/>
              <w:rPr>
                <w:rFonts w:ascii="Arial" w:hAnsi="Arial" w:cs="Arial"/>
                <w:color w:val="0000FF"/>
                <w:sz w:val="16"/>
                <w:szCs w:val="16"/>
              </w:rPr>
            </w:pPr>
            <w:r>
              <w:rPr>
                <w:rFonts w:ascii="Arial" w:hAnsi="Arial" w:cs="Arial"/>
                <w:color w:val="0000FF"/>
                <w:sz w:val="16"/>
                <w:szCs w:val="16"/>
              </w:rPr>
              <w:t>(4)</w:t>
            </w:r>
          </w:p>
        </w:tc>
      </w:tr>
      <w:tr w:rsidR="002D298C" w:rsidTr="009B4FA2">
        <w:trPr>
          <w:trHeight w:val="255"/>
        </w:trPr>
        <w:tc>
          <w:tcPr>
            <w:tcW w:w="4253"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Účetnictví</w:t>
            </w:r>
          </w:p>
        </w:tc>
        <w:tc>
          <w:tcPr>
            <w:tcW w:w="542"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UCE</w:t>
            </w:r>
          </w:p>
        </w:tc>
        <w:tc>
          <w:tcPr>
            <w:tcW w:w="295"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68"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295"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3</w:t>
            </w:r>
          </w:p>
        </w:tc>
        <w:tc>
          <w:tcPr>
            <w:tcW w:w="368"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(3)</w:t>
            </w:r>
          </w:p>
        </w:tc>
        <w:tc>
          <w:tcPr>
            <w:tcW w:w="295"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5</w:t>
            </w:r>
          </w:p>
        </w:tc>
        <w:tc>
          <w:tcPr>
            <w:tcW w:w="368"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(5)</w:t>
            </w:r>
          </w:p>
        </w:tc>
        <w:tc>
          <w:tcPr>
            <w:tcW w:w="295"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4</w:t>
            </w:r>
          </w:p>
        </w:tc>
        <w:tc>
          <w:tcPr>
            <w:tcW w:w="368"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(4)</w:t>
            </w:r>
          </w:p>
        </w:tc>
        <w:tc>
          <w:tcPr>
            <w:tcW w:w="425" w:type="dxa"/>
            <w:shd w:val="clear" w:color="auto" w:fill="auto"/>
            <w:noWrap/>
            <w:vAlign w:val="center"/>
            <w:hideMark/>
          </w:tcPr>
          <w:p w:rsidR="002D298C" w:rsidRDefault="002D298C">
            <w:pPr>
              <w:jc w:val="center"/>
              <w:rPr>
                <w:rFonts w:ascii="Arial" w:hAnsi="Arial" w:cs="Arial"/>
                <w:b/>
                <w:bCs/>
                <w:color w:val="0000FF"/>
                <w:sz w:val="20"/>
                <w:szCs w:val="20"/>
              </w:rPr>
            </w:pPr>
            <w:r>
              <w:rPr>
                <w:rFonts w:ascii="Arial" w:hAnsi="Arial" w:cs="Arial"/>
                <w:b/>
                <w:bCs/>
                <w:color w:val="0000FF"/>
                <w:sz w:val="20"/>
                <w:szCs w:val="20"/>
              </w:rPr>
              <w:t>12</w:t>
            </w:r>
          </w:p>
        </w:tc>
        <w:tc>
          <w:tcPr>
            <w:tcW w:w="368" w:type="dxa"/>
            <w:shd w:val="clear" w:color="auto" w:fill="auto"/>
            <w:noWrap/>
            <w:vAlign w:val="center"/>
            <w:hideMark/>
          </w:tcPr>
          <w:p w:rsidR="002D298C" w:rsidRDefault="002D298C">
            <w:pPr>
              <w:jc w:val="center"/>
              <w:rPr>
                <w:rFonts w:ascii="Arial" w:hAnsi="Arial" w:cs="Arial"/>
                <w:color w:val="0000FF"/>
                <w:sz w:val="16"/>
                <w:szCs w:val="16"/>
              </w:rPr>
            </w:pPr>
            <w:r>
              <w:rPr>
                <w:rFonts w:ascii="Arial" w:hAnsi="Arial" w:cs="Arial"/>
                <w:color w:val="0000FF"/>
                <w:sz w:val="16"/>
                <w:szCs w:val="16"/>
              </w:rPr>
              <w:t>(12)</w:t>
            </w:r>
          </w:p>
        </w:tc>
      </w:tr>
      <w:tr w:rsidR="002D298C" w:rsidTr="009B4FA2">
        <w:trPr>
          <w:trHeight w:val="255"/>
        </w:trPr>
        <w:tc>
          <w:tcPr>
            <w:tcW w:w="4253"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Statistika</w:t>
            </w:r>
          </w:p>
        </w:tc>
        <w:tc>
          <w:tcPr>
            <w:tcW w:w="542"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STA</w:t>
            </w:r>
          </w:p>
        </w:tc>
        <w:tc>
          <w:tcPr>
            <w:tcW w:w="295"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68"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295"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2</w:t>
            </w:r>
          </w:p>
        </w:tc>
        <w:tc>
          <w:tcPr>
            <w:tcW w:w="368"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(1)</w:t>
            </w:r>
          </w:p>
        </w:tc>
        <w:tc>
          <w:tcPr>
            <w:tcW w:w="295"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68"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295"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68"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425" w:type="dxa"/>
            <w:shd w:val="clear" w:color="auto" w:fill="auto"/>
            <w:noWrap/>
            <w:vAlign w:val="center"/>
            <w:hideMark/>
          </w:tcPr>
          <w:p w:rsidR="002D298C" w:rsidRDefault="002D298C">
            <w:pPr>
              <w:jc w:val="center"/>
              <w:rPr>
                <w:rFonts w:ascii="Arial" w:hAnsi="Arial" w:cs="Arial"/>
                <w:b/>
                <w:bCs/>
                <w:color w:val="0000FF"/>
                <w:sz w:val="20"/>
                <w:szCs w:val="20"/>
              </w:rPr>
            </w:pPr>
            <w:r>
              <w:rPr>
                <w:rFonts w:ascii="Arial" w:hAnsi="Arial" w:cs="Arial"/>
                <w:b/>
                <w:bCs/>
                <w:color w:val="0000FF"/>
                <w:sz w:val="20"/>
                <w:szCs w:val="20"/>
              </w:rPr>
              <w:t>2</w:t>
            </w:r>
          </w:p>
        </w:tc>
        <w:tc>
          <w:tcPr>
            <w:tcW w:w="368" w:type="dxa"/>
            <w:shd w:val="clear" w:color="auto" w:fill="auto"/>
            <w:noWrap/>
            <w:vAlign w:val="center"/>
            <w:hideMark/>
          </w:tcPr>
          <w:p w:rsidR="002D298C" w:rsidRDefault="002D298C">
            <w:pPr>
              <w:jc w:val="center"/>
              <w:rPr>
                <w:rFonts w:ascii="Arial" w:hAnsi="Arial" w:cs="Arial"/>
                <w:color w:val="0000FF"/>
                <w:sz w:val="16"/>
                <w:szCs w:val="16"/>
              </w:rPr>
            </w:pPr>
            <w:r>
              <w:rPr>
                <w:rFonts w:ascii="Arial" w:hAnsi="Arial" w:cs="Arial"/>
                <w:color w:val="0000FF"/>
                <w:sz w:val="16"/>
                <w:szCs w:val="16"/>
              </w:rPr>
              <w:t>(1)</w:t>
            </w:r>
          </w:p>
        </w:tc>
      </w:tr>
      <w:tr w:rsidR="002D298C" w:rsidTr="009B4FA2">
        <w:trPr>
          <w:trHeight w:val="255"/>
        </w:trPr>
        <w:tc>
          <w:tcPr>
            <w:tcW w:w="4253"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Informační technologie</w:t>
            </w:r>
          </w:p>
        </w:tc>
        <w:tc>
          <w:tcPr>
            <w:tcW w:w="542"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ITE</w:t>
            </w:r>
          </w:p>
        </w:tc>
        <w:tc>
          <w:tcPr>
            <w:tcW w:w="295"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2</w:t>
            </w:r>
          </w:p>
        </w:tc>
        <w:tc>
          <w:tcPr>
            <w:tcW w:w="368"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(2)</w:t>
            </w:r>
          </w:p>
        </w:tc>
        <w:tc>
          <w:tcPr>
            <w:tcW w:w="295"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2</w:t>
            </w:r>
          </w:p>
        </w:tc>
        <w:tc>
          <w:tcPr>
            <w:tcW w:w="368"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(2)</w:t>
            </w:r>
          </w:p>
        </w:tc>
        <w:tc>
          <w:tcPr>
            <w:tcW w:w="295"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2</w:t>
            </w:r>
          </w:p>
        </w:tc>
        <w:tc>
          <w:tcPr>
            <w:tcW w:w="368"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(2)</w:t>
            </w:r>
          </w:p>
        </w:tc>
        <w:tc>
          <w:tcPr>
            <w:tcW w:w="295"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68"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425" w:type="dxa"/>
            <w:shd w:val="clear" w:color="auto" w:fill="auto"/>
            <w:noWrap/>
            <w:vAlign w:val="center"/>
            <w:hideMark/>
          </w:tcPr>
          <w:p w:rsidR="002D298C" w:rsidRDefault="002D298C">
            <w:pPr>
              <w:jc w:val="center"/>
              <w:rPr>
                <w:rFonts w:ascii="Arial" w:hAnsi="Arial" w:cs="Arial"/>
                <w:b/>
                <w:bCs/>
                <w:color w:val="0000FF"/>
                <w:sz w:val="20"/>
                <w:szCs w:val="20"/>
              </w:rPr>
            </w:pPr>
            <w:r>
              <w:rPr>
                <w:rFonts w:ascii="Arial" w:hAnsi="Arial" w:cs="Arial"/>
                <w:b/>
                <w:bCs/>
                <w:color w:val="0000FF"/>
                <w:sz w:val="20"/>
                <w:szCs w:val="20"/>
              </w:rPr>
              <w:t>6</w:t>
            </w:r>
          </w:p>
        </w:tc>
        <w:tc>
          <w:tcPr>
            <w:tcW w:w="368" w:type="dxa"/>
            <w:shd w:val="clear" w:color="auto" w:fill="auto"/>
            <w:noWrap/>
            <w:vAlign w:val="center"/>
            <w:hideMark/>
          </w:tcPr>
          <w:p w:rsidR="002D298C" w:rsidRDefault="002D298C">
            <w:pPr>
              <w:jc w:val="center"/>
              <w:rPr>
                <w:rFonts w:ascii="Arial" w:hAnsi="Arial" w:cs="Arial"/>
                <w:color w:val="0000FF"/>
                <w:sz w:val="16"/>
                <w:szCs w:val="16"/>
              </w:rPr>
            </w:pPr>
            <w:r>
              <w:rPr>
                <w:rFonts w:ascii="Arial" w:hAnsi="Arial" w:cs="Arial"/>
                <w:color w:val="0000FF"/>
                <w:sz w:val="16"/>
                <w:szCs w:val="16"/>
              </w:rPr>
              <w:t>(6)</w:t>
            </w:r>
          </w:p>
        </w:tc>
      </w:tr>
      <w:tr w:rsidR="002D298C" w:rsidTr="009B4FA2">
        <w:trPr>
          <w:trHeight w:val="255"/>
        </w:trPr>
        <w:tc>
          <w:tcPr>
            <w:tcW w:w="4253"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Písemná a elektron. komunikace</w:t>
            </w:r>
          </w:p>
        </w:tc>
        <w:tc>
          <w:tcPr>
            <w:tcW w:w="542"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PEK</w:t>
            </w:r>
          </w:p>
        </w:tc>
        <w:tc>
          <w:tcPr>
            <w:tcW w:w="295"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2</w:t>
            </w:r>
          </w:p>
        </w:tc>
        <w:tc>
          <w:tcPr>
            <w:tcW w:w="368"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(2)</w:t>
            </w:r>
          </w:p>
        </w:tc>
        <w:tc>
          <w:tcPr>
            <w:tcW w:w="295"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1</w:t>
            </w:r>
          </w:p>
        </w:tc>
        <w:tc>
          <w:tcPr>
            <w:tcW w:w="368"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(1)</w:t>
            </w:r>
          </w:p>
        </w:tc>
        <w:tc>
          <w:tcPr>
            <w:tcW w:w="295"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2</w:t>
            </w:r>
          </w:p>
        </w:tc>
        <w:tc>
          <w:tcPr>
            <w:tcW w:w="368"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(2)</w:t>
            </w:r>
          </w:p>
        </w:tc>
        <w:tc>
          <w:tcPr>
            <w:tcW w:w="295"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68"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425" w:type="dxa"/>
            <w:shd w:val="clear" w:color="auto" w:fill="auto"/>
            <w:noWrap/>
            <w:vAlign w:val="center"/>
            <w:hideMark/>
          </w:tcPr>
          <w:p w:rsidR="002D298C" w:rsidRDefault="002D298C">
            <w:pPr>
              <w:jc w:val="center"/>
              <w:rPr>
                <w:rFonts w:ascii="Arial" w:hAnsi="Arial" w:cs="Arial"/>
                <w:b/>
                <w:bCs/>
                <w:color w:val="0000FF"/>
                <w:sz w:val="20"/>
                <w:szCs w:val="20"/>
              </w:rPr>
            </w:pPr>
            <w:r>
              <w:rPr>
                <w:rFonts w:ascii="Arial" w:hAnsi="Arial" w:cs="Arial"/>
                <w:b/>
                <w:bCs/>
                <w:color w:val="0000FF"/>
                <w:sz w:val="20"/>
                <w:szCs w:val="20"/>
              </w:rPr>
              <w:t>5</w:t>
            </w:r>
          </w:p>
        </w:tc>
        <w:tc>
          <w:tcPr>
            <w:tcW w:w="368" w:type="dxa"/>
            <w:shd w:val="clear" w:color="auto" w:fill="auto"/>
            <w:noWrap/>
            <w:vAlign w:val="center"/>
            <w:hideMark/>
          </w:tcPr>
          <w:p w:rsidR="002D298C" w:rsidRDefault="002D298C">
            <w:pPr>
              <w:jc w:val="center"/>
              <w:rPr>
                <w:rFonts w:ascii="Arial" w:hAnsi="Arial" w:cs="Arial"/>
                <w:color w:val="0000FF"/>
                <w:sz w:val="16"/>
                <w:szCs w:val="16"/>
              </w:rPr>
            </w:pPr>
            <w:r>
              <w:rPr>
                <w:rFonts w:ascii="Arial" w:hAnsi="Arial" w:cs="Arial"/>
                <w:color w:val="0000FF"/>
                <w:sz w:val="16"/>
                <w:szCs w:val="16"/>
              </w:rPr>
              <w:t>(5)</w:t>
            </w:r>
          </w:p>
        </w:tc>
      </w:tr>
      <w:tr w:rsidR="002D298C" w:rsidTr="009B4FA2">
        <w:trPr>
          <w:trHeight w:val="255"/>
        </w:trPr>
        <w:tc>
          <w:tcPr>
            <w:tcW w:w="4253"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Právo</w:t>
            </w:r>
          </w:p>
        </w:tc>
        <w:tc>
          <w:tcPr>
            <w:tcW w:w="542"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PRA</w:t>
            </w:r>
          </w:p>
        </w:tc>
        <w:tc>
          <w:tcPr>
            <w:tcW w:w="295"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68"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295"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68"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295"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68"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295"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1</w:t>
            </w:r>
          </w:p>
        </w:tc>
        <w:tc>
          <w:tcPr>
            <w:tcW w:w="368"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425" w:type="dxa"/>
            <w:shd w:val="clear" w:color="auto" w:fill="auto"/>
            <w:noWrap/>
            <w:vAlign w:val="center"/>
            <w:hideMark/>
          </w:tcPr>
          <w:p w:rsidR="002D298C" w:rsidRDefault="002D298C">
            <w:pPr>
              <w:jc w:val="center"/>
              <w:rPr>
                <w:rFonts w:ascii="Arial" w:hAnsi="Arial" w:cs="Arial"/>
                <w:b/>
                <w:bCs/>
                <w:color w:val="0000FF"/>
                <w:sz w:val="20"/>
                <w:szCs w:val="20"/>
              </w:rPr>
            </w:pPr>
            <w:r>
              <w:rPr>
                <w:rFonts w:ascii="Arial" w:hAnsi="Arial" w:cs="Arial"/>
                <w:b/>
                <w:bCs/>
                <w:color w:val="0000FF"/>
                <w:sz w:val="20"/>
                <w:szCs w:val="20"/>
              </w:rPr>
              <w:t>1</w:t>
            </w:r>
          </w:p>
        </w:tc>
        <w:tc>
          <w:tcPr>
            <w:tcW w:w="368"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w:t>
            </w:r>
          </w:p>
        </w:tc>
      </w:tr>
      <w:tr w:rsidR="002D298C" w:rsidTr="009B4FA2">
        <w:trPr>
          <w:trHeight w:val="255"/>
        </w:trPr>
        <w:tc>
          <w:tcPr>
            <w:tcW w:w="4253"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Tělesná výchova</w:t>
            </w:r>
          </w:p>
        </w:tc>
        <w:tc>
          <w:tcPr>
            <w:tcW w:w="542"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TEV</w:t>
            </w:r>
          </w:p>
        </w:tc>
        <w:tc>
          <w:tcPr>
            <w:tcW w:w="295"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2</w:t>
            </w:r>
          </w:p>
        </w:tc>
        <w:tc>
          <w:tcPr>
            <w:tcW w:w="368"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(2)</w:t>
            </w:r>
          </w:p>
        </w:tc>
        <w:tc>
          <w:tcPr>
            <w:tcW w:w="295"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2</w:t>
            </w:r>
          </w:p>
        </w:tc>
        <w:tc>
          <w:tcPr>
            <w:tcW w:w="368"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(2)</w:t>
            </w:r>
          </w:p>
        </w:tc>
        <w:tc>
          <w:tcPr>
            <w:tcW w:w="295"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2</w:t>
            </w:r>
          </w:p>
        </w:tc>
        <w:tc>
          <w:tcPr>
            <w:tcW w:w="368"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(2)</w:t>
            </w:r>
          </w:p>
        </w:tc>
        <w:tc>
          <w:tcPr>
            <w:tcW w:w="295"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2</w:t>
            </w:r>
          </w:p>
        </w:tc>
        <w:tc>
          <w:tcPr>
            <w:tcW w:w="368"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(2)</w:t>
            </w:r>
          </w:p>
        </w:tc>
        <w:tc>
          <w:tcPr>
            <w:tcW w:w="425" w:type="dxa"/>
            <w:shd w:val="clear" w:color="auto" w:fill="auto"/>
            <w:noWrap/>
            <w:vAlign w:val="center"/>
            <w:hideMark/>
          </w:tcPr>
          <w:p w:rsidR="002D298C" w:rsidRDefault="002D298C">
            <w:pPr>
              <w:jc w:val="center"/>
              <w:rPr>
                <w:rFonts w:ascii="Arial" w:hAnsi="Arial" w:cs="Arial"/>
                <w:b/>
                <w:bCs/>
                <w:color w:val="0000FF"/>
                <w:sz w:val="20"/>
                <w:szCs w:val="20"/>
              </w:rPr>
            </w:pPr>
            <w:r>
              <w:rPr>
                <w:rFonts w:ascii="Arial" w:hAnsi="Arial" w:cs="Arial"/>
                <w:b/>
                <w:bCs/>
                <w:color w:val="0000FF"/>
                <w:sz w:val="20"/>
                <w:szCs w:val="20"/>
              </w:rPr>
              <w:t>8</w:t>
            </w:r>
          </w:p>
        </w:tc>
        <w:tc>
          <w:tcPr>
            <w:tcW w:w="368" w:type="dxa"/>
            <w:shd w:val="clear" w:color="auto" w:fill="auto"/>
            <w:noWrap/>
            <w:vAlign w:val="center"/>
            <w:hideMark/>
          </w:tcPr>
          <w:p w:rsidR="002D298C" w:rsidRDefault="002D298C">
            <w:pPr>
              <w:jc w:val="center"/>
              <w:rPr>
                <w:rFonts w:ascii="Arial" w:hAnsi="Arial" w:cs="Arial"/>
                <w:color w:val="0000FF"/>
                <w:sz w:val="16"/>
                <w:szCs w:val="16"/>
              </w:rPr>
            </w:pPr>
            <w:r>
              <w:rPr>
                <w:rFonts w:ascii="Arial" w:hAnsi="Arial" w:cs="Arial"/>
                <w:color w:val="0000FF"/>
                <w:sz w:val="16"/>
                <w:szCs w:val="16"/>
              </w:rPr>
              <w:t>(8)</w:t>
            </w:r>
          </w:p>
        </w:tc>
      </w:tr>
      <w:tr w:rsidR="002D298C" w:rsidTr="009B4FA2">
        <w:trPr>
          <w:trHeight w:val="255"/>
        </w:trPr>
        <w:tc>
          <w:tcPr>
            <w:tcW w:w="4253"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Finanční řízení podniku</w:t>
            </w:r>
          </w:p>
        </w:tc>
        <w:tc>
          <w:tcPr>
            <w:tcW w:w="542"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FŘ</w:t>
            </w:r>
          </w:p>
        </w:tc>
        <w:tc>
          <w:tcPr>
            <w:tcW w:w="295"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68"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295"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68"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295"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68"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295"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2</w:t>
            </w:r>
          </w:p>
        </w:tc>
        <w:tc>
          <w:tcPr>
            <w:tcW w:w="368"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(2)</w:t>
            </w:r>
          </w:p>
        </w:tc>
        <w:tc>
          <w:tcPr>
            <w:tcW w:w="425" w:type="dxa"/>
            <w:shd w:val="clear" w:color="auto" w:fill="auto"/>
            <w:noWrap/>
            <w:vAlign w:val="center"/>
            <w:hideMark/>
          </w:tcPr>
          <w:p w:rsidR="002D298C" w:rsidRDefault="002D298C">
            <w:pPr>
              <w:jc w:val="center"/>
              <w:rPr>
                <w:rFonts w:ascii="Arial" w:hAnsi="Arial" w:cs="Arial"/>
                <w:b/>
                <w:bCs/>
                <w:color w:val="0000FF"/>
                <w:sz w:val="20"/>
                <w:szCs w:val="20"/>
              </w:rPr>
            </w:pPr>
            <w:r>
              <w:rPr>
                <w:rFonts w:ascii="Arial" w:hAnsi="Arial" w:cs="Arial"/>
                <w:b/>
                <w:bCs/>
                <w:color w:val="0000FF"/>
                <w:sz w:val="20"/>
                <w:szCs w:val="20"/>
              </w:rPr>
              <w:t>2</w:t>
            </w:r>
          </w:p>
        </w:tc>
        <w:tc>
          <w:tcPr>
            <w:tcW w:w="368" w:type="dxa"/>
            <w:shd w:val="clear" w:color="auto" w:fill="auto"/>
            <w:noWrap/>
            <w:vAlign w:val="center"/>
            <w:hideMark/>
          </w:tcPr>
          <w:p w:rsidR="002D298C" w:rsidRDefault="002D298C">
            <w:pPr>
              <w:jc w:val="center"/>
              <w:rPr>
                <w:rFonts w:ascii="Arial" w:hAnsi="Arial" w:cs="Arial"/>
                <w:color w:val="0000FF"/>
                <w:sz w:val="16"/>
                <w:szCs w:val="16"/>
              </w:rPr>
            </w:pPr>
            <w:r>
              <w:rPr>
                <w:rFonts w:ascii="Arial" w:hAnsi="Arial" w:cs="Arial"/>
                <w:color w:val="0000FF"/>
                <w:sz w:val="16"/>
                <w:szCs w:val="16"/>
              </w:rPr>
              <w:t>(2)</w:t>
            </w:r>
          </w:p>
        </w:tc>
      </w:tr>
      <w:tr w:rsidR="002D298C" w:rsidTr="009B4FA2">
        <w:trPr>
          <w:trHeight w:val="255"/>
        </w:trPr>
        <w:tc>
          <w:tcPr>
            <w:tcW w:w="4253"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Průvodcovství</w:t>
            </w:r>
          </w:p>
        </w:tc>
        <w:tc>
          <w:tcPr>
            <w:tcW w:w="542"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PRV</w:t>
            </w:r>
          </w:p>
        </w:tc>
        <w:tc>
          <w:tcPr>
            <w:tcW w:w="295"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68"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295"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68"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295"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2</w:t>
            </w:r>
          </w:p>
        </w:tc>
        <w:tc>
          <w:tcPr>
            <w:tcW w:w="368"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(1)</w:t>
            </w:r>
          </w:p>
        </w:tc>
        <w:tc>
          <w:tcPr>
            <w:tcW w:w="295"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68"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425" w:type="dxa"/>
            <w:shd w:val="clear" w:color="auto" w:fill="auto"/>
            <w:noWrap/>
            <w:vAlign w:val="center"/>
            <w:hideMark/>
          </w:tcPr>
          <w:p w:rsidR="002D298C" w:rsidRDefault="002D298C">
            <w:pPr>
              <w:jc w:val="center"/>
              <w:rPr>
                <w:rFonts w:ascii="Arial" w:hAnsi="Arial" w:cs="Arial"/>
                <w:b/>
                <w:bCs/>
                <w:color w:val="0000FF"/>
                <w:sz w:val="20"/>
                <w:szCs w:val="20"/>
              </w:rPr>
            </w:pPr>
            <w:r>
              <w:rPr>
                <w:rFonts w:ascii="Arial" w:hAnsi="Arial" w:cs="Arial"/>
                <w:b/>
                <w:bCs/>
                <w:color w:val="0000FF"/>
                <w:sz w:val="20"/>
                <w:szCs w:val="20"/>
              </w:rPr>
              <w:t>2</w:t>
            </w:r>
          </w:p>
        </w:tc>
        <w:tc>
          <w:tcPr>
            <w:tcW w:w="368" w:type="dxa"/>
            <w:shd w:val="clear" w:color="auto" w:fill="auto"/>
            <w:noWrap/>
            <w:vAlign w:val="center"/>
            <w:hideMark/>
          </w:tcPr>
          <w:p w:rsidR="002D298C" w:rsidRDefault="002D298C">
            <w:pPr>
              <w:jc w:val="center"/>
              <w:rPr>
                <w:rFonts w:ascii="Arial" w:hAnsi="Arial" w:cs="Arial"/>
                <w:color w:val="0000FF"/>
                <w:sz w:val="16"/>
                <w:szCs w:val="16"/>
              </w:rPr>
            </w:pPr>
            <w:r>
              <w:rPr>
                <w:rFonts w:ascii="Arial" w:hAnsi="Arial" w:cs="Arial"/>
                <w:color w:val="0000FF"/>
                <w:sz w:val="16"/>
                <w:szCs w:val="16"/>
              </w:rPr>
              <w:t>(1)</w:t>
            </w:r>
          </w:p>
        </w:tc>
      </w:tr>
      <w:tr w:rsidR="002D298C" w:rsidTr="009B4FA2">
        <w:trPr>
          <w:trHeight w:val="255"/>
        </w:trPr>
        <w:tc>
          <w:tcPr>
            <w:tcW w:w="4253"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Služby cestovního ruchu</w:t>
            </w:r>
          </w:p>
        </w:tc>
        <w:tc>
          <w:tcPr>
            <w:tcW w:w="542"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SCR</w:t>
            </w:r>
          </w:p>
        </w:tc>
        <w:tc>
          <w:tcPr>
            <w:tcW w:w="295"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68"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295"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2</w:t>
            </w:r>
          </w:p>
        </w:tc>
        <w:tc>
          <w:tcPr>
            <w:tcW w:w="368"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(1)</w:t>
            </w:r>
          </w:p>
        </w:tc>
        <w:tc>
          <w:tcPr>
            <w:tcW w:w="295"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68"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295"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68"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425" w:type="dxa"/>
            <w:shd w:val="clear" w:color="auto" w:fill="auto"/>
            <w:noWrap/>
            <w:vAlign w:val="center"/>
            <w:hideMark/>
          </w:tcPr>
          <w:p w:rsidR="002D298C" w:rsidRDefault="002D298C">
            <w:pPr>
              <w:jc w:val="center"/>
              <w:rPr>
                <w:rFonts w:ascii="Arial" w:hAnsi="Arial" w:cs="Arial"/>
                <w:b/>
                <w:bCs/>
                <w:color w:val="0000FF"/>
                <w:sz w:val="20"/>
                <w:szCs w:val="20"/>
              </w:rPr>
            </w:pPr>
            <w:r>
              <w:rPr>
                <w:rFonts w:ascii="Arial" w:hAnsi="Arial" w:cs="Arial"/>
                <w:b/>
                <w:bCs/>
                <w:color w:val="0000FF"/>
                <w:sz w:val="20"/>
                <w:szCs w:val="20"/>
              </w:rPr>
              <w:t>2</w:t>
            </w:r>
          </w:p>
        </w:tc>
        <w:tc>
          <w:tcPr>
            <w:tcW w:w="368" w:type="dxa"/>
            <w:shd w:val="clear" w:color="auto" w:fill="auto"/>
            <w:noWrap/>
            <w:vAlign w:val="center"/>
            <w:hideMark/>
          </w:tcPr>
          <w:p w:rsidR="002D298C" w:rsidRDefault="002D298C">
            <w:pPr>
              <w:jc w:val="center"/>
              <w:rPr>
                <w:rFonts w:ascii="Arial" w:hAnsi="Arial" w:cs="Arial"/>
                <w:color w:val="0000FF"/>
                <w:sz w:val="16"/>
                <w:szCs w:val="16"/>
              </w:rPr>
            </w:pPr>
            <w:r>
              <w:rPr>
                <w:rFonts w:ascii="Arial" w:hAnsi="Arial" w:cs="Arial"/>
                <w:color w:val="0000FF"/>
                <w:sz w:val="16"/>
                <w:szCs w:val="16"/>
              </w:rPr>
              <w:t>(1)</w:t>
            </w:r>
          </w:p>
        </w:tc>
      </w:tr>
      <w:tr w:rsidR="002D298C" w:rsidTr="009B4FA2">
        <w:trPr>
          <w:trHeight w:val="255"/>
        </w:trPr>
        <w:tc>
          <w:tcPr>
            <w:tcW w:w="4795" w:type="dxa"/>
            <w:gridSpan w:val="2"/>
            <w:shd w:val="clear" w:color="auto" w:fill="auto"/>
            <w:vAlign w:val="center"/>
            <w:hideMark/>
          </w:tcPr>
          <w:p w:rsidR="002D298C" w:rsidRDefault="002D298C">
            <w:pPr>
              <w:rPr>
                <w:rFonts w:ascii="Arial" w:hAnsi="Arial" w:cs="Arial"/>
                <w:sz w:val="20"/>
                <w:szCs w:val="20"/>
              </w:rPr>
            </w:pPr>
            <w:r>
              <w:rPr>
                <w:rFonts w:ascii="Arial" w:hAnsi="Arial" w:cs="Arial"/>
                <w:sz w:val="20"/>
                <w:szCs w:val="20"/>
              </w:rPr>
              <w:t>Volitelný předmět dvouletý (*)</w:t>
            </w:r>
          </w:p>
        </w:tc>
        <w:tc>
          <w:tcPr>
            <w:tcW w:w="295"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68"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295"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68"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295"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2</w:t>
            </w:r>
          </w:p>
        </w:tc>
        <w:tc>
          <w:tcPr>
            <w:tcW w:w="368"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(2)</w:t>
            </w:r>
          </w:p>
        </w:tc>
        <w:tc>
          <w:tcPr>
            <w:tcW w:w="295"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2</w:t>
            </w:r>
          </w:p>
        </w:tc>
        <w:tc>
          <w:tcPr>
            <w:tcW w:w="368"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(2)</w:t>
            </w:r>
          </w:p>
        </w:tc>
        <w:tc>
          <w:tcPr>
            <w:tcW w:w="425" w:type="dxa"/>
            <w:shd w:val="clear" w:color="auto" w:fill="auto"/>
            <w:noWrap/>
            <w:vAlign w:val="center"/>
            <w:hideMark/>
          </w:tcPr>
          <w:p w:rsidR="002D298C" w:rsidRDefault="002D298C">
            <w:pPr>
              <w:jc w:val="center"/>
              <w:rPr>
                <w:rFonts w:ascii="Arial" w:hAnsi="Arial" w:cs="Arial"/>
                <w:b/>
                <w:bCs/>
                <w:color w:val="0000FF"/>
                <w:sz w:val="20"/>
                <w:szCs w:val="20"/>
              </w:rPr>
            </w:pPr>
            <w:r>
              <w:rPr>
                <w:rFonts w:ascii="Arial" w:hAnsi="Arial" w:cs="Arial"/>
                <w:b/>
                <w:bCs/>
                <w:color w:val="0000FF"/>
                <w:sz w:val="20"/>
                <w:szCs w:val="20"/>
              </w:rPr>
              <w:t>4</w:t>
            </w:r>
          </w:p>
        </w:tc>
        <w:tc>
          <w:tcPr>
            <w:tcW w:w="368" w:type="dxa"/>
            <w:shd w:val="clear" w:color="auto" w:fill="auto"/>
            <w:noWrap/>
            <w:vAlign w:val="center"/>
            <w:hideMark/>
          </w:tcPr>
          <w:p w:rsidR="002D298C" w:rsidRDefault="002D298C">
            <w:pPr>
              <w:jc w:val="center"/>
              <w:rPr>
                <w:rFonts w:ascii="Arial" w:hAnsi="Arial" w:cs="Arial"/>
                <w:color w:val="0000FF"/>
                <w:sz w:val="16"/>
                <w:szCs w:val="16"/>
              </w:rPr>
            </w:pPr>
            <w:r>
              <w:rPr>
                <w:rFonts w:ascii="Arial" w:hAnsi="Arial" w:cs="Arial"/>
                <w:color w:val="0000FF"/>
                <w:sz w:val="16"/>
                <w:szCs w:val="16"/>
              </w:rPr>
              <w:t>(4)</w:t>
            </w:r>
          </w:p>
        </w:tc>
      </w:tr>
      <w:tr w:rsidR="002D298C" w:rsidTr="009B4FA2">
        <w:trPr>
          <w:trHeight w:val="255"/>
        </w:trPr>
        <w:tc>
          <w:tcPr>
            <w:tcW w:w="4795" w:type="dxa"/>
            <w:gridSpan w:val="2"/>
            <w:shd w:val="clear" w:color="auto" w:fill="auto"/>
            <w:vAlign w:val="center"/>
            <w:hideMark/>
          </w:tcPr>
          <w:p w:rsidR="002D298C" w:rsidRDefault="002D298C">
            <w:pPr>
              <w:rPr>
                <w:rFonts w:ascii="Arial" w:hAnsi="Arial" w:cs="Arial"/>
                <w:sz w:val="20"/>
                <w:szCs w:val="20"/>
              </w:rPr>
            </w:pPr>
            <w:r>
              <w:rPr>
                <w:rFonts w:ascii="Arial" w:hAnsi="Arial" w:cs="Arial"/>
                <w:sz w:val="20"/>
                <w:szCs w:val="20"/>
              </w:rPr>
              <w:t xml:space="preserve">Volit. př. ke společné časti mat. </w:t>
            </w:r>
            <w:proofErr w:type="spellStart"/>
            <w:r>
              <w:rPr>
                <w:rFonts w:ascii="Arial" w:hAnsi="Arial" w:cs="Arial"/>
                <w:sz w:val="20"/>
                <w:szCs w:val="20"/>
              </w:rPr>
              <w:t>zk</w:t>
            </w:r>
            <w:proofErr w:type="spellEnd"/>
            <w:r>
              <w:rPr>
                <w:rFonts w:ascii="Arial" w:hAnsi="Arial" w:cs="Arial"/>
                <w:sz w:val="20"/>
                <w:szCs w:val="20"/>
              </w:rPr>
              <w:t>. (**)</w:t>
            </w:r>
          </w:p>
        </w:tc>
        <w:tc>
          <w:tcPr>
            <w:tcW w:w="295"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68"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295"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68"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295"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68"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295"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2</w:t>
            </w:r>
          </w:p>
        </w:tc>
        <w:tc>
          <w:tcPr>
            <w:tcW w:w="368"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(2)</w:t>
            </w:r>
          </w:p>
        </w:tc>
        <w:tc>
          <w:tcPr>
            <w:tcW w:w="425" w:type="dxa"/>
            <w:shd w:val="clear" w:color="auto" w:fill="auto"/>
            <w:noWrap/>
            <w:vAlign w:val="center"/>
            <w:hideMark/>
          </w:tcPr>
          <w:p w:rsidR="002D298C" w:rsidRDefault="002D298C">
            <w:pPr>
              <w:jc w:val="center"/>
              <w:rPr>
                <w:rFonts w:ascii="Arial" w:hAnsi="Arial" w:cs="Arial"/>
                <w:b/>
                <w:bCs/>
                <w:color w:val="0000FF"/>
                <w:sz w:val="20"/>
                <w:szCs w:val="20"/>
              </w:rPr>
            </w:pPr>
            <w:r>
              <w:rPr>
                <w:rFonts w:ascii="Arial" w:hAnsi="Arial" w:cs="Arial"/>
                <w:b/>
                <w:bCs/>
                <w:color w:val="0000FF"/>
                <w:sz w:val="20"/>
                <w:szCs w:val="20"/>
              </w:rPr>
              <w:t>2</w:t>
            </w:r>
          </w:p>
        </w:tc>
        <w:tc>
          <w:tcPr>
            <w:tcW w:w="368" w:type="dxa"/>
            <w:shd w:val="clear" w:color="auto" w:fill="auto"/>
            <w:noWrap/>
            <w:vAlign w:val="center"/>
            <w:hideMark/>
          </w:tcPr>
          <w:p w:rsidR="002D298C" w:rsidRDefault="002D298C">
            <w:pPr>
              <w:jc w:val="center"/>
              <w:rPr>
                <w:rFonts w:ascii="Arial" w:hAnsi="Arial" w:cs="Arial"/>
                <w:color w:val="0000FF"/>
                <w:sz w:val="16"/>
                <w:szCs w:val="16"/>
              </w:rPr>
            </w:pPr>
            <w:r>
              <w:rPr>
                <w:rFonts w:ascii="Arial" w:hAnsi="Arial" w:cs="Arial"/>
                <w:color w:val="0000FF"/>
                <w:sz w:val="16"/>
                <w:szCs w:val="16"/>
              </w:rPr>
              <w:t>(2)</w:t>
            </w:r>
          </w:p>
        </w:tc>
      </w:tr>
      <w:tr w:rsidR="002D298C" w:rsidTr="009B4FA2">
        <w:trPr>
          <w:trHeight w:val="270"/>
        </w:trPr>
        <w:tc>
          <w:tcPr>
            <w:tcW w:w="4795" w:type="dxa"/>
            <w:gridSpan w:val="2"/>
            <w:shd w:val="clear" w:color="auto" w:fill="auto"/>
            <w:vAlign w:val="center"/>
            <w:hideMark/>
          </w:tcPr>
          <w:p w:rsidR="002D298C" w:rsidRDefault="002D298C">
            <w:pPr>
              <w:rPr>
                <w:rFonts w:ascii="Arial" w:hAnsi="Arial" w:cs="Arial"/>
                <w:sz w:val="20"/>
                <w:szCs w:val="20"/>
              </w:rPr>
            </w:pPr>
            <w:r>
              <w:rPr>
                <w:rFonts w:ascii="Arial" w:hAnsi="Arial" w:cs="Arial"/>
                <w:sz w:val="20"/>
                <w:szCs w:val="20"/>
              </w:rPr>
              <w:t>Další volitelný předmět (***)</w:t>
            </w:r>
          </w:p>
        </w:tc>
        <w:tc>
          <w:tcPr>
            <w:tcW w:w="295"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68"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295"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68"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295"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68"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295"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2</w:t>
            </w:r>
          </w:p>
        </w:tc>
        <w:tc>
          <w:tcPr>
            <w:tcW w:w="368"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(2)</w:t>
            </w:r>
          </w:p>
        </w:tc>
        <w:tc>
          <w:tcPr>
            <w:tcW w:w="425" w:type="dxa"/>
            <w:shd w:val="clear" w:color="auto" w:fill="auto"/>
            <w:noWrap/>
            <w:vAlign w:val="center"/>
            <w:hideMark/>
          </w:tcPr>
          <w:p w:rsidR="002D298C" w:rsidRDefault="002D298C">
            <w:pPr>
              <w:jc w:val="center"/>
              <w:rPr>
                <w:rFonts w:ascii="Arial" w:hAnsi="Arial" w:cs="Arial"/>
                <w:b/>
                <w:bCs/>
                <w:color w:val="0000FF"/>
                <w:sz w:val="20"/>
                <w:szCs w:val="20"/>
              </w:rPr>
            </w:pPr>
            <w:r>
              <w:rPr>
                <w:rFonts w:ascii="Arial" w:hAnsi="Arial" w:cs="Arial"/>
                <w:b/>
                <w:bCs/>
                <w:color w:val="0000FF"/>
                <w:sz w:val="20"/>
                <w:szCs w:val="20"/>
              </w:rPr>
              <w:t>2</w:t>
            </w:r>
          </w:p>
        </w:tc>
        <w:tc>
          <w:tcPr>
            <w:tcW w:w="368" w:type="dxa"/>
            <w:shd w:val="clear" w:color="auto" w:fill="auto"/>
            <w:noWrap/>
            <w:vAlign w:val="center"/>
            <w:hideMark/>
          </w:tcPr>
          <w:p w:rsidR="002D298C" w:rsidRDefault="002D298C">
            <w:pPr>
              <w:jc w:val="center"/>
              <w:rPr>
                <w:rFonts w:ascii="Arial" w:hAnsi="Arial" w:cs="Arial"/>
                <w:color w:val="0000FF"/>
                <w:sz w:val="16"/>
                <w:szCs w:val="16"/>
              </w:rPr>
            </w:pPr>
            <w:r>
              <w:rPr>
                <w:rFonts w:ascii="Arial" w:hAnsi="Arial" w:cs="Arial"/>
                <w:color w:val="0000FF"/>
                <w:sz w:val="16"/>
                <w:szCs w:val="16"/>
              </w:rPr>
              <w:t>(2)</w:t>
            </w:r>
          </w:p>
        </w:tc>
      </w:tr>
      <w:tr w:rsidR="002D298C" w:rsidTr="009B4FA2">
        <w:trPr>
          <w:trHeight w:val="270"/>
        </w:trPr>
        <w:tc>
          <w:tcPr>
            <w:tcW w:w="4795" w:type="dxa"/>
            <w:gridSpan w:val="2"/>
            <w:shd w:val="clear" w:color="auto" w:fill="auto"/>
            <w:noWrap/>
            <w:vAlign w:val="center"/>
            <w:hideMark/>
          </w:tcPr>
          <w:p w:rsidR="002D298C" w:rsidRDefault="002D298C">
            <w:pPr>
              <w:jc w:val="right"/>
              <w:rPr>
                <w:rFonts w:ascii="Arial" w:hAnsi="Arial" w:cs="Arial"/>
                <w:b/>
                <w:bCs/>
                <w:sz w:val="20"/>
                <w:szCs w:val="20"/>
              </w:rPr>
            </w:pPr>
            <w:r>
              <w:rPr>
                <w:rFonts w:ascii="Arial" w:hAnsi="Arial" w:cs="Arial"/>
                <w:b/>
                <w:bCs/>
                <w:sz w:val="20"/>
                <w:szCs w:val="20"/>
              </w:rPr>
              <w:t>Celkem</w:t>
            </w:r>
          </w:p>
        </w:tc>
        <w:tc>
          <w:tcPr>
            <w:tcW w:w="295" w:type="dxa"/>
            <w:shd w:val="clear" w:color="auto" w:fill="auto"/>
            <w:noWrap/>
            <w:vAlign w:val="center"/>
            <w:hideMark/>
          </w:tcPr>
          <w:p w:rsidR="002D298C" w:rsidRDefault="002D298C">
            <w:pPr>
              <w:jc w:val="center"/>
              <w:rPr>
                <w:rFonts w:ascii="Arial" w:hAnsi="Arial" w:cs="Arial"/>
                <w:b/>
                <w:bCs/>
                <w:color w:val="0000FF"/>
                <w:sz w:val="20"/>
                <w:szCs w:val="20"/>
              </w:rPr>
            </w:pPr>
            <w:r>
              <w:rPr>
                <w:rFonts w:ascii="Arial" w:hAnsi="Arial" w:cs="Arial"/>
                <w:b/>
                <w:bCs/>
                <w:color w:val="0000FF"/>
                <w:sz w:val="20"/>
                <w:szCs w:val="20"/>
              </w:rPr>
              <w:t>33</w:t>
            </w:r>
          </w:p>
        </w:tc>
        <w:tc>
          <w:tcPr>
            <w:tcW w:w="368" w:type="dxa"/>
            <w:shd w:val="clear" w:color="auto" w:fill="auto"/>
            <w:noWrap/>
            <w:vAlign w:val="center"/>
            <w:hideMark/>
          </w:tcPr>
          <w:p w:rsidR="002D298C" w:rsidRDefault="002D298C">
            <w:pPr>
              <w:jc w:val="center"/>
              <w:rPr>
                <w:rFonts w:ascii="Arial" w:hAnsi="Arial" w:cs="Arial"/>
                <w:color w:val="0000FF"/>
                <w:sz w:val="16"/>
                <w:szCs w:val="16"/>
              </w:rPr>
            </w:pPr>
            <w:r>
              <w:rPr>
                <w:rFonts w:ascii="Arial" w:hAnsi="Arial" w:cs="Arial"/>
                <w:color w:val="0000FF"/>
                <w:sz w:val="16"/>
                <w:szCs w:val="16"/>
              </w:rPr>
              <w:t>(16)</w:t>
            </w:r>
          </w:p>
        </w:tc>
        <w:tc>
          <w:tcPr>
            <w:tcW w:w="295" w:type="dxa"/>
            <w:shd w:val="clear" w:color="auto" w:fill="auto"/>
            <w:noWrap/>
            <w:vAlign w:val="center"/>
            <w:hideMark/>
          </w:tcPr>
          <w:p w:rsidR="002D298C" w:rsidRDefault="002D298C">
            <w:pPr>
              <w:jc w:val="center"/>
              <w:rPr>
                <w:rFonts w:ascii="Arial" w:hAnsi="Arial" w:cs="Arial"/>
                <w:b/>
                <w:bCs/>
                <w:color w:val="0000FF"/>
                <w:sz w:val="20"/>
                <w:szCs w:val="20"/>
              </w:rPr>
            </w:pPr>
            <w:r>
              <w:rPr>
                <w:rFonts w:ascii="Arial" w:hAnsi="Arial" w:cs="Arial"/>
                <w:b/>
                <w:bCs/>
                <w:color w:val="0000FF"/>
                <w:sz w:val="20"/>
                <w:szCs w:val="20"/>
              </w:rPr>
              <w:t>34</w:t>
            </w:r>
          </w:p>
        </w:tc>
        <w:tc>
          <w:tcPr>
            <w:tcW w:w="368" w:type="dxa"/>
            <w:shd w:val="clear" w:color="auto" w:fill="auto"/>
            <w:noWrap/>
            <w:vAlign w:val="center"/>
            <w:hideMark/>
          </w:tcPr>
          <w:p w:rsidR="002D298C" w:rsidRDefault="002D298C">
            <w:pPr>
              <w:jc w:val="center"/>
              <w:rPr>
                <w:rFonts w:ascii="Arial" w:hAnsi="Arial" w:cs="Arial"/>
                <w:color w:val="0000FF"/>
                <w:sz w:val="16"/>
                <w:szCs w:val="16"/>
              </w:rPr>
            </w:pPr>
            <w:r>
              <w:rPr>
                <w:rFonts w:ascii="Arial" w:hAnsi="Arial" w:cs="Arial"/>
                <w:color w:val="0000FF"/>
                <w:sz w:val="16"/>
                <w:szCs w:val="16"/>
              </w:rPr>
              <w:t>(19)</w:t>
            </w:r>
          </w:p>
        </w:tc>
        <w:tc>
          <w:tcPr>
            <w:tcW w:w="295" w:type="dxa"/>
            <w:shd w:val="clear" w:color="auto" w:fill="auto"/>
            <w:noWrap/>
            <w:vAlign w:val="center"/>
            <w:hideMark/>
          </w:tcPr>
          <w:p w:rsidR="002D298C" w:rsidRDefault="002D298C">
            <w:pPr>
              <w:jc w:val="center"/>
              <w:rPr>
                <w:rFonts w:ascii="Arial" w:hAnsi="Arial" w:cs="Arial"/>
                <w:b/>
                <w:bCs/>
                <w:color w:val="0000FF"/>
                <w:sz w:val="20"/>
                <w:szCs w:val="20"/>
              </w:rPr>
            </w:pPr>
            <w:r>
              <w:rPr>
                <w:rFonts w:ascii="Arial" w:hAnsi="Arial" w:cs="Arial"/>
                <w:b/>
                <w:bCs/>
                <w:color w:val="0000FF"/>
                <w:sz w:val="20"/>
                <w:szCs w:val="20"/>
              </w:rPr>
              <w:t>33</w:t>
            </w:r>
          </w:p>
        </w:tc>
        <w:tc>
          <w:tcPr>
            <w:tcW w:w="368" w:type="dxa"/>
            <w:shd w:val="clear" w:color="auto" w:fill="auto"/>
            <w:noWrap/>
            <w:vAlign w:val="center"/>
            <w:hideMark/>
          </w:tcPr>
          <w:p w:rsidR="002D298C" w:rsidRDefault="002D298C">
            <w:pPr>
              <w:jc w:val="center"/>
              <w:rPr>
                <w:rFonts w:ascii="Arial" w:hAnsi="Arial" w:cs="Arial"/>
                <w:color w:val="0000FF"/>
                <w:sz w:val="16"/>
                <w:szCs w:val="16"/>
              </w:rPr>
            </w:pPr>
            <w:r>
              <w:rPr>
                <w:rFonts w:ascii="Arial" w:hAnsi="Arial" w:cs="Arial"/>
                <w:color w:val="0000FF"/>
                <w:sz w:val="16"/>
                <w:szCs w:val="16"/>
              </w:rPr>
              <w:t>(23)</w:t>
            </w:r>
          </w:p>
        </w:tc>
        <w:tc>
          <w:tcPr>
            <w:tcW w:w="295" w:type="dxa"/>
            <w:shd w:val="clear" w:color="auto" w:fill="auto"/>
            <w:noWrap/>
            <w:vAlign w:val="center"/>
            <w:hideMark/>
          </w:tcPr>
          <w:p w:rsidR="002D298C" w:rsidRDefault="002D298C">
            <w:pPr>
              <w:jc w:val="center"/>
              <w:rPr>
                <w:rFonts w:ascii="Arial" w:hAnsi="Arial" w:cs="Arial"/>
                <w:b/>
                <w:bCs/>
                <w:color w:val="0000FF"/>
                <w:sz w:val="20"/>
                <w:szCs w:val="20"/>
              </w:rPr>
            </w:pPr>
            <w:r>
              <w:rPr>
                <w:rFonts w:ascii="Arial" w:hAnsi="Arial" w:cs="Arial"/>
                <w:b/>
                <w:bCs/>
                <w:color w:val="0000FF"/>
                <w:sz w:val="20"/>
                <w:szCs w:val="20"/>
              </w:rPr>
              <w:t>34</w:t>
            </w:r>
          </w:p>
        </w:tc>
        <w:tc>
          <w:tcPr>
            <w:tcW w:w="368" w:type="dxa"/>
            <w:shd w:val="clear" w:color="auto" w:fill="auto"/>
            <w:noWrap/>
            <w:vAlign w:val="center"/>
            <w:hideMark/>
          </w:tcPr>
          <w:p w:rsidR="002D298C" w:rsidRDefault="002D298C">
            <w:pPr>
              <w:jc w:val="center"/>
              <w:rPr>
                <w:rFonts w:ascii="Arial" w:hAnsi="Arial" w:cs="Arial"/>
                <w:color w:val="0000FF"/>
                <w:sz w:val="16"/>
                <w:szCs w:val="16"/>
              </w:rPr>
            </w:pPr>
            <w:r>
              <w:rPr>
                <w:rFonts w:ascii="Arial" w:hAnsi="Arial" w:cs="Arial"/>
                <w:color w:val="0000FF"/>
                <w:sz w:val="16"/>
                <w:szCs w:val="16"/>
              </w:rPr>
              <w:t>(25)</w:t>
            </w:r>
          </w:p>
        </w:tc>
        <w:tc>
          <w:tcPr>
            <w:tcW w:w="425" w:type="dxa"/>
            <w:shd w:val="clear" w:color="auto" w:fill="auto"/>
            <w:noWrap/>
            <w:vAlign w:val="center"/>
            <w:hideMark/>
          </w:tcPr>
          <w:p w:rsidR="002D298C" w:rsidRDefault="002D298C">
            <w:pPr>
              <w:jc w:val="center"/>
              <w:rPr>
                <w:rFonts w:ascii="Arial" w:hAnsi="Arial" w:cs="Arial"/>
                <w:b/>
                <w:bCs/>
                <w:color w:val="0000FF"/>
                <w:sz w:val="20"/>
                <w:szCs w:val="20"/>
              </w:rPr>
            </w:pPr>
            <w:r>
              <w:rPr>
                <w:rFonts w:ascii="Arial" w:hAnsi="Arial" w:cs="Arial"/>
                <w:b/>
                <w:bCs/>
                <w:color w:val="0000FF"/>
                <w:sz w:val="20"/>
                <w:szCs w:val="20"/>
              </w:rPr>
              <w:t>134</w:t>
            </w:r>
          </w:p>
        </w:tc>
        <w:tc>
          <w:tcPr>
            <w:tcW w:w="368" w:type="dxa"/>
            <w:shd w:val="clear" w:color="auto" w:fill="auto"/>
            <w:noWrap/>
            <w:vAlign w:val="center"/>
            <w:hideMark/>
          </w:tcPr>
          <w:p w:rsidR="002D298C" w:rsidRDefault="002D298C">
            <w:pPr>
              <w:jc w:val="center"/>
              <w:rPr>
                <w:rFonts w:ascii="Arial" w:hAnsi="Arial" w:cs="Arial"/>
                <w:color w:val="0000FF"/>
                <w:sz w:val="16"/>
                <w:szCs w:val="16"/>
              </w:rPr>
            </w:pPr>
            <w:r>
              <w:rPr>
                <w:rFonts w:ascii="Arial" w:hAnsi="Arial" w:cs="Arial"/>
                <w:color w:val="0000FF"/>
                <w:sz w:val="16"/>
                <w:szCs w:val="16"/>
              </w:rPr>
              <w:t>(83)</w:t>
            </w:r>
          </w:p>
        </w:tc>
      </w:tr>
      <w:tr w:rsidR="002D298C" w:rsidTr="009B4FA2">
        <w:trPr>
          <w:trHeight w:val="270"/>
        </w:trPr>
        <w:tc>
          <w:tcPr>
            <w:tcW w:w="4795" w:type="dxa"/>
            <w:gridSpan w:val="2"/>
            <w:shd w:val="clear" w:color="auto" w:fill="auto"/>
            <w:noWrap/>
            <w:vAlign w:val="center"/>
            <w:hideMark/>
          </w:tcPr>
          <w:p w:rsidR="002D298C" w:rsidRDefault="002D298C">
            <w:pPr>
              <w:jc w:val="right"/>
              <w:rPr>
                <w:rFonts w:ascii="Arial" w:hAnsi="Arial" w:cs="Arial"/>
                <w:i/>
                <w:iCs/>
                <w:sz w:val="20"/>
                <w:szCs w:val="20"/>
              </w:rPr>
            </w:pPr>
            <w:r>
              <w:rPr>
                <w:rFonts w:ascii="Arial" w:hAnsi="Arial" w:cs="Arial"/>
                <w:i/>
                <w:iCs/>
                <w:sz w:val="20"/>
                <w:szCs w:val="20"/>
              </w:rPr>
              <w:t>Předpis</w:t>
            </w:r>
          </w:p>
        </w:tc>
        <w:tc>
          <w:tcPr>
            <w:tcW w:w="663" w:type="dxa"/>
            <w:gridSpan w:val="2"/>
            <w:shd w:val="clear" w:color="auto" w:fill="auto"/>
            <w:noWrap/>
            <w:vAlign w:val="center"/>
            <w:hideMark/>
          </w:tcPr>
          <w:p w:rsidR="002D298C" w:rsidRDefault="002D298C">
            <w:pPr>
              <w:jc w:val="center"/>
              <w:rPr>
                <w:rFonts w:ascii="Arial" w:hAnsi="Arial" w:cs="Arial"/>
                <w:i/>
                <w:iCs/>
                <w:sz w:val="20"/>
                <w:szCs w:val="20"/>
              </w:rPr>
            </w:pPr>
            <w:r>
              <w:rPr>
                <w:rFonts w:ascii="Arial" w:hAnsi="Arial" w:cs="Arial"/>
                <w:i/>
                <w:iCs/>
                <w:sz w:val="20"/>
                <w:szCs w:val="20"/>
              </w:rPr>
              <w:t>29-35</w:t>
            </w:r>
          </w:p>
        </w:tc>
        <w:tc>
          <w:tcPr>
            <w:tcW w:w="663" w:type="dxa"/>
            <w:gridSpan w:val="2"/>
            <w:shd w:val="clear" w:color="auto" w:fill="auto"/>
            <w:noWrap/>
            <w:vAlign w:val="center"/>
            <w:hideMark/>
          </w:tcPr>
          <w:p w:rsidR="002D298C" w:rsidRDefault="002D298C">
            <w:pPr>
              <w:jc w:val="center"/>
              <w:rPr>
                <w:rFonts w:ascii="Arial" w:hAnsi="Arial" w:cs="Arial"/>
                <w:i/>
                <w:iCs/>
                <w:sz w:val="20"/>
                <w:szCs w:val="20"/>
              </w:rPr>
            </w:pPr>
            <w:r>
              <w:rPr>
                <w:rFonts w:ascii="Arial" w:hAnsi="Arial" w:cs="Arial"/>
                <w:i/>
                <w:iCs/>
                <w:sz w:val="20"/>
                <w:szCs w:val="20"/>
              </w:rPr>
              <w:t>29-35</w:t>
            </w:r>
          </w:p>
        </w:tc>
        <w:tc>
          <w:tcPr>
            <w:tcW w:w="663" w:type="dxa"/>
            <w:gridSpan w:val="2"/>
            <w:shd w:val="clear" w:color="auto" w:fill="auto"/>
            <w:noWrap/>
            <w:vAlign w:val="center"/>
            <w:hideMark/>
          </w:tcPr>
          <w:p w:rsidR="002D298C" w:rsidRDefault="002D298C">
            <w:pPr>
              <w:jc w:val="center"/>
              <w:rPr>
                <w:rFonts w:ascii="Arial" w:hAnsi="Arial" w:cs="Arial"/>
                <w:i/>
                <w:iCs/>
                <w:sz w:val="20"/>
                <w:szCs w:val="20"/>
              </w:rPr>
            </w:pPr>
            <w:r>
              <w:rPr>
                <w:rFonts w:ascii="Arial" w:hAnsi="Arial" w:cs="Arial"/>
                <w:i/>
                <w:iCs/>
                <w:sz w:val="20"/>
                <w:szCs w:val="20"/>
              </w:rPr>
              <w:t>29-35</w:t>
            </w:r>
          </w:p>
        </w:tc>
        <w:tc>
          <w:tcPr>
            <w:tcW w:w="663" w:type="dxa"/>
            <w:gridSpan w:val="2"/>
            <w:shd w:val="clear" w:color="auto" w:fill="auto"/>
            <w:noWrap/>
            <w:vAlign w:val="center"/>
            <w:hideMark/>
          </w:tcPr>
          <w:p w:rsidR="002D298C" w:rsidRDefault="002D298C">
            <w:pPr>
              <w:jc w:val="center"/>
              <w:rPr>
                <w:rFonts w:ascii="Arial" w:hAnsi="Arial" w:cs="Arial"/>
                <w:i/>
                <w:iCs/>
                <w:sz w:val="20"/>
                <w:szCs w:val="20"/>
              </w:rPr>
            </w:pPr>
            <w:r>
              <w:rPr>
                <w:rFonts w:ascii="Arial" w:hAnsi="Arial" w:cs="Arial"/>
                <w:i/>
                <w:iCs/>
                <w:sz w:val="20"/>
                <w:szCs w:val="20"/>
              </w:rPr>
              <w:t>29-35</w:t>
            </w:r>
          </w:p>
        </w:tc>
        <w:tc>
          <w:tcPr>
            <w:tcW w:w="793" w:type="dxa"/>
            <w:gridSpan w:val="2"/>
            <w:shd w:val="clear" w:color="auto" w:fill="auto"/>
            <w:noWrap/>
            <w:vAlign w:val="center"/>
            <w:hideMark/>
          </w:tcPr>
          <w:p w:rsidR="002D298C" w:rsidRDefault="002D298C">
            <w:pPr>
              <w:jc w:val="center"/>
              <w:rPr>
                <w:rFonts w:ascii="Arial" w:hAnsi="Arial" w:cs="Arial"/>
                <w:i/>
                <w:iCs/>
                <w:sz w:val="20"/>
                <w:szCs w:val="20"/>
              </w:rPr>
            </w:pPr>
            <w:r>
              <w:rPr>
                <w:rFonts w:ascii="Arial" w:hAnsi="Arial" w:cs="Arial"/>
                <w:i/>
                <w:iCs/>
                <w:sz w:val="20"/>
                <w:szCs w:val="20"/>
              </w:rPr>
              <w:t>128-140</w:t>
            </w:r>
          </w:p>
        </w:tc>
      </w:tr>
    </w:tbl>
    <w:p w:rsidR="007A62B6" w:rsidRDefault="007A62B6" w:rsidP="005572C9"/>
    <w:tbl>
      <w:tblPr>
        <w:tblW w:w="824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56"/>
        <w:gridCol w:w="478"/>
        <w:gridCol w:w="391"/>
        <w:gridCol w:w="391"/>
        <w:gridCol w:w="478"/>
        <w:gridCol w:w="1147"/>
      </w:tblGrid>
      <w:tr w:rsidR="002D298C" w:rsidTr="009B4FA2">
        <w:trPr>
          <w:trHeight w:val="315"/>
        </w:trPr>
        <w:tc>
          <w:tcPr>
            <w:tcW w:w="8241" w:type="dxa"/>
            <w:gridSpan w:val="6"/>
            <w:shd w:val="clear" w:color="auto" w:fill="auto"/>
            <w:noWrap/>
            <w:vAlign w:val="bottom"/>
            <w:hideMark/>
          </w:tcPr>
          <w:p w:rsidR="002D298C" w:rsidRDefault="002D298C">
            <w:pPr>
              <w:rPr>
                <w:rFonts w:ascii="Arial" w:hAnsi="Arial" w:cs="Arial"/>
                <w:b/>
                <w:bCs/>
                <w:sz w:val="22"/>
                <w:szCs w:val="22"/>
              </w:rPr>
            </w:pPr>
            <w:r>
              <w:rPr>
                <w:rFonts w:ascii="Arial" w:hAnsi="Arial" w:cs="Arial"/>
                <w:b/>
                <w:bCs/>
                <w:sz w:val="22"/>
                <w:szCs w:val="22"/>
              </w:rPr>
              <w:t xml:space="preserve">Přehled využití týdnů </w:t>
            </w:r>
            <w:proofErr w:type="gramStart"/>
            <w:r>
              <w:rPr>
                <w:rFonts w:ascii="Arial" w:hAnsi="Arial" w:cs="Arial"/>
                <w:b/>
                <w:bCs/>
                <w:sz w:val="22"/>
                <w:szCs w:val="22"/>
              </w:rPr>
              <w:t>OA - CR</w:t>
            </w:r>
            <w:proofErr w:type="gramEnd"/>
            <w:r>
              <w:rPr>
                <w:rFonts w:ascii="Arial" w:hAnsi="Arial" w:cs="Arial"/>
                <w:b/>
                <w:bCs/>
                <w:sz w:val="22"/>
                <w:szCs w:val="22"/>
              </w:rPr>
              <w:t xml:space="preserve"> v období září - červen</w:t>
            </w:r>
          </w:p>
        </w:tc>
      </w:tr>
      <w:tr w:rsidR="002D298C" w:rsidTr="009B4FA2">
        <w:trPr>
          <w:trHeight w:val="270"/>
        </w:trPr>
        <w:tc>
          <w:tcPr>
            <w:tcW w:w="5356" w:type="dxa"/>
            <w:shd w:val="clear" w:color="auto" w:fill="auto"/>
            <w:noWrap/>
            <w:vAlign w:val="center"/>
            <w:hideMark/>
          </w:tcPr>
          <w:p w:rsidR="002D298C" w:rsidRDefault="002D298C">
            <w:pPr>
              <w:rPr>
                <w:rFonts w:ascii="Arial" w:hAnsi="Arial" w:cs="Arial"/>
                <w:b/>
                <w:bCs/>
                <w:sz w:val="20"/>
                <w:szCs w:val="20"/>
              </w:rPr>
            </w:pPr>
            <w:r>
              <w:rPr>
                <w:rFonts w:ascii="Arial" w:hAnsi="Arial" w:cs="Arial"/>
                <w:b/>
                <w:bCs/>
                <w:sz w:val="20"/>
                <w:szCs w:val="20"/>
              </w:rPr>
              <w:t>Činnost</w:t>
            </w:r>
          </w:p>
        </w:tc>
        <w:tc>
          <w:tcPr>
            <w:tcW w:w="478" w:type="dxa"/>
            <w:shd w:val="clear" w:color="auto" w:fill="auto"/>
            <w:noWrap/>
            <w:vAlign w:val="center"/>
            <w:hideMark/>
          </w:tcPr>
          <w:p w:rsidR="002D298C" w:rsidRDefault="002D298C">
            <w:pPr>
              <w:jc w:val="center"/>
              <w:rPr>
                <w:rFonts w:ascii="Arial" w:hAnsi="Arial" w:cs="Arial"/>
                <w:b/>
                <w:bCs/>
                <w:sz w:val="20"/>
                <w:szCs w:val="20"/>
              </w:rPr>
            </w:pPr>
            <w:r>
              <w:rPr>
                <w:rFonts w:ascii="Arial" w:hAnsi="Arial" w:cs="Arial"/>
                <w:b/>
                <w:bCs/>
                <w:sz w:val="20"/>
                <w:szCs w:val="20"/>
              </w:rPr>
              <w:t>1.</w:t>
            </w:r>
          </w:p>
        </w:tc>
        <w:tc>
          <w:tcPr>
            <w:tcW w:w="391" w:type="dxa"/>
            <w:shd w:val="clear" w:color="auto" w:fill="auto"/>
            <w:noWrap/>
            <w:vAlign w:val="center"/>
            <w:hideMark/>
          </w:tcPr>
          <w:p w:rsidR="002D298C" w:rsidRDefault="002D298C">
            <w:pPr>
              <w:jc w:val="center"/>
              <w:rPr>
                <w:rFonts w:ascii="Arial" w:hAnsi="Arial" w:cs="Arial"/>
                <w:b/>
                <w:bCs/>
                <w:sz w:val="20"/>
                <w:szCs w:val="20"/>
              </w:rPr>
            </w:pPr>
            <w:r>
              <w:rPr>
                <w:rFonts w:ascii="Arial" w:hAnsi="Arial" w:cs="Arial"/>
                <w:b/>
                <w:bCs/>
                <w:sz w:val="20"/>
                <w:szCs w:val="20"/>
              </w:rPr>
              <w:t>2.</w:t>
            </w:r>
          </w:p>
        </w:tc>
        <w:tc>
          <w:tcPr>
            <w:tcW w:w="391" w:type="dxa"/>
            <w:shd w:val="clear" w:color="auto" w:fill="auto"/>
            <w:noWrap/>
            <w:vAlign w:val="center"/>
            <w:hideMark/>
          </w:tcPr>
          <w:p w:rsidR="002D298C" w:rsidRDefault="002D298C">
            <w:pPr>
              <w:jc w:val="center"/>
              <w:rPr>
                <w:rFonts w:ascii="Arial" w:hAnsi="Arial" w:cs="Arial"/>
                <w:b/>
                <w:bCs/>
                <w:sz w:val="20"/>
                <w:szCs w:val="20"/>
              </w:rPr>
            </w:pPr>
            <w:r>
              <w:rPr>
                <w:rFonts w:ascii="Arial" w:hAnsi="Arial" w:cs="Arial"/>
                <w:b/>
                <w:bCs/>
                <w:sz w:val="20"/>
                <w:szCs w:val="20"/>
              </w:rPr>
              <w:t>3.</w:t>
            </w:r>
          </w:p>
        </w:tc>
        <w:tc>
          <w:tcPr>
            <w:tcW w:w="478" w:type="dxa"/>
            <w:shd w:val="clear" w:color="auto" w:fill="auto"/>
            <w:noWrap/>
            <w:vAlign w:val="center"/>
            <w:hideMark/>
          </w:tcPr>
          <w:p w:rsidR="002D298C" w:rsidRDefault="002D298C">
            <w:pPr>
              <w:jc w:val="center"/>
              <w:rPr>
                <w:rFonts w:ascii="Arial" w:hAnsi="Arial" w:cs="Arial"/>
                <w:b/>
                <w:bCs/>
                <w:sz w:val="20"/>
                <w:szCs w:val="20"/>
              </w:rPr>
            </w:pPr>
            <w:r>
              <w:rPr>
                <w:rFonts w:ascii="Arial" w:hAnsi="Arial" w:cs="Arial"/>
                <w:b/>
                <w:bCs/>
                <w:sz w:val="20"/>
                <w:szCs w:val="20"/>
              </w:rPr>
              <w:t>4.</w:t>
            </w:r>
          </w:p>
        </w:tc>
        <w:tc>
          <w:tcPr>
            <w:tcW w:w="1147" w:type="dxa"/>
            <w:shd w:val="clear" w:color="auto" w:fill="auto"/>
            <w:noWrap/>
            <w:vAlign w:val="center"/>
            <w:hideMark/>
          </w:tcPr>
          <w:p w:rsidR="002D298C" w:rsidRDefault="002D298C">
            <w:pPr>
              <w:jc w:val="center"/>
              <w:rPr>
                <w:rFonts w:ascii="Arial" w:hAnsi="Arial" w:cs="Arial"/>
                <w:b/>
                <w:bCs/>
                <w:sz w:val="20"/>
                <w:szCs w:val="20"/>
              </w:rPr>
            </w:pPr>
            <w:r>
              <w:rPr>
                <w:rFonts w:ascii="Arial" w:hAnsi="Arial" w:cs="Arial"/>
                <w:b/>
                <w:bCs/>
                <w:sz w:val="20"/>
                <w:szCs w:val="20"/>
              </w:rPr>
              <w:t>Celkem</w:t>
            </w:r>
          </w:p>
        </w:tc>
      </w:tr>
      <w:tr w:rsidR="002D298C" w:rsidTr="009B4FA2">
        <w:trPr>
          <w:trHeight w:val="255"/>
        </w:trPr>
        <w:tc>
          <w:tcPr>
            <w:tcW w:w="5356"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Vyučování podle rozpisu učiva</w:t>
            </w:r>
          </w:p>
        </w:tc>
        <w:tc>
          <w:tcPr>
            <w:tcW w:w="478"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33</w:t>
            </w:r>
          </w:p>
        </w:tc>
        <w:tc>
          <w:tcPr>
            <w:tcW w:w="391"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33</w:t>
            </w:r>
          </w:p>
        </w:tc>
        <w:tc>
          <w:tcPr>
            <w:tcW w:w="391"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33</w:t>
            </w:r>
          </w:p>
        </w:tc>
        <w:tc>
          <w:tcPr>
            <w:tcW w:w="478"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29</w:t>
            </w:r>
          </w:p>
        </w:tc>
        <w:tc>
          <w:tcPr>
            <w:tcW w:w="1147" w:type="dxa"/>
            <w:shd w:val="clear" w:color="auto" w:fill="auto"/>
            <w:noWrap/>
            <w:vAlign w:val="center"/>
            <w:hideMark/>
          </w:tcPr>
          <w:p w:rsidR="002D298C" w:rsidRDefault="002D298C">
            <w:pPr>
              <w:jc w:val="center"/>
              <w:rPr>
                <w:rFonts w:ascii="Arial" w:hAnsi="Arial" w:cs="Arial"/>
                <w:color w:val="0000FF"/>
                <w:sz w:val="20"/>
                <w:szCs w:val="20"/>
              </w:rPr>
            </w:pPr>
            <w:r>
              <w:rPr>
                <w:rFonts w:ascii="Arial" w:hAnsi="Arial" w:cs="Arial"/>
                <w:color w:val="0000FF"/>
                <w:sz w:val="20"/>
                <w:szCs w:val="20"/>
              </w:rPr>
              <w:t>128</w:t>
            </w:r>
          </w:p>
        </w:tc>
      </w:tr>
      <w:tr w:rsidR="002D298C" w:rsidTr="009B4FA2">
        <w:trPr>
          <w:trHeight w:val="255"/>
        </w:trPr>
        <w:tc>
          <w:tcPr>
            <w:tcW w:w="5356"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Úvodní odborné soustředění</w:t>
            </w:r>
          </w:p>
        </w:tc>
        <w:tc>
          <w:tcPr>
            <w:tcW w:w="478"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0,8</w:t>
            </w:r>
          </w:p>
        </w:tc>
        <w:tc>
          <w:tcPr>
            <w:tcW w:w="391"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91"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478"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1147" w:type="dxa"/>
            <w:shd w:val="clear" w:color="auto" w:fill="auto"/>
            <w:noWrap/>
            <w:vAlign w:val="center"/>
            <w:hideMark/>
          </w:tcPr>
          <w:p w:rsidR="002D298C" w:rsidRDefault="002D298C">
            <w:pPr>
              <w:jc w:val="center"/>
              <w:rPr>
                <w:rFonts w:ascii="Arial" w:hAnsi="Arial" w:cs="Arial"/>
                <w:color w:val="0000FF"/>
                <w:sz w:val="20"/>
                <w:szCs w:val="20"/>
              </w:rPr>
            </w:pPr>
            <w:r>
              <w:rPr>
                <w:rFonts w:ascii="Arial" w:hAnsi="Arial" w:cs="Arial"/>
                <w:color w:val="0000FF"/>
                <w:sz w:val="20"/>
                <w:szCs w:val="20"/>
              </w:rPr>
              <w:t>0,8</w:t>
            </w:r>
          </w:p>
        </w:tc>
      </w:tr>
      <w:tr w:rsidR="002D298C" w:rsidTr="009B4FA2">
        <w:trPr>
          <w:trHeight w:val="255"/>
        </w:trPr>
        <w:tc>
          <w:tcPr>
            <w:tcW w:w="5356"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LVVK</w:t>
            </w:r>
          </w:p>
        </w:tc>
        <w:tc>
          <w:tcPr>
            <w:tcW w:w="478"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1</w:t>
            </w:r>
          </w:p>
        </w:tc>
        <w:tc>
          <w:tcPr>
            <w:tcW w:w="391"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91"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478"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1147" w:type="dxa"/>
            <w:shd w:val="clear" w:color="auto" w:fill="auto"/>
            <w:noWrap/>
            <w:vAlign w:val="center"/>
            <w:hideMark/>
          </w:tcPr>
          <w:p w:rsidR="002D298C" w:rsidRDefault="002D298C">
            <w:pPr>
              <w:jc w:val="center"/>
              <w:rPr>
                <w:rFonts w:ascii="Arial" w:hAnsi="Arial" w:cs="Arial"/>
                <w:color w:val="0000FF"/>
                <w:sz w:val="20"/>
                <w:szCs w:val="20"/>
              </w:rPr>
            </w:pPr>
            <w:r>
              <w:rPr>
                <w:rFonts w:ascii="Arial" w:hAnsi="Arial" w:cs="Arial"/>
                <w:color w:val="0000FF"/>
                <w:sz w:val="20"/>
                <w:szCs w:val="20"/>
              </w:rPr>
              <w:t>1</w:t>
            </w:r>
          </w:p>
        </w:tc>
      </w:tr>
      <w:tr w:rsidR="002D298C" w:rsidTr="009B4FA2">
        <w:trPr>
          <w:trHeight w:val="255"/>
        </w:trPr>
        <w:tc>
          <w:tcPr>
            <w:tcW w:w="5356"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Turistické a kulturní dny</w:t>
            </w:r>
          </w:p>
        </w:tc>
        <w:tc>
          <w:tcPr>
            <w:tcW w:w="478"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1</w:t>
            </w:r>
          </w:p>
        </w:tc>
        <w:tc>
          <w:tcPr>
            <w:tcW w:w="391"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1</w:t>
            </w:r>
          </w:p>
        </w:tc>
        <w:tc>
          <w:tcPr>
            <w:tcW w:w="391"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1</w:t>
            </w:r>
          </w:p>
        </w:tc>
        <w:tc>
          <w:tcPr>
            <w:tcW w:w="478"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0,4</w:t>
            </w:r>
          </w:p>
        </w:tc>
        <w:tc>
          <w:tcPr>
            <w:tcW w:w="1147" w:type="dxa"/>
            <w:shd w:val="clear" w:color="auto" w:fill="auto"/>
            <w:noWrap/>
            <w:vAlign w:val="center"/>
            <w:hideMark/>
          </w:tcPr>
          <w:p w:rsidR="002D298C" w:rsidRDefault="002D298C">
            <w:pPr>
              <w:jc w:val="center"/>
              <w:rPr>
                <w:rFonts w:ascii="Arial" w:hAnsi="Arial" w:cs="Arial"/>
                <w:color w:val="0000FF"/>
                <w:sz w:val="20"/>
                <w:szCs w:val="20"/>
              </w:rPr>
            </w:pPr>
            <w:r>
              <w:rPr>
                <w:rFonts w:ascii="Arial" w:hAnsi="Arial" w:cs="Arial"/>
                <w:color w:val="0000FF"/>
                <w:sz w:val="20"/>
                <w:szCs w:val="20"/>
              </w:rPr>
              <w:t>3,4</w:t>
            </w:r>
          </w:p>
        </w:tc>
      </w:tr>
      <w:tr w:rsidR="002D298C" w:rsidTr="009B4FA2">
        <w:trPr>
          <w:trHeight w:val="255"/>
        </w:trPr>
        <w:tc>
          <w:tcPr>
            <w:tcW w:w="5356"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Odborné soustředění</w:t>
            </w:r>
          </w:p>
        </w:tc>
        <w:tc>
          <w:tcPr>
            <w:tcW w:w="478"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91"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1</w:t>
            </w:r>
          </w:p>
        </w:tc>
        <w:tc>
          <w:tcPr>
            <w:tcW w:w="391"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478"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1147" w:type="dxa"/>
            <w:shd w:val="clear" w:color="auto" w:fill="auto"/>
            <w:noWrap/>
            <w:vAlign w:val="center"/>
            <w:hideMark/>
          </w:tcPr>
          <w:p w:rsidR="002D298C" w:rsidRDefault="002D298C">
            <w:pPr>
              <w:jc w:val="center"/>
              <w:rPr>
                <w:rFonts w:ascii="Arial" w:hAnsi="Arial" w:cs="Arial"/>
                <w:color w:val="0000FF"/>
                <w:sz w:val="20"/>
                <w:szCs w:val="20"/>
              </w:rPr>
            </w:pPr>
            <w:r>
              <w:rPr>
                <w:rFonts w:ascii="Arial" w:hAnsi="Arial" w:cs="Arial"/>
                <w:color w:val="0000FF"/>
                <w:sz w:val="20"/>
                <w:szCs w:val="20"/>
              </w:rPr>
              <w:t>1</w:t>
            </w:r>
          </w:p>
        </w:tc>
      </w:tr>
      <w:tr w:rsidR="002D298C" w:rsidTr="009B4FA2">
        <w:trPr>
          <w:trHeight w:val="255"/>
        </w:trPr>
        <w:tc>
          <w:tcPr>
            <w:tcW w:w="5356"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Odborná praxe</w:t>
            </w:r>
          </w:p>
        </w:tc>
        <w:tc>
          <w:tcPr>
            <w:tcW w:w="478"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91"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2</w:t>
            </w:r>
          </w:p>
        </w:tc>
        <w:tc>
          <w:tcPr>
            <w:tcW w:w="391"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2</w:t>
            </w:r>
          </w:p>
        </w:tc>
        <w:tc>
          <w:tcPr>
            <w:tcW w:w="478"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1147" w:type="dxa"/>
            <w:shd w:val="clear" w:color="auto" w:fill="auto"/>
            <w:noWrap/>
            <w:vAlign w:val="center"/>
            <w:hideMark/>
          </w:tcPr>
          <w:p w:rsidR="002D298C" w:rsidRDefault="002D298C">
            <w:pPr>
              <w:jc w:val="center"/>
              <w:rPr>
                <w:rFonts w:ascii="Arial" w:hAnsi="Arial" w:cs="Arial"/>
                <w:color w:val="0000FF"/>
                <w:sz w:val="20"/>
                <w:szCs w:val="20"/>
              </w:rPr>
            </w:pPr>
            <w:r>
              <w:rPr>
                <w:rFonts w:ascii="Arial" w:hAnsi="Arial" w:cs="Arial"/>
                <w:color w:val="0000FF"/>
                <w:sz w:val="20"/>
                <w:szCs w:val="20"/>
              </w:rPr>
              <w:t>4</w:t>
            </w:r>
          </w:p>
        </w:tc>
      </w:tr>
      <w:tr w:rsidR="002D298C" w:rsidTr="009B4FA2">
        <w:trPr>
          <w:trHeight w:val="255"/>
        </w:trPr>
        <w:tc>
          <w:tcPr>
            <w:tcW w:w="5356"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Maturitní zkouška</w:t>
            </w:r>
          </w:p>
        </w:tc>
        <w:tc>
          <w:tcPr>
            <w:tcW w:w="478"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91"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91"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478"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2</w:t>
            </w:r>
          </w:p>
        </w:tc>
        <w:tc>
          <w:tcPr>
            <w:tcW w:w="1147" w:type="dxa"/>
            <w:shd w:val="clear" w:color="auto" w:fill="auto"/>
            <w:noWrap/>
            <w:vAlign w:val="center"/>
            <w:hideMark/>
          </w:tcPr>
          <w:p w:rsidR="002D298C" w:rsidRDefault="002D298C">
            <w:pPr>
              <w:jc w:val="center"/>
              <w:rPr>
                <w:rFonts w:ascii="Arial" w:hAnsi="Arial" w:cs="Arial"/>
                <w:color w:val="0000FF"/>
                <w:sz w:val="20"/>
                <w:szCs w:val="20"/>
              </w:rPr>
            </w:pPr>
            <w:r>
              <w:rPr>
                <w:rFonts w:ascii="Arial" w:hAnsi="Arial" w:cs="Arial"/>
                <w:color w:val="0000FF"/>
                <w:sz w:val="20"/>
                <w:szCs w:val="20"/>
              </w:rPr>
              <w:t>2</w:t>
            </w:r>
          </w:p>
        </w:tc>
      </w:tr>
      <w:tr w:rsidR="002D298C" w:rsidTr="009B4FA2">
        <w:trPr>
          <w:trHeight w:val="255"/>
        </w:trPr>
        <w:tc>
          <w:tcPr>
            <w:tcW w:w="5356"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Projektový týden</w:t>
            </w:r>
          </w:p>
        </w:tc>
        <w:tc>
          <w:tcPr>
            <w:tcW w:w="478"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91"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91"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478"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1147"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0</w:t>
            </w:r>
          </w:p>
        </w:tc>
      </w:tr>
      <w:tr w:rsidR="002D298C" w:rsidTr="009B4FA2">
        <w:trPr>
          <w:trHeight w:val="270"/>
        </w:trPr>
        <w:tc>
          <w:tcPr>
            <w:tcW w:w="5356" w:type="dxa"/>
            <w:shd w:val="clear" w:color="auto" w:fill="auto"/>
            <w:vAlign w:val="center"/>
            <w:hideMark/>
          </w:tcPr>
          <w:p w:rsidR="002D298C" w:rsidRDefault="002D298C">
            <w:pPr>
              <w:rPr>
                <w:rFonts w:ascii="Arial" w:hAnsi="Arial" w:cs="Arial"/>
                <w:sz w:val="20"/>
                <w:szCs w:val="20"/>
              </w:rPr>
            </w:pPr>
            <w:r>
              <w:rPr>
                <w:rFonts w:ascii="Arial" w:hAnsi="Arial" w:cs="Arial"/>
                <w:sz w:val="20"/>
                <w:szCs w:val="20"/>
              </w:rPr>
              <w:t>Časová rezerva (opakování učiva,</w:t>
            </w:r>
            <w:r>
              <w:rPr>
                <w:rFonts w:ascii="Arial" w:hAnsi="Arial" w:cs="Arial"/>
                <w:sz w:val="20"/>
                <w:szCs w:val="20"/>
              </w:rPr>
              <w:br/>
            </w:r>
            <w:proofErr w:type="spellStart"/>
            <w:r>
              <w:rPr>
                <w:rFonts w:ascii="Arial" w:hAnsi="Arial" w:cs="Arial"/>
                <w:sz w:val="20"/>
                <w:szCs w:val="20"/>
              </w:rPr>
              <w:t>výchovněvzdělávací</w:t>
            </w:r>
            <w:proofErr w:type="spellEnd"/>
            <w:r>
              <w:rPr>
                <w:rFonts w:ascii="Arial" w:hAnsi="Arial" w:cs="Arial"/>
                <w:sz w:val="20"/>
                <w:szCs w:val="20"/>
              </w:rPr>
              <w:t xml:space="preserve"> akce)</w:t>
            </w:r>
          </w:p>
        </w:tc>
        <w:tc>
          <w:tcPr>
            <w:tcW w:w="478" w:type="dxa"/>
            <w:shd w:val="clear" w:color="auto" w:fill="auto"/>
            <w:noWrap/>
            <w:vAlign w:val="center"/>
            <w:hideMark/>
          </w:tcPr>
          <w:p w:rsidR="002D298C" w:rsidRDefault="002D298C">
            <w:pPr>
              <w:jc w:val="center"/>
              <w:rPr>
                <w:rFonts w:ascii="Arial" w:hAnsi="Arial" w:cs="Arial"/>
                <w:color w:val="0000FF"/>
                <w:sz w:val="20"/>
                <w:szCs w:val="20"/>
              </w:rPr>
            </w:pPr>
            <w:r>
              <w:rPr>
                <w:rFonts w:ascii="Arial" w:hAnsi="Arial" w:cs="Arial"/>
                <w:color w:val="0000FF"/>
                <w:sz w:val="20"/>
                <w:szCs w:val="20"/>
              </w:rPr>
              <w:t>4,2</w:t>
            </w:r>
          </w:p>
        </w:tc>
        <w:tc>
          <w:tcPr>
            <w:tcW w:w="391" w:type="dxa"/>
            <w:shd w:val="clear" w:color="auto" w:fill="auto"/>
            <w:noWrap/>
            <w:vAlign w:val="center"/>
            <w:hideMark/>
          </w:tcPr>
          <w:p w:rsidR="002D298C" w:rsidRDefault="002D298C">
            <w:pPr>
              <w:jc w:val="center"/>
              <w:rPr>
                <w:rFonts w:ascii="Arial" w:hAnsi="Arial" w:cs="Arial"/>
                <w:color w:val="0000FF"/>
                <w:sz w:val="20"/>
                <w:szCs w:val="20"/>
              </w:rPr>
            </w:pPr>
            <w:r>
              <w:rPr>
                <w:rFonts w:ascii="Arial" w:hAnsi="Arial" w:cs="Arial"/>
                <w:color w:val="0000FF"/>
                <w:sz w:val="20"/>
                <w:szCs w:val="20"/>
              </w:rPr>
              <w:t>3</w:t>
            </w:r>
          </w:p>
        </w:tc>
        <w:tc>
          <w:tcPr>
            <w:tcW w:w="391" w:type="dxa"/>
            <w:shd w:val="clear" w:color="auto" w:fill="auto"/>
            <w:noWrap/>
            <w:vAlign w:val="center"/>
            <w:hideMark/>
          </w:tcPr>
          <w:p w:rsidR="002D298C" w:rsidRDefault="002D298C">
            <w:pPr>
              <w:jc w:val="center"/>
              <w:rPr>
                <w:rFonts w:ascii="Arial" w:hAnsi="Arial" w:cs="Arial"/>
                <w:color w:val="0000FF"/>
                <w:sz w:val="20"/>
                <w:szCs w:val="20"/>
              </w:rPr>
            </w:pPr>
            <w:r>
              <w:rPr>
                <w:rFonts w:ascii="Arial" w:hAnsi="Arial" w:cs="Arial"/>
                <w:color w:val="0000FF"/>
                <w:sz w:val="20"/>
                <w:szCs w:val="20"/>
              </w:rPr>
              <w:t>4</w:t>
            </w:r>
          </w:p>
        </w:tc>
        <w:tc>
          <w:tcPr>
            <w:tcW w:w="478" w:type="dxa"/>
            <w:shd w:val="clear" w:color="auto" w:fill="auto"/>
            <w:noWrap/>
            <w:vAlign w:val="center"/>
            <w:hideMark/>
          </w:tcPr>
          <w:p w:rsidR="002D298C" w:rsidRDefault="002D298C">
            <w:pPr>
              <w:jc w:val="center"/>
              <w:rPr>
                <w:rFonts w:ascii="Arial" w:hAnsi="Arial" w:cs="Arial"/>
                <w:color w:val="0000FF"/>
                <w:sz w:val="20"/>
                <w:szCs w:val="20"/>
              </w:rPr>
            </w:pPr>
            <w:r>
              <w:rPr>
                <w:rFonts w:ascii="Arial" w:hAnsi="Arial" w:cs="Arial"/>
                <w:color w:val="0000FF"/>
                <w:sz w:val="20"/>
                <w:szCs w:val="20"/>
              </w:rPr>
              <w:t>5,6</w:t>
            </w:r>
          </w:p>
        </w:tc>
        <w:tc>
          <w:tcPr>
            <w:tcW w:w="1147" w:type="dxa"/>
            <w:shd w:val="clear" w:color="auto" w:fill="auto"/>
            <w:noWrap/>
            <w:vAlign w:val="center"/>
            <w:hideMark/>
          </w:tcPr>
          <w:p w:rsidR="002D298C" w:rsidRDefault="002D298C">
            <w:pPr>
              <w:jc w:val="center"/>
              <w:rPr>
                <w:rFonts w:ascii="Arial" w:hAnsi="Arial" w:cs="Arial"/>
                <w:color w:val="0000FF"/>
                <w:sz w:val="20"/>
                <w:szCs w:val="20"/>
              </w:rPr>
            </w:pPr>
            <w:r>
              <w:rPr>
                <w:rFonts w:ascii="Arial" w:hAnsi="Arial" w:cs="Arial"/>
                <w:color w:val="0000FF"/>
                <w:sz w:val="20"/>
                <w:szCs w:val="20"/>
              </w:rPr>
              <w:t>16,8</w:t>
            </w:r>
          </w:p>
        </w:tc>
      </w:tr>
      <w:tr w:rsidR="002D298C" w:rsidTr="009B4FA2">
        <w:trPr>
          <w:trHeight w:val="270"/>
        </w:trPr>
        <w:tc>
          <w:tcPr>
            <w:tcW w:w="5356" w:type="dxa"/>
            <w:shd w:val="clear" w:color="auto" w:fill="auto"/>
            <w:noWrap/>
            <w:vAlign w:val="center"/>
            <w:hideMark/>
          </w:tcPr>
          <w:p w:rsidR="002D298C" w:rsidRDefault="002D298C">
            <w:pPr>
              <w:rPr>
                <w:rFonts w:ascii="Arial" w:hAnsi="Arial" w:cs="Arial"/>
                <w:b/>
                <w:bCs/>
                <w:sz w:val="20"/>
                <w:szCs w:val="20"/>
              </w:rPr>
            </w:pPr>
            <w:r>
              <w:rPr>
                <w:rFonts w:ascii="Arial" w:hAnsi="Arial" w:cs="Arial"/>
                <w:b/>
                <w:bCs/>
                <w:sz w:val="20"/>
                <w:szCs w:val="20"/>
              </w:rPr>
              <w:t>Celkem týdnů</w:t>
            </w:r>
          </w:p>
        </w:tc>
        <w:tc>
          <w:tcPr>
            <w:tcW w:w="478"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40</w:t>
            </w:r>
          </w:p>
        </w:tc>
        <w:tc>
          <w:tcPr>
            <w:tcW w:w="391"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40</w:t>
            </w:r>
          </w:p>
        </w:tc>
        <w:tc>
          <w:tcPr>
            <w:tcW w:w="391"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40</w:t>
            </w:r>
          </w:p>
        </w:tc>
        <w:tc>
          <w:tcPr>
            <w:tcW w:w="478"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37</w:t>
            </w:r>
          </w:p>
        </w:tc>
        <w:tc>
          <w:tcPr>
            <w:tcW w:w="1147" w:type="dxa"/>
            <w:shd w:val="clear" w:color="auto" w:fill="auto"/>
            <w:noWrap/>
            <w:vAlign w:val="center"/>
            <w:hideMark/>
          </w:tcPr>
          <w:p w:rsidR="002D298C" w:rsidRDefault="002D298C">
            <w:pPr>
              <w:jc w:val="center"/>
              <w:rPr>
                <w:rFonts w:ascii="Arial" w:hAnsi="Arial" w:cs="Arial"/>
                <w:color w:val="0000FF"/>
                <w:sz w:val="20"/>
                <w:szCs w:val="20"/>
              </w:rPr>
            </w:pPr>
            <w:r>
              <w:rPr>
                <w:rFonts w:ascii="Arial" w:hAnsi="Arial" w:cs="Arial"/>
                <w:color w:val="0000FF"/>
                <w:sz w:val="20"/>
                <w:szCs w:val="20"/>
              </w:rPr>
              <w:t>157</w:t>
            </w:r>
          </w:p>
        </w:tc>
      </w:tr>
    </w:tbl>
    <w:p w:rsidR="002D298C" w:rsidRDefault="002D298C" w:rsidP="005572C9"/>
    <w:tbl>
      <w:tblPr>
        <w:tblW w:w="82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80"/>
        <w:gridCol w:w="574"/>
        <w:gridCol w:w="400"/>
        <w:gridCol w:w="425"/>
        <w:gridCol w:w="400"/>
        <w:gridCol w:w="425"/>
        <w:gridCol w:w="400"/>
        <w:gridCol w:w="425"/>
        <w:gridCol w:w="400"/>
        <w:gridCol w:w="425"/>
        <w:gridCol w:w="474"/>
        <w:gridCol w:w="425"/>
      </w:tblGrid>
      <w:tr w:rsidR="002D298C" w:rsidTr="005A1668">
        <w:trPr>
          <w:trHeight w:val="375"/>
        </w:trPr>
        <w:tc>
          <w:tcPr>
            <w:tcW w:w="3680" w:type="dxa"/>
            <w:tcBorders>
              <w:right w:val="nil"/>
            </w:tcBorders>
            <w:shd w:val="clear" w:color="000000" w:fill="8DB4E2"/>
            <w:noWrap/>
            <w:vAlign w:val="center"/>
            <w:hideMark/>
          </w:tcPr>
          <w:p w:rsidR="002D298C" w:rsidRDefault="002D298C">
            <w:pPr>
              <w:rPr>
                <w:rFonts w:ascii="Arial" w:hAnsi="Arial" w:cs="Arial"/>
                <w:b/>
                <w:bCs/>
                <w:sz w:val="28"/>
                <w:szCs w:val="28"/>
              </w:rPr>
            </w:pPr>
            <w:r>
              <w:rPr>
                <w:rFonts w:ascii="Arial" w:hAnsi="Arial" w:cs="Arial"/>
                <w:b/>
                <w:bCs/>
                <w:sz w:val="28"/>
                <w:szCs w:val="28"/>
              </w:rPr>
              <w:t>ŠVP: Ekonomické lyceum</w:t>
            </w:r>
          </w:p>
        </w:tc>
        <w:tc>
          <w:tcPr>
            <w:tcW w:w="520" w:type="dxa"/>
            <w:tcBorders>
              <w:left w:val="nil"/>
              <w:right w:val="nil"/>
            </w:tcBorders>
            <w:shd w:val="clear" w:color="000000" w:fill="8DB4E2"/>
            <w:noWrap/>
            <w:vAlign w:val="center"/>
            <w:hideMark/>
          </w:tcPr>
          <w:p w:rsidR="002D298C" w:rsidRDefault="002D298C">
            <w:pPr>
              <w:rPr>
                <w:rFonts w:ascii="Arial" w:hAnsi="Arial" w:cs="Arial"/>
                <w:b/>
                <w:bCs/>
                <w:sz w:val="28"/>
                <w:szCs w:val="28"/>
              </w:rPr>
            </w:pPr>
            <w:r>
              <w:rPr>
                <w:rFonts w:ascii="Arial" w:hAnsi="Arial" w:cs="Arial"/>
                <w:b/>
                <w:bCs/>
                <w:sz w:val="28"/>
                <w:szCs w:val="28"/>
              </w:rPr>
              <w:t> </w:t>
            </w:r>
          </w:p>
        </w:tc>
        <w:tc>
          <w:tcPr>
            <w:tcW w:w="400" w:type="dxa"/>
            <w:tcBorders>
              <w:left w:val="nil"/>
              <w:right w:val="nil"/>
            </w:tcBorders>
            <w:shd w:val="clear" w:color="000000" w:fill="8DB4E2"/>
            <w:noWrap/>
            <w:vAlign w:val="center"/>
            <w:hideMark/>
          </w:tcPr>
          <w:p w:rsidR="002D298C" w:rsidRDefault="002D298C">
            <w:pPr>
              <w:rPr>
                <w:rFonts w:ascii="Arial" w:hAnsi="Arial" w:cs="Arial"/>
                <w:b/>
                <w:bCs/>
                <w:sz w:val="28"/>
                <w:szCs w:val="28"/>
              </w:rPr>
            </w:pPr>
            <w:r>
              <w:rPr>
                <w:rFonts w:ascii="Arial" w:hAnsi="Arial" w:cs="Arial"/>
                <w:b/>
                <w:bCs/>
                <w:sz w:val="28"/>
                <w:szCs w:val="28"/>
              </w:rPr>
              <w:t> </w:t>
            </w:r>
          </w:p>
        </w:tc>
        <w:tc>
          <w:tcPr>
            <w:tcW w:w="400" w:type="dxa"/>
            <w:tcBorders>
              <w:left w:val="nil"/>
              <w:right w:val="nil"/>
            </w:tcBorders>
            <w:shd w:val="clear" w:color="000000" w:fill="8DB4E2"/>
            <w:noWrap/>
            <w:vAlign w:val="center"/>
            <w:hideMark/>
          </w:tcPr>
          <w:p w:rsidR="002D298C" w:rsidRDefault="002D298C">
            <w:pPr>
              <w:rPr>
                <w:rFonts w:ascii="Arial" w:hAnsi="Arial" w:cs="Arial"/>
                <w:b/>
                <w:bCs/>
                <w:sz w:val="28"/>
                <w:szCs w:val="28"/>
              </w:rPr>
            </w:pPr>
            <w:r>
              <w:rPr>
                <w:rFonts w:ascii="Arial" w:hAnsi="Arial" w:cs="Arial"/>
                <w:b/>
                <w:bCs/>
                <w:sz w:val="28"/>
                <w:szCs w:val="28"/>
              </w:rPr>
              <w:t> </w:t>
            </w:r>
          </w:p>
        </w:tc>
        <w:tc>
          <w:tcPr>
            <w:tcW w:w="400" w:type="dxa"/>
            <w:tcBorders>
              <w:left w:val="nil"/>
              <w:right w:val="nil"/>
            </w:tcBorders>
            <w:shd w:val="clear" w:color="000000" w:fill="8DB4E2"/>
            <w:noWrap/>
            <w:vAlign w:val="center"/>
            <w:hideMark/>
          </w:tcPr>
          <w:p w:rsidR="002D298C" w:rsidRDefault="002D298C">
            <w:pPr>
              <w:rPr>
                <w:rFonts w:ascii="Arial" w:hAnsi="Arial" w:cs="Arial"/>
                <w:b/>
                <w:bCs/>
                <w:sz w:val="28"/>
                <w:szCs w:val="28"/>
              </w:rPr>
            </w:pPr>
            <w:r>
              <w:rPr>
                <w:rFonts w:ascii="Arial" w:hAnsi="Arial" w:cs="Arial"/>
                <w:b/>
                <w:bCs/>
                <w:sz w:val="28"/>
                <w:szCs w:val="28"/>
              </w:rPr>
              <w:t> </w:t>
            </w:r>
          </w:p>
        </w:tc>
        <w:tc>
          <w:tcPr>
            <w:tcW w:w="400" w:type="dxa"/>
            <w:tcBorders>
              <w:left w:val="nil"/>
              <w:right w:val="nil"/>
            </w:tcBorders>
            <w:shd w:val="clear" w:color="000000" w:fill="8DB4E2"/>
            <w:noWrap/>
            <w:vAlign w:val="center"/>
            <w:hideMark/>
          </w:tcPr>
          <w:p w:rsidR="002D298C" w:rsidRDefault="002D298C">
            <w:pPr>
              <w:rPr>
                <w:rFonts w:ascii="Arial" w:hAnsi="Arial" w:cs="Arial"/>
                <w:b/>
                <w:bCs/>
                <w:sz w:val="28"/>
                <w:szCs w:val="28"/>
              </w:rPr>
            </w:pPr>
            <w:r>
              <w:rPr>
                <w:rFonts w:ascii="Arial" w:hAnsi="Arial" w:cs="Arial"/>
                <w:b/>
                <w:bCs/>
                <w:sz w:val="28"/>
                <w:szCs w:val="28"/>
              </w:rPr>
              <w:t> </w:t>
            </w:r>
          </w:p>
        </w:tc>
        <w:tc>
          <w:tcPr>
            <w:tcW w:w="400" w:type="dxa"/>
            <w:tcBorders>
              <w:left w:val="nil"/>
              <w:right w:val="nil"/>
            </w:tcBorders>
            <w:shd w:val="clear" w:color="000000" w:fill="8DB4E2"/>
            <w:noWrap/>
            <w:vAlign w:val="center"/>
            <w:hideMark/>
          </w:tcPr>
          <w:p w:rsidR="002D298C" w:rsidRDefault="002D298C">
            <w:pPr>
              <w:rPr>
                <w:rFonts w:ascii="Arial" w:hAnsi="Arial" w:cs="Arial"/>
                <w:b/>
                <w:bCs/>
                <w:sz w:val="28"/>
                <w:szCs w:val="28"/>
              </w:rPr>
            </w:pPr>
            <w:r>
              <w:rPr>
                <w:rFonts w:ascii="Arial" w:hAnsi="Arial" w:cs="Arial"/>
                <w:b/>
                <w:bCs/>
                <w:sz w:val="28"/>
                <w:szCs w:val="28"/>
              </w:rPr>
              <w:t> </w:t>
            </w:r>
          </w:p>
        </w:tc>
        <w:tc>
          <w:tcPr>
            <w:tcW w:w="400" w:type="dxa"/>
            <w:tcBorders>
              <w:left w:val="nil"/>
              <w:right w:val="nil"/>
            </w:tcBorders>
            <w:shd w:val="clear" w:color="000000" w:fill="8DB4E2"/>
            <w:noWrap/>
            <w:vAlign w:val="center"/>
            <w:hideMark/>
          </w:tcPr>
          <w:p w:rsidR="002D298C" w:rsidRDefault="002D298C">
            <w:pPr>
              <w:rPr>
                <w:rFonts w:ascii="Arial" w:hAnsi="Arial" w:cs="Arial"/>
                <w:b/>
                <w:bCs/>
                <w:sz w:val="28"/>
                <w:szCs w:val="28"/>
              </w:rPr>
            </w:pPr>
            <w:r>
              <w:rPr>
                <w:rFonts w:ascii="Arial" w:hAnsi="Arial" w:cs="Arial"/>
                <w:b/>
                <w:bCs/>
                <w:sz w:val="28"/>
                <w:szCs w:val="28"/>
              </w:rPr>
              <w:t> </w:t>
            </w:r>
          </w:p>
        </w:tc>
        <w:tc>
          <w:tcPr>
            <w:tcW w:w="400" w:type="dxa"/>
            <w:tcBorders>
              <w:left w:val="nil"/>
              <w:right w:val="nil"/>
            </w:tcBorders>
            <w:shd w:val="clear" w:color="000000" w:fill="8DB4E2"/>
            <w:noWrap/>
            <w:vAlign w:val="center"/>
            <w:hideMark/>
          </w:tcPr>
          <w:p w:rsidR="002D298C" w:rsidRDefault="002D298C">
            <w:pPr>
              <w:rPr>
                <w:rFonts w:ascii="Arial" w:hAnsi="Arial" w:cs="Arial"/>
                <w:b/>
                <w:bCs/>
                <w:sz w:val="28"/>
                <w:szCs w:val="28"/>
              </w:rPr>
            </w:pPr>
            <w:r>
              <w:rPr>
                <w:rFonts w:ascii="Arial" w:hAnsi="Arial" w:cs="Arial"/>
                <w:b/>
                <w:bCs/>
                <w:sz w:val="28"/>
                <w:szCs w:val="28"/>
              </w:rPr>
              <w:t> </w:t>
            </w:r>
          </w:p>
        </w:tc>
        <w:tc>
          <w:tcPr>
            <w:tcW w:w="400" w:type="dxa"/>
            <w:tcBorders>
              <w:left w:val="nil"/>
              <w:right w:val="nil"/>
            </w:tcBorders>
            <w:shd w:val="clear" w:color="000000" w:fill="8DB4E2"/>
            <w:noWrap/>
            <w:vAlign w:val="center"/>
            <w:hideMark/>
          </w:tcPr>
          <w:p w:rsidR="002D298C" w:rsidRDefault="002D298C">
            <w:pPr>
              <w:rPr>
                <w:rFonts w:ascii="Arial" w:hAnsi="Arial" w:cs="Arial"/>
                <w:b/>
                <w:bCs/>
                <w:sz w:val="28"/>
                <w:szCs w:val="28"/>
              </w:rPr>
            </w:pPr>
            <w:r>
              <w:rPr>
                <w:rFonts w:ascii="Arial" w:hAnsi="Arial" w:cs="Arial"/>
                <w:b/>
                <w:bCs/>
                <w:sz w:val="28"/>
                <w:szCs w:val="28"/>
              </w:rPr>
              <w:t> </w:t>
            </w:r>
          </w:p>
        </w:tc>
        <w:tc>
          <w:tcPr>
            <w:tcW w:w="420" w:type="dxa"/>
            <w:tcBorders>
              <w:left w:val="nil"/>
              <w:right w:val="nil"/>
            </w:tcBorders>
            <w:shd w:val="clear" w:color="000000" w:fill="8DB4E2"/>
            <w:noWrap/>
            <w:vAlign w:val="center"/>
            <w:hideMark/>
          </w:tcPr>
          <w:p w:rsidR="002D298C" w:rsidRDefault="002D298C">
            <w:pPr>
              <w:rPr>
                <w:rFonts w:ascii="Arial" w:hAnsi="Arial" w:cs="Arial"/>
                <w:b/>
                <w:bCs/>
                <w:sz w:val="28"/>
                <w:szCs w:val="28"/>
              </w:rPr>
            </w:pPr>
            <w:r>
              <w:rPr>
                <w:rFonts w:ascii="Arial" w:hAnsi="Arial" w:cs="Arial"/>
                <w:b/>
                <w:bCs/>
                <w:sz w:val="28"/>
                <w:szCs w:val="28"/>
              </w:rPr>
              <w:t> </w:t>
            </w:r>
          </w:p>
        </w:tc>
        <w:tc>
          <w:tcPr>
            <w:tcW w:w="420" w:type="dxa"/>
            <w:tcBorders>
              <w:left w:val="nil"/>
            </w:tcBorders>
            <w:shd w:val="clear" w:color="000000" w:fill="8DB4E2"/>
            <w:noWrap/>
            <w:vAlign w:val="center"/>
            <w:hideMark/>
          </w:tcPr>
          <w:p w:rsidR="002D298C" w:rsidRDefault="002D298C">
            <w:pPr>
              <w:rPr>
                <w:rFonts w:ascii="Arial" w:hAnsi="Arial" w:cs="Arial"/>
                <w:b/>
                <w:bCs/>
                <w:sz w:val="28"/>
                <w:szCs w:val="28"/>
              </w:rPr>
            </w:pPr>
            <w:r>
              <w:rPr>
                <w:rFonts w:ascii="Arial" w:hAnsi="Arial" w:cs="Arial"/>
                <w:b/>
                <w:bCs/>
                <w:sz w:val="28"/>
                <w:szCs w:val="28"/>
              </w:rPr>
              <w:t> </w:t>
            </w:r>
          </w:p>
        </w:tc>
      </w:tr>
      <w:tr w:rsidR="002D298C" w:rsidTr="009B4FA2">
        <w:trPr>
          <w:trHeight w:val="255"/>
        </w:trPr>
        <w:tc>
          <w:tcPr>
            <w:tcW w:w="4200" w:type="dxa"/>
            <w:gridSpan w:val="2"/>
            <w:vMerge w:val="restart"/>
            <w:shd w:val="clear" w:color="auto" w:fill="auto"/>
            <w:noWrap/>
            <w:vAlign w:val="center"/>
            <w:hideMark/>
          </w:tcPr>
          <w:p w:rsidR="002D298C" w:rsidRDefault="002D298C">
            <w:pPr>
              <w:rPr>
                <w:rFonts w:ascii="Arial" w:hAnsi="Arial" w:cs="Arial"/>
                <w:b/>
                <w:bCs/>
                <w:sz w:val="20"/>
                <w:szCs w:val="20"/>
              </w:rPr>
            </w:pPr>
            <w:r>
              <w:rPr>
                <w:rFonts w:ascii="Arial" w:hAnsi="Arial" w:cs="Arial"/>
                <w:b/>
                <w:bCs/>
                <w:sz w:val="20"/>
                <w:szCs w:val="20"/>
              </w:rPr>
              <w:t>Ročník</w:t>
            </w:r>
          </w:p>
        </w:tc>
        <w:tc>
          <w:tcPr>
            <w:tcW w:w="800" w:type="dxa"/>
            <w:gridSpan w:val="2"/>
            <w:shd w:val="clear" w:color="auto" w:fill="auto"/>
            <w:noWrap/>
            <w:vAlign w:val="center"/>
            <w:hideMark/>
          </w:tcPr>
          <w:p w:rsidR="002D298C" w:rsidRDefault="002D298C">
            <w:pPr>
              <w:jc w:val="center"/>
              <w:rPr>
                <w:rFonts w:ascii="Arial" w:hAnsi="Arial" w:cs="Arial"/>
                <w:b/>
                <w:bCs/>
                <w:sz w:val="20"/>
                <w:szCs w:val="20"/>
              </w:rPr>
            </w:pPr>
            <w:r>
              <w:rPr>
                <w:rFonts w:ascii="Arial" w:hAnsi="Arial" w:cs="Arial"/>
                <w:b/>
                <w:bCs/>
                <w:sz w:val="20"/>
                <w:szCs w:val="20"/>
              </w:rPr>
              <w:t>1.</w:t>
            </w:r>
          </w:p>
        </w:tc>
        <w:tc>
          <w:tcPr>
            <w:tcW w:w="800" w:type="dxa"/>
            <w:gridSpan w:val="2"/>
            <w:shd w:val="clear" w:color="auto" w:fill="auto"/>
            <w:noWrap/>
            <w:vAlign w:val="center"/>
            <w:hideMark/>
          </w:tcPr>
          <w:p w:rsidR="002D298C" w:rsidRDefault="002D298C">
            <w:pPr>
              <w:jc w:val="center"/>
              <w:rPr>
                <w:rFonts w:ascii="Arial" w:hAnsi="Arial" w:cs="Arial"/>
                <w:b/>
                <w:bCs/>
                <w:sz w:val="20"/>
                <w:szCs w:val="20"/>
              </w:rPr>
            </w:pPr>
            <w:r>
              <w:rPr>
                <w:rFonts w:ascii="Arial" w:hAnsi="Arial" w:cs="Arial"/>
                <w:b/>
                <w:bCs/>
                <w:sz w:val="20"/>
                <w:szCs w:val="20"/>
              </w:rPr>
              <w:t>2.</w:t>
            </w:r>
          </w:p>
        </w:tc>
        <w:tc>
          <w:tcPr>
            <w:tcW w:w="800" w:type="dxa"/>
            <w:gridSpan w:val="2"/>
            <w:shd w:val="clear" w:color="auto" w:fill="auto"/>
            <w:noWrap/>
            <w:vAlign w:val="center"/>
            <w:hideMark/>
          </w:tcPr>
          <w:p w:rsidR="002D298C" w:rsidRDefault="002D298C">
            <w:pPr>
              <w:jc w:val="center"/>
              <w:rPr>
                <w:rFonts w:ascii="Arial" w:hAnsi="Arial" w:cs="Arial"/>
                <w:b/>
                <w:bCs/>
                <w:sz w:val="20"/>
                <w:szCs w:val="20"/>
              </w:rPr>
            </w:pPr>
            <w:r>
              <w:rPr>
                <w:rFonts w:ascii="Arial" w:hAnsi="Arial" w:cs="Arial"/>
                <w:b/>
                <w:bCs/>
                <w:sz w:val="20"/>
                <w:szCs w:val="20"/>
              </w:rPr>
              <w:t>3.</w:t>
            </w:r>
          </w:p>
        </w:tc>
        <w:tc>
          <w:tcPr>
            <w:tcW w:w="800" w:type="dxa"/>
            <w:gridSpan w:val="2"/>
            <w:shd w:val="clear" w:color="auto" w:fill="auto"/>
            <w:noWrap/>
            <w:vAlign w:val="center"/>
            <w:hideMark/>
          </w:tcPr>
          <w:p w:rsidR="002D298C" w:rsidRDefault="002D298C">
            <w:pPr>
              <w:jc w:val="center"/>
              <w:rPr>
                <w:rFonts w:ascii="Arial" w:hAnsi="Arial" w:cs="Arial"/>
                <w:b/>
                <w:bCs/>
                <w:sz w:val="20"/>
                <w:szCs w:val="20"/>
              </w:rPr>
            </w:pPr>
            <w:r>
              <w:rPr>
                <w:rFonts w:ascii="Arial" w:hAnsi="Arial" w:cs="Arial"/>
                <w:b/>
                <w:bCs/>
                <w:sz w:val="20"/>
                <w:szCs w:val="20"/>
              </w:rPr>
              <w:t>4.</w:t>
            </w:r>
          </w:p>
        </w:tc>
        <w:tc>
          <w:tcPr>
            <w:tcW w:w="840" w:type="dxa"/>
            <w:gridSpan w:val="2"/>
            <w:vMerge w:val="restart"/>
            <w:shd w:val="clear" w:color="auto" w:fill="auto"/>
            <w:noWrap/>
            <w:vAlign w:val="center"/>
            <w:hideMark/>
          </w:tcPr>
          <w:p w:rsidR="002D298C" w:rsidRDefault="002D298C">
            <w:pPr>
              <w:jc w:val="center"/>
              <w:rPr>
                <w:rFonts w:ascii="Arial" w:hAnsi="Arial" w:cs="Arial"/>
                <w:b/>
                <w:bCs/>
                <w:sz w:val="20"/>
                <w:szCs w:val="20"/>
              </w:rPr>
            </w:pPr>
            <w:r>
              <w:rPr>
                <w:rFonts w:ascii="Arial" w:hAnsi="Arial" w:cs="Arial"/>
                <w:b/>
                <w:bCs/>
                <w:sz w:val="20"/>
                <w:szCs w:val="20"/>
              </w:rPr>
              <w:t>Celkem</w:t>
            </w:r>
          </w:p>
        </w:tc>
      </w:tr>
      <w:tr w:rsidR="002D298C" w:rsidTr="009B4FA2">
        <w:trPr>
          <w:trHeight w:val="270"/>
        </w:trPr>
        <w:tc>
          <w:tcPr>
            <w:tcW w:w="4200" w:type="dxa"/>
            <w:gridSpan w:val="2"/>
            <w:vMerge/>
            <w:vAlign w:val="center"/>
            <w:hideMark/>
          </w:tcPr>
          <w:p w:rsidR="002D298C" w:rsidRDefault="002D298C">
            <w:pPr>
              <w:rPr>
                <w:rFonts w:ascii="Arial" w:hAnsi="Arial" w:cs="Arial"/>
                <w:b/>
                <w:bCs/>
                <w:sz w:val="20"/>
                <w:szCs w:val="20"/>
              </w:rPr>
            </w:pPr>
          </w:p>
        </w:tc>
        <w:tc>
          <w:tcPr>
            <w:tcW w:w="800" w:type="dxa"/>
            <w:gridSpan w:val="2"/>
            <w:shd w:val="clear" w:color="000000" w:fill="B8CCE4"/>
            <w:noWrap/>
            <w:vAlign w:val="center"/>
            <w:hideMark/>
          </w:tcPr>
          <w:p w:rsidR="002D298C" w:rsidRDefault="002D298C">
            <w:pPr>
              <w:jc w:val="center"/>
              <w:rPr>
                <w:rFonts w:ascii="Arial" w:hAnsi="Arial" w:cs="Arial"/>
                <w:b/>
                <w:bCs/>
                <w:sz w:val="20"/>
                <w:szCs w:val="20"/>
              </w:rPr>
            </w:pPr>
            <w:r>
              <w:rPr>
                <w:rFonts w:ascii="Arial" w:hAnsi="Arial" w:cs="Arial"/>
                <w:b/>
                <w:bCs/>
                <w:sz w:val="20"/>
                <w:szCs w:val="20"/>
              </w:rPr>
              <w:t>19/20</w:t>
            </w:r>
          </w:p>
        </w:tc>
        <w:tc>
          <w:tcPr>
            <w:tcW w:w="800" w:type="dxa"/>
            <w:gridSpan w:val="2"/>
            <w:shd w:val="clear" w:color="000000" w:fill="B8CCE4"/>
            <w:noWrap/>
            <w:vAlign w:val="center"/>
            <w:hideMark/>
          </w:tcPr>
          <w:p w:rsidR="002D298C" w:rsidRDefault="002D298C">
            <w:pPr>
              <w:jc w:val="center"/>
              <w:rPr>
                <w:rFonts w:ascii="Arial" w:hAnsi="Arial" w:cs="Arial"/>
                <w:b/>
                <w:bCs/>
                <w:sz w:val="20"/>
                <w:szCs w:val="20"/>
              </w:rPr>
            </w:pPr>
            <w:r>
              <w:rPr>
                <w:rFonts w:ascii="Arial" w:hAnsi="Arial" w:cs="Arial"/>
                <w:b/>
                <w:bCs/>
                <w:sz w:val="20"/>
                <w:szCs w:val="20"/>
              </w:rPr>
              <w:t>20/21</w:t>
            </w:r>
          </w:p>
        </w:tc>
        <w:tc>
          <w:tcPr>
            <w:tcW w:w="800" w:type="dxa"/>
            <w:gridSpan w:val="2"/>
            <w:shd w:val="clear" w:color="000000" w:fill="B8CCE4"/>
            <w:noWrap/>
            <w:vAlign w:val="center"/>
            <w:hideMark/>
          </w:tcPr>
          <w:p w:rsidR="002D298C" w:rsidRDefault="002D298C">
            <w:pPr>
              <w:jc w:val="center"/>
              <w:rPr>
                <w:rFonts w:ascii="Arial" w:hAnsi="Arial" w:cs="Arial"/>
                <w:b/>
                <w:bCs/>
                <w:sz w:val="20"/>
                <w:szCs w:val="20"/>
              </w:rPr>
            </w:pPr>
            <w:r>
              <w:rPr>
                <w:rFonts w:ascii="Arial" w:hAnsi="Arial" w:cs="Arial"/>
                <w:b/>
                <w:bCs/>
                <w:sz w:val="20"/>
                <w:szCs w:val="20"/>
              </w:rPr>
              <w:t>21/22</w:t>
            </w:r>
          </w:p>
        </w:tc>
        <w:tc>
          <w:tcPr>
            <w:tcW w:w="800" w:type="dxa"/>
            <w:gridSpan w:val="2"/>
            <w:shd w:val="clear" w:color="000000" w:fill="B8CCE4"/>
            <w:noWrap/>
            <w:vAlign w:val="center"/>
            <w:hideMark/>
          </w:tcPr>
          <w:p w:rsidR="002D298C" w:rsidRDefault="002D298C">
            <w:pPr>
              <w:jc w:val="center"/>
              <w:rPr>
                <w:rFonts w:ascii="Arial" w:hAnsi="Arial" w:cs="Arial"/>
                <w:b/>
                <w:bCs/>
                <w:sz w:val="20"/>
                <w:szCs w:val="20"/>
              </w:rPr>
            </w:pPr>
            <w:r>
              <w:rPr>
                <w:rFonts w:ascii="Arial" w:hAnsi="Arial" w:cs="Arial"/>
                <w:b/>
                <w:bCs/>
                <w:sz w:val="20"/>
                <w:szCs w:val="20"/>
              </w:rPr>
              <w:t>22/23</w:t>
            </w:r>
          </w:p>
        </w:tc>
        <w:tc>
          <w:tcPr>
            <w:tcW w:w="840" w:type="dxa"/>
            <w:gridSpan w:val="2"/>
            <w:vMerge/>
            <w:vAlign w:val="center"/>
            <w:hideMark/>
          </w:tcPr>
          <w:p w:rsidR="002D298C" w:rsidRDefault="002D298C">
            <w:pPr>
              <w:rPr>
                <w:rFonts w:ascii="Arial" w:hAnsi="Arial" w:cs="Arial"/>
                <w:b/>
                <w:bCs/>
                <w:sz w:val="20"/>
                <w:szCs w:val="20"/>
              </w:rPr>
            </w:pPr>
          </w:p>
        </w:tc>
      </w:tr>
      <w:tr w:rsidR="002D298C" w:rsidTr="009B4FA2">
        <w:trPr>
          <w:trHeight w:val="255"/>
        </w:trPr>
        <w:tc>
          <w:tcPr>
            <w:tcW w:w="3680" w:type="dxa"/>
            <w:shd w:val="clear" w:color="auto" w:fill="auto"/>
            <w:noWrap/>
            <w:vAlign w:val="bottom"/>
            <w:hideMark/>
          </w:tcPr>
          <w:p w:rsidR="002D298C" w:rsidRDefault="002D298C">
            <w:pPr>
              <w:rPr>
                <w:rFonts w:ascii="Arial" w:hAnsi="Arial" w:cs="Arial"/>
                <w:sz w:val="20"/>
                <w:szCs w:val="20"/>
              </w:rPr>
            </w:pPr>
            <w:r>
              <w:rPr>
                <w:rFonts w:ascii="Arial" w:hAnsi="Arial" w:cs="Arial"/>
                <w:sz w:val="20"/>
                <w:szCs w:val="20"/>
              </w:rPr>
              <w:t>Český jazyk a literatura</w:t>
            </w:r>
          </w:p>
        </w:tc>
        <w:tc>
          <w:tcPr>
            <w:tcW w:w="520"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ČJL</w:t>
            </w:r>
          </w:p>
        </w:tc>
        <w:tc>
          <w:tcPr>
            <w:tcW w:w="400"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4</w:t>
            </w:r>
          </w:p>
        </w:tc>
        <w:tc>
          <w:tcPr>
            <w:tcW w:w="400"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(1)</w:t>
            </w:r>
          </w:p>
        </w:tc>
        <w:tc>
          <w:tcPr>
            <w:tcW w:w="400"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3</w:t>
            </w:r>
          </w:p>
        </w:tc>
        <w:tc>
          <w:tcPr>
            <w:tcW w:w="400"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(1)</w:t>
            </w:r>
          </w:p>
        </w:tc>
        <w:tc>
          <w:tcPr>
            <w:tcW w:w="400"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3</w:t>
            </w:r>
          </w:p>
        </w:tc>
        <w:tc>
          <w:tcPr>
            <w:tcW w:w="400"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(1)</w:t>
            </w:r>
          </w:p>
        </w:tc>
        <w:tc>
          <w:tcPr>
            <w:tcW w:w="400"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3</w:t>
            </w:r>
          </w:p>
        </w:tc>
        <w:tc>
          <w:tcPr>
            <w:tcW w:w="400"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(1)</w:t>
            </w:r>
          </w:p>
        </w:tc>
        <w:tc>
          <w:tcPr>
            <w:tcW w:w="420" w:type="dxa"/>
            <w:shd w:val="clear" w:color="auto" w:fill="auto"/>
            <w:noWrap/>
            <w:vAlign w:val="center"/>
            <w:hideMark/>
          </w:tcPr>
          <w:p w:rsidR="002D298C" w:rsidRDefault="002D298C">
            <w:pPr>
              <w:jc w:val="center"/>
              <w:rPr>
                <w:rFonts w:ascii="Arial" w:hAnsi="Arial" w:cs="Arial"/>
                <w:b/>
                <w:bCs/>
                <w:color w:val="0000FF"/>
                <w:sz w:val="20"/>
                <w:szCs w:val="20"/>
              </w:rPr>
            </w:pPr>
            <w:r>
              <w:rPr>
                <w:rFonts w:ascii="Arial" w:hAnsi="Arial" w:cs="Arial"/>
                <w:b/>
                <w:bCs/>
                <w:color w:val="0000FF"/>
                <w:sz w:val="20"/>
                <w:szCs w:val="20"/>
              </w:rPr>
              <w:t>13</w:t>
            </w:r>
          </w:p>
        </w:tc>
        <w:tc>
          <w:tcPr>
            <w:tcW w:w="420" w:type="dxa"/>
            <w:shd w:val="clear" w:color="auto" w:fill="auto"/>
            <w:noWrap/>
            <w:vAlign w:val="center"/>
            <w:hideMark/>
          </w:tcPr>
          <w:p w:rsidR="002D298C" w:rsidRDefault="002D298C">
            <w:pPr>
              <w:jc w:val="center"/>
              <w:rPr>
                <w:rFonts w:ascii="Arial" w:hAnsi="Arial" w:cs="Arial"/>
                <w:color w:val="0000FF"/>
                <w:sz w:val="16"/>
                <w:szCs w:val="16"/>
              </w:rPr>
            </w:pPr>
            <w:r>
              <w:rPr>
                <w:rFonts w:ascii="Arial" w:hAnsi="Arial" w:cs="Arial"/>
                <w:color w:val="0000FF"/>
                <w:sz w:val="16"/>
                <w:szCs w:val="16"/>
              </w:rPr>
              <w:t>(4)</w:t>
            </w:r>
          </w:p>
        </w:tc>
      </w:tr>
      <w:tr w:rsidR="002D298C" w:rsidTr="009B4FA2">
        <w:trPr>
          <w:trHeight w:val="255"/>
        </w:trPr>
        <w:tc>
          <w:tcPr>
            <w:tcW w:w="3680"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1. cizí jazyk (Anglický jazyk)</w:t>
            </w:r>
          </w:p>
        </w:tc>
        <w:tc>
          <w:tcPr>
            <w:tcW w:w="520"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ANJ</w:t>
            </w:r>
          </w:p>
        </w:tc>
        <w:tc>
          <w:tcPr>
            <w:tcW w:w="400"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4</w:t>
            </w:r>
          </w:p>
        </w:tc>
        <w:tc>
          <w:tcPr>
            <w:tcW w:w="400"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(4)</w:t>
            </w:r>
          </w:p>
        </w:tc>
        <w:tc>
          <w:tcPr>
            <w:tcW w:w="400"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3</w:t>
            </w:r>
          </w:p>
        </w:tc>
        <w:tc>
          <w:tcPr>
            <w:tcW w:w="400"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(3)</w:t>
            </w:r>
          </w:p>
        </w:tc>
        <w:tc>
          <w:tcPr>
            <w:tcW w:w="400"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3</w:t>
            </w:r>
          </w:p>
        </w:tc>
        <w:tc>
          <w:tcPr>
            <w:tcW w:w="400"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(3)</w:t>
            </w:r>
          </w:p>
        </w:tc>
        <w:tc>
          <w:tcPr>
            <w:tcW w:w="400"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3</w:t>
            </w:r>
          </w:p>
        </w:tc>
        <w:tc>
          <w:tcPr>
            <w:tcW w:w="400"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(3)</w:t>
            </w:r>
          </w:p>
        </w:tc>
        <w:tc>
          <w:tcPr>
            <w:tcW w:w="420" w:type="dxa"/>
            <w:shd w:val="clear" w:color="auto" w:fill="auto"/>
            <w:noWrap/>
            <w:vAlign w:val="center"/>
            <w:hideMark/>
          </w:tcPr>
          <w:p w:rsidR="002D298C" w:rsidRDefault="002D298C">
            <w:pPr>
              <w:jc w:val="center"/>
              <w:rPr>
                <w:rFonts w:ascii="Arial" w:hAnsi="Arial" w:cs="Arial"/>
                <w:b/>
                <w:bCs/>
                <w:color w:val="0000FF"/>
                <w:sz w:val="20"/>
                <w:szCs w:val="20"/>
              </w:rPr>
            </w:pPr>
            <w:r>
              <w:rPr>
                <w:rFonts w:ascii="Arial" w:hAnsi="Arial" w:cs="Arial"/>
                <w:b/>
                <w:bCs/>
                <w:color w:val="0000FF"/>
                <w:sz w:val="20"/>
                <w:szCs w:val="20"/>
              </w:rPr>
              <w:t>13</w:t>
            </w:r>
          </w:p>
        </w:tc>
        <w:tc>
          <w:tcPr>
            <w:tcW w:w="420" w:type="dxa"/>
            <w:shd w:val="clear" w:color="auto" w:fill="auto"/>
            <w:noWrap/>
            <w:vAlign w:val="center"/>
            <w:hideMark/>
          </w:tcPr>
          <w:p w:rsidR="002D298C" w:rsidRDefault="002D298C">
            <w:pPr>
              <w:jc w:val="center"/>
              <w:rPr>
                <w:rFonts w:ascii="Arial" w:hAnsi="Arial" w:cs="Arial"/>
                <w:color w:val="0000FF"/>
                <w:sz w:val="16"/>
                <w:szCs w:val="16"/>
              </w:rPr>
            </w:pPr>
            <w:r>
              <w:rPr>
                <w:rFonts w:ascii="Arial" w:hAnsi="Arial" w:cs="Arial"/>
                <w:color w:val="0000FF"/>
                <w:sz w:val="16"/>
                <w:szCs w:val="16"/>
              </w:rPr>
              <w:t>(13)</w:t>
            </w:r>
          </w:p>
        </w:tc>
      </w:tr>
      <w:tr w:rsidR="002D298C" w:rsidTr="009B4FA2">
        <w:trPr>
          <w:trHeight w:val="255"/>
        </w:trPr>
        <w:tc>
          <w:tcPr>
            <w:tcW w:w="3680"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2. cizí jazyk (</w:t>
            </w:r>
            <w:proofErr w:type="spellStart"/>
            <w:r>
              <w:rPr>
                <w:rFonts w:ascii="Arial" w:hAnsi="Arial" w:cs="Arial"/>
                <w:sz w:val="20"/>
                <w:szCs w:val="20"/>
              </w:rPr>
              <w:t>Nj</w:t>
            </w:r>
            <w:proofErr w:type="spellEnd"/>
            <w:r>
              <w:rPr>
                <w:rFonts w:ascii="Arial" w:hAnsi="Arial" w:cs="Arial"/>
                <w:sz w:val="20"/>
                <w:szCs w:val="20"/>
              </w:rPr>
              <w:t xml:space="preserve">, </w:t>
            </w:r>
            <w:proofErr w:type="spellStart"/>
            <w:r>
              <w:rPr>
                <w:rFonts w:ascii="Arial" w:hAnsi="Arial" w:cs="Arial"/>
                <w:sz w:val="20"/>
                <w:szCs w:val="20"/>
              </w:rPr>
              <w:t>Šj</w:t>
            </w:r>
            <w:proofErr w:type="spellEnd"/>
            <w:r>
              <w:rPr>
                <w:rFonts w:ascii="Arial" w:hAnsi="Arial" w:cs="Arial"/>
                <w:sz w:val="20"/>
                <w:szCs w:val="20"/>
              </w:rPr>
              <w:t xml:space="preserve">, </w:t>
            </w:r>
            <w:proofErr w:type="spellStart"/>
            <w:r>
              <w:rPr>
                <w:rFonts w:ascii="Arial" w:hAnsi="Arial" w:cs="Arial"/>
                <w:sz w:val="20"/>
                <w:szCs w:val="20"/>
              </w:rPr>
              <w:t>Rj</w:t>
            </w:r>
            <w:proofErr w:type="spellEnd"/>
            <w:r>
              <w:rPr>
                <w:rFonts w:ascii="Arial" w:hAnsi="Arial" w:cs="Arial"/>
                <w:sz w:val="20"/>
                <w:szCs w:val="20"/>
              </w:rPr>
              <w:t xml:space="preserve">, </w:t>
            </w:r>
            <w:proofErr w:type="spellStart"/>
            <w:r>
              <w:rPr>
                <w:rFonts w:ascii="Arial" w:hAnsi="Arial" w:cs="Arial"/>
                <w:sz w:val="20"/>
                <w:szCs w:val="20"/>
              </w:rPr>
              <w:t>Fj</w:t>
            </w:r>
            <w:proofErr w:type="spellEnd"/>
            <w:r>
              <w:rPr>
                <w:rFonts w:ascii="Arial" w:hAnsi="Arial" w:cs="Arial"/>
                <w:sz w:val="20"/>
                <w:szCs w:val="20"/>
              </w:rPr>
              <w:t>)</w:t>
            </w:r>
          </w:p>
        </w:tc>
        <w:tc>
          <w:tcPr>
            <w:tcW w:w="520"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2.CJ</w:t>
            </w:r>
          </w:p>
        </w:tc>
        <w:tc>
          <w:tcPr>
            <w:tcW w:w="400"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4</w:t>
            </w:r>
          </w:p>
        </w:tc>
        <w:tc>
          <w:tcPr>
            <w:tcW w:w="400"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(4)</w:t>
            </w:r>
          </w:p>
        </w:tc>
        <w:tc>
          <w:tcPr>
            <w:tcW w:w="400"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3</w:t>
            </w:r>
          </w:p>
        </w:tc>
        <w:tc>
          <w:tcPr>
            <w:tcW w:w="400"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(3)</w:t>
            </w:r>
          </w:p>
        </w:tc>
        <w:tc>
          <w:tcPr>
            <w:tcW w:w="400"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3</w:t>
            </w:r>
          </w:p>
        </w:tc>
        <w:tc>
          <w:tcPr>
            <w:tcW w:w="400"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(3)</w:t>
            </w:r>
          </w:p>
        </w:tc>
        <w:tc>
          <w:tcPr>
            <w:tcW w:w="400"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3</w:t>
            </w:r>
          </w:p>
        </w:tc>
        <w:tc>
          <w:tcPr>
            <w:tcW w:w="400"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(3)</w:t>
            </w:r>
          </w:p>
        </w:tc>
        <w:tc>
          <w:tcPr>
            <w:tcW w:w="420" w:type="dxa"/>
            <w:shd w:val="clear" w:color="auto" w:fill="auto"/>
            <w:noWrap/>
            <w:vAlign w:val="center"/>
            <w:hideMark/>
          </w:tcPr>
          <w:p w:rsidR="002D298C" w:rsidRDefault="002D298C">
            <w:pPr>
              <w:jc w:val="center"/>
              <w:rPr>
                <w:rFonts w:ascii="Arial" w:hAnsi="Arial" w:cs="Arial"/>
                <w:b/>
                <w:bCs/>
                <w:color w:val="0000FF"/>
                <w:sz w:val="20"/>
                <w:szCs w:val="20"/>
              </w:rPr>
            </w:pPr>
            <w:r>
              <w:rPr>
                <w:rFonts w:ascii="Arial" w:hAnsi="Arial" w:cs="Arial"/>
                <w:b/>
                <w:bCs/>
                <w:color w:val="0000FF"/>
                <w:sz w:val="20"/>
                <w:szCs w:val="20"/>
              </w:rPr>
              <w:t>13</w:t>
            </w:r>
          </w:p>
        </w:tc>
        <w:tc>
          <w:tcPr>
            <w:tcW w:w="420" w:type="dxa"/>
            <w:shd w:val="clear" w:color="auto" w:fill="auto"/>
            <w:noWrap/>
            <w:vAlign w:val="center"/>
            <w:hideMark/>
          </w:tcPr>
          <w:p w:rsidR="002D298C" w:rsidRDefault="002D298C">
            <w:pPr>
              <w:jc w:val="center"/>
              <w:rPr>
                <w:rFonts w:ascii="Arial" w:hAnsi="Arial" w:cs="Arial"/>
                <w:color w:val="0000FF"/>
                <w:sz w:val="16"/>
                <w:szCs w:val="16"/>
              </w:rPr>
            </w:pPr>
            <w:r>
              <w:rPr>
                <w:rFonts w:ascii="Arial" w:hAnsi="Arial" w:cs="Arial"/>
                <w:color w:val="0000FF"/>
                <w:sz w:val="16"/>
                <w:szCs w:val="16"/>
              </w:rPr>
              <w:t>(13)</w:t>
            </w:r>
          </w:p>
        </w:tc>
      </w:tr>
      <w:tr w:rsidR="002D298C" w:rsidTr="009B4FA2">
        <w:trPr>
          <w:trHeight w:val="255"/>
        </w:trPr>
        <w:tc>
          <w:tcPr>
            <w:tcW w:w="3680"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Konverzace v 1. cizím jazyce</w:t>
            </w:r>
          </w:p>
        </w:tc>
        <w:tc>
          <w:tcPr>
            <w:tcW w:w="520"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KON</w:t>
            </w:r>
          </w:p>
        </w:tc>
        <w:tc>
          <w:tcPr>
            <w:tcW w:w="400"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400"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400"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400"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400"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1</w:t>
            </w:r>
          </w:p>
        </w:tc>
        <w:tc>
          <w:tcPr>
            <w:tcW w:w="400"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(1)</w:t>
            </w:r>
          </w:p>
        </w:tc>
        <w:tc>
          <w:tcPr>
            <w:tcW w:w="400"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1</w:t>
            </w:r>
          </w:p>
        </w:tc>
        <w:tc>
          <w:tcPr>
            <w:tcW w:w="400"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(1)</w:t>
            </w:r>
          </w:p>
        </w:tc>
        <w:tc>
          <w:tcPr>
            <w:tcW w:w="420" w:type="dxa"/>
            <w:shd w:val="clear" w:color="auto" w:fill="auto"/>
            <w:noWrap/>
            <w:vAlign w:val="center"/>
            <w:hideMark/>
          </w:tcPr>
          <w:p w:rsidR="002D298C" w:rsidRDefault="002D298C">
            <w:pPr>
              <w:jc w:val="center"/>
              <w:rPr>
                <w:rFonts w:ascii="Arial" w:hAnsi="Arial" w:cs="Arial"/>
                <w:b/>
                <w:bCs/>
                <w:color w:val="0000FF"/>
                <w:sz w:val="20"/>
                <w:szCs w:val="20"/>
              </w:rPr>
            </w:pPr>
            <w:r>
              <w:rPr>
                <w:rFonts w:ascii="Arial" w:hAnsi="Arial" w:cs="Arial"/>
                <w:b/>
                <w:bCs/>
                <w:color w:val="0000FF"/>
                <w:sz w:val="20"/>
                <w:szCs w:val="20"/>
              </w:rPr>
              <w:t>2</w:t>
            </w:r>
          </w:p>
        </w:tc>
        <w:tc>
          <w:tcPr>
            <w:tcW w:w="420" w:type="dxa"/>
            <w:shd w:val="clear" w:color="auto" w:fill="auto"/>
            <w:noWrap/>
            <w:vAlign w:val="center"/>
            <w:hideMark/>
          </w:tcPr>
          <w:p w:rsidR="002D298C" w:rsidRDefault="002D298C">
            <w:pPr>
              <w:jc w:val="center"/>
              <w:rPr>
                <w:rFonts w:ascii="Arial" w:hAnsi="Arial" w:cs="Arial"/>
                <w:color w:val="0000FF"/>
                <w:sz w:val="16"/>
                <w:szCs w:val="16"/>
              </w:rPr>
            </w:pPr>
            <w:r>
              <w:rPr>
                <w:rFonts w:ascii="Arial" w:hAnsi="Arial" w:cs="Arial"/>
                <w:color w:val="0000FF"/>
                <w:sz w:val="16"/>
                <w:szCs w:val="16"/>
              </w:rPr>
              <w:t>(2)</w:t>
            </w:r>
          </w:p>
        </w:tc>
      </w:tr>
      <w:tr w:rsidR="002D298C" w:rsidTr="009B4FA2">
        <w:trPr>
          <w:trHeight w:val="255"/>
        </w:trPr>
        <w:tc>
          <w:tcPr>
            <w:tcW w:w="3680" w:type="dxa"/>
            <w:shd w:val="clear" w:color="000000" w:fill="D8E4BC"/>
            <w:noWrap/>
            <w:vAlign w:val="center"/>
            <w:hideMark/>
          </w:tcPr>
          <w:p w:rsidR="002D298C" w:rsidRDefault="002D298C">
            <w:pPr>
              <w:rPr>
                <w:rFonts w:ascii="Arial" w:hAnsi="Arial" w:cs="Arial"/>
                <w:sz w:val="20"/>
                <w:szCs w:val="20"/>
              </w:rPr>
            </w:pPr>
            <w:r>
              <w:rPr>
                <w:rFonts w:ascii="Arial" w:hAnsi="Arial" w:cs="Arial"/>
                <w:sz w:val="20"/>
                <w:szCs w:val="20"/>
              </w:rPr>
              <w:t>Konverzace ve 2. cizím jazyce z projektu</w:t>
            </w:r>
          </w:p>
        </w:tc>
        <w:tc>
          <w:tcPr>
            <w:tcW w:w="520" w:type="dxa"/>
            <w:shd w:val="clear" w:color="000000" w:fill="D8E4BC"/>
            <w:noWrap/>
            <w:vAlign w:val="center"/>
            <w:hideMark/>
          </w:tcPr>
          <w:p w:rsidR="002D298C" w:rsidRDefault="002D298C">
            <w:pPr>
              <w:rPr>
                <w:rFonts w:ascii="Arial" w:hAnsi="Arial" w:cs="Arial"/>
                <w:sz w:val="20"/>
                <w:szCs w:val="20"/>
              </w:rPr>
            </w:pPr>
            <w:r>
              <w:rPr>
                <w:rFonts w:ascii="Arial" w:hAnsi="Arial" w:cs="Arial"/>
                <w:sz w:val="20"/>
                <w:szCs w:val="20"/>
              </w:rPr>
              <w:t> </w:t>
            </w:r>
          </w:p>
        </w:tc>
        <w:tc>
          <w:tcPr>
            <w:tcW w:w="400" w:type="dxa"/>
            <w:shd w:val="clear" w:color="000000" w:fill="D8E4BC"/>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400" w:type="dxa"/>
            <w:shd w:val="clear" w:color="000000" w:fill="D8E4BC"/>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400" w:type="dxa"/>
            <w:shd w:val="clear" w:color="000000" w:fill="D8E4BC"/>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400" w:type="dxa"/>
            <w:shd w:val="clear" w:color="000000" w:fill="D8E4BC"/>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400" w:type="dxa"/>
            <w:shd w:val="clear" w:color="000000" w:fill="D8E4BC"/>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400" w:type="dxa"/>
            <w:shd w:val="clear" w:color="000000" w:fill="D8E4BC"/>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400" w:type="dxa"/>
            <w:shd w:val="clear" w:color="000000" w:fill="D8E4BC"/>
            <w:noWrap/>
            <w:vAlign w:val="center"/>
            <w:hideMark/>
          </w:tcPr>
          <w:p w:rsidR="002D298C" w:rsidRDefault="002D298C">
            <w:pPr>
              <w:jc w:val="center"/>
              <w:rPr>
                <w:rFonts w:ascii="Arial" w:hAnsi="Arial" w:cs="Arial"/>
                <w:sz w:val="20"/>
                <w:szCs w:val="20"/>
              </w:rPr>
            </w:pPr>
            <w:r>
              <w:rPr>
                <w:rFonts w:ascii="Arial" w:hAnsi="Arial" w:cs="Arial"/>
                <w:sz w:val="20"/>
                <w:szCs w:val="20"/>
              </w:rPr>
              <w:t>1</w:t>
            </w:r>
          </w:p>
        </w:tc>
        <w:tc>
          <w:tcPr>
            <w:tcW w:w="400" w:type="dxa"/>
            <w:shd w:val="clear" w:color="000000" w:fill="D8E4BC"/>
            <w:noWrap/>
            <w:vAlign w:val="center"/>
            <w:hideMark/>
          </w:tcPr>
          <w:p w:rsidR="002D298C" w:rsidRDefault="002D298C">
            <w:pPr>
              <w:jc w:val="center"/>
              <w:rPr>
                <w:rFonts w:ascii="Arial" w:hAnsi="Arial" w:cs="Arial"/>
                <w:sz w:val="16"/>
                <w:szCs w:val="16"/>
              </w:rPr>
            </w:pPr>
            <w:r>
              <w:rPr>
                <w:rFonts w:ascii="Arial" w:hAnsi="Arial" w:cs="Arial"/>
                <w:sz w:val="16"/>
                <w:szCs w:val="16"/>
              </w:rPr>
              <w:t>(1)</w:t>
            </w:r>
          </w:p>
        </w:tc>
        <w:tc>
          <w:tcPr>
            <w:tcW w:w="420" w:type="dxa"/>
            <w:shd w:val="clear" w:color="000000" w:fill="D8E4BC"/>
            <w:noWrap/>
            <w:vAlign w:val="center"/>
            <w:hideMark/>
          </w:tcPr>
          <w:p w:rsidR="002D298C" w:rsidRDefault="002D298C">
            <w:pPr>
              <w:jc w:val="center"/>
              <w:rPr>
                <w:rFonts w:ascii="Arial" w:hAnsi="Arial" w:cs="Arial"/>
                <w:b/>
                <w:bCs/>
                <w:color w:val="0000FF"/>
                <w:sz w:val="20"/>
                <w:szCs w:val="20"/>
              </w:rPr>
            </w:pPr>
            <w:r>
              <w:rPr>
                <w:rFonts w:ascii="Arial" w:hAnsi="Arial" w:cs="Arial"/>
                <w:b/>
                <w:bCs/>
                <w:color w:val="0000FF"/>
                <w:sz w:val="20"/>
                <w:szCs w:val="20"/>
              </w:rPr>
              <w:t>1</w:t>
            </w:r>
          </w:p>
        </w:tc>
        <w:tc>
          <w:tcPr>
            <w:tcW w:w="420" w:type="dxa"/>
            <w:shd w:val="clear" w:color="000000" w:fill="D8E4BC"/>
            <w:noWrap/>
            <w:vAlign w:val="center"/>
            <w:hideMark/>
          </w:tcPr>
          <w:p w:rsidR="002D298C" w:rsidRDefault="002D298C">
            <w:pPr>
              <w:jc w:val="center"/>
              <w:rPr>
                <w:rFonts w:ascii="Arial" w:hAnsi="Arial" w:cs="Arial"/>
                <w:color w:val="0000FF"/>
                <w:sz w:val="16"/>
                <w:szCs w:val="16"/>
              </w:rPr>
            </w:pPr>
            <w:r>
              <w:rPr>
                <w:rFonts w:ascii="Arial" w:hAnsi="Arial" w:cs="Arial"/>
                <w:color w:val="0000FF"/>
                <w:sz w:val="16"/>
                <w:szCs w:val="16"/>
              </w:rPr>
              <w:t>(1)</w:t>
            </w:r>
          </w:p>
        </w:tc>
      </w:tr>
      <w:tr w:rsidR="002D298C" w:rsidTr="009B4FA2">
        <w:trPr>
          <w:trHeight w:val="255"/>
        </w:trPr>
        <w:tc>
          <w:tcPr>
            <w:tcW w:w="3680" w:type="dxa"/>
            <w:shd w:val="clear" w:color="auto" w:fill="auto"/>
            <w:noWrap/>
            <w:vAlign w:val="bottom"/>
            <w:hideMark/>
          </w:tcPr>
          <w:p w:rsidR="002D298C" w:rsidRDefault="002D298C">
            <w:pPr>
              <w:rPr>
                <w:rFonts w:ascii="Arial" w:hAnsi="Arial" w:cs="Arial"/>
                <w:sz w:val="20"/>
                <w:szCs w:val="20"/>
              </w:rPr>
            </w:pPr>
            <w:r>
              <w:rPr>
                <w:rFonts w:ascii="Arial" w:hAnsi="Arial" w:cs="Arial"/>
                <w:sz w:val="20"/>
                <w:szCs w:val="20"/>
              </w:rPr>
              <w:t>Základy společenských věd</w:t>
            </w:r>
          </w:p>
        </w:tc>
        <w:tc>
          <w:tcPr>
            <w:tcW w:w="520"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ZSV</w:t>
            </w:r>
          </w:p>
        </w:tc>
        <w:tc>
          <w:tcPr>
            <w:tcW w:w="400"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400"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400"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3</w:t>
            </w:r>
          </w:p>
        </w:tc>
        <w:tc>
          <w:tcPr>
            <w:tcW w:w="400"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400"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2</w:t>
            </w:r>
          </w:p>
        </w:tc>
        <w:tc>
          <w:tcPr>
            <w:tcW w:w="400"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400"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400"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420" w:type="dxa"/>
            <w:shd w:val="clear" w:color="auto" w:fill="auto"/>
            <w:noWrap/>
            <w:vAlign w:val="center"/>
            <w:hideMark/>
          </w:tcPr>
          <w:p w:rsidR="002D298C" w:rsidRDefault="002D298C">
            <w:pPr>
              <w:jc w:val="center"/>
              <w:rPr>
                <w:rFonts w:ascii="Arial" w:hAnsi="Arial" w:cs="Arial"/>
                <w:b/>
                <w:bCs/>
                <w:color w:val="0000FF"/>
                <w:sz w:val="20"/>
                <w:szCs w:val="20"/>
              </w:rPr>
            </w:pPr>
            <w:r>
              <w:rPr>
                <w:rFonts w:ascii="Arial" w:hAnsi="Arial" w:cs="Arial"/>
                <w:b/>
                <w:bCs/>
                <w:color w:val="0000FF"/>
                <w:sz w:val="20"/>
                <w:szCs w:val="20"/>
              </w:rPr>
              <w:t>5</w:t>
            </w:r>
          </w:p>
        </w:tc>
        <w:tc>
          <w:tcPr>
            <w:tcW w:w="420"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w:t>
            </w:r>
          </w:p>
        </w:tc>
      </w:tr>
      <w:tr w:rsidR="002D298C" w:rsidTr="009B4FA2">
        <w:trPr>
          <w:trHeight w:val="255"/>
        </w:trPr>
        <w:tc>
          <w:tcPr>
            <w:tcW w:w="3680" w:type="dxa"/>
            <w:shd w:val="clear" w:color="auto" w:fill="auto"/>
            <w:noWrap/>
            <w:vAlign w:val="bottom"/>
            <w:hideMark/>
          </w:tcPr>
          <w:p w:rsidR="002D298C" w:rsidRDefault="002D298C">
            <w:pPr>
              <w:rPr>
                <w:rFonts w:ascii="Arial" w:hAnsi="Arial" w:cs="Arial"/>
                <w:sz w:val="20"/>
                <w:szCs w:val="20"/>
              </w:rPr>
            </w:pPr>
            <w:r>
              <w:rPr>
                <w:rFonts w:ascii="Arial" w:hAnsi="Arial" w:cs="Arial"/>
                <w:sz w:val="20"/>
                <w:szCs w:val="20"/>
              </w:rPr>
              <w:t>Dějepis</w:t>
            </w:r>
          </w:p>
        </w:tc>
        <w:tc>
          <w:tcPr>
            <w:tcW w:w="520"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DEJ</w:t>
            </w:r>
          </w:p>
        </w:tc>
        <w:tc>
          <w:tcPr>
            <w:tcW w:w="400"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2</w:t>
            </w:r>
          </w:p>
        </w:tc>
        <w:tc>
          <w:tcPr>
            <w:tcW w:w="400"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400"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2</w:t>
            </w:r>
          </w:p>
        </w:tc>
        <w:tc>
          <w:tcPr>
            <w:tcW w:w="400"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400"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2</w:t>
            </w:r>
          </w:p>
        </w:tc>
        <w:tc>
          <w:tcPr>
            <w:tcW w:w="400"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400"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400"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420" w:type="dxa"/>
            <w:shd w:val="clear" w:color="auto" w:fill="auto"/>
            <w:noWrap/>
            <w:vAlign w:val="center"/>
            <w:hideMark/>
          </w:tcPr>
          <w:p w:rsidR="002D298C" w:rsidRDefault="002D298C">
            <w:pPr>
              <w:jc w:val="center"/>
              <w:rPr>
                <w:rFonts w:ascii="Arial" w:hAnsi="Arial" w:cs="Arial"/>
                <w:b/>
                <w:bCs/>
                <w:color w:val="0000FF"/>
                <w:sz w:val="20"/>
                <w:szCs w:val="20"/>
              </w:rPr>
            </w:pPr>
            <w:r>
              <w:rPr>
                <w:rFonts w:ascii="Arial" w:hAnsi="Arial" w:cs="Arial"/>
                <w:b/>
                <w:bCs/>
                <w:color w:val="0000FF"/>
                <w:sz w:val="20"/>
                <w:szCs w:val="20"/>
              </w:rPr>
              <w:t>6</w:t>
            </w:r>
          </w:p>
        </w:tc>
        <w:tc>
          <w:tcPr>
            <w:tcW w:w="420"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w:t>
            </w:r>
          </w:p>
        </w:tc>
      </w:tr>
      <w:tr w:rsidR="002D298C" w:rsidTr="009B4FA2">
        <w:trPr>
          <w:trHeight w:val="255"/>
        </w:trPr>
        <w:tc>
          <w:tcPr>
            <w:tcW w:w="3680" w:type="dxa"/>
            <w:shd w:val="clear" w:color="auto" w:fill="auto"/>
            <w:noWrap/>
            <w:vAlign w:val="bottom"/>
            <w:hideMark/>
          </w:tcPr>
          <w:p w:rsidR="002D298C" w:rsidRDefault="002D298C">
            <w:pPr>
              <w:rPr>
                <w:rFonts w:ascii="Arial" w:hAnsi="Arial" w:cs="Arial"/>
                <w:sz w:val="20"/>
                <w:szCs w:val="20"/>
              </w:rPr>
            </w:pPr>
            <w:r>
              <w:rPr>
                <w:rFonts w:ascii="Arial" w:hAnsi="Arial" w:cs="Arial"/>
                <w:sz w:val="20"/>
                <w:szCs w:val="20"/>
              </w:rPr>
              <w:t>Hospodářský zeměpis</w:t>
            </w:r>
          </w:p>
        </w:tc>
        <w:tc>
          <w:tcPr>
            <w:tcW w:w="520"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HOZ</w:t>
            </w:r>
          </w:p>
        </w:tc>
        <w:tc>
          <w:tcPr>
            <w:tcW w:w="400"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2</w:t>
            </w:r>
          </w:p>
        </w:tc>
        <w:tc>
          <w:tcPr>
            <w:tcW w:w="400"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400"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2</w:t>
            </w:r>
          </w:p>
        </w:tc>
        <w:tc>
          <w:tcPr>
            <w:tcW w:w="400"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400"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400"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400"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400"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420" w:type="dxa"/>
            <w:shd w:val="clear" w:color="auto" w:fill="auto"/>
            <w:noWrap/>
            <w:vAlign w:val="center"/>
            <w:hideMark/>
          </w:tcPr>
          <w:p w:rsidR="002D298C" w:rsidRDefault="002D298C">
            <w:pPr>
              <w:jc w:val="center"/>
              <w:rPr>
                <w:rFonts w:ascii="Arial" w:hAnsi="Arial" w:cs="Arial"/>
                <w:b/>
                <w:bCs/>
                <w:color w:val="0000FF"/>
                <w:sz w:val="20"/>
                <w:szCs w:val="20"/>
              </w:rPr>
            </w:pPr>
            <w:r>
              <w:rPr>
                <w:rFonts w:ascii="Arial" w:hAnsi="Arial" w:cs="Arial"/>
                <w:b/>
                <w:bCs/>
                <w:color w:val="0000FF"/>
                <w:sz w:val="20"/>
                <w:szCs w:val="20"/>
              </w:rPr>
              <w:t>4</w:t>
            </w:r>
          </w:p>
        </w:tc>
        <w:tc>
          <w:tcPr>
            <w:tcW w:w="420"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w:t>
            </w:r>
          </w:p>
        </w:tc>
      </w:tr>
      <w:tr w:rsidR="002D298C" w:rsidTr="009B4FA2">
        <w:trPr>
          <w:trHeight w:val="255"/>
        </w:trPr>
        <w:tc>
          <w:tcPr>
            <w:tcW w:w="3680" w:type="dxa"/>
            <w:shd w:val="clear" w:color="auto" w:fill="auto"/>
            <w:noWrap/>
            <w:vAlign w:val="bottom"/>
            <w:hideMark/>
          </w:tcPr>
          <w:p w:rsidR="002D298C" w:rsidRDefault="002D298C">
            <w:pPr>
              <w:rPr>
                <w:rFonts w:ascii="Arial" w:hAnsi="Arial" w:cs="Arial"/>
                <w:sz w:val="20"/>
                <w:szCs w:val="20"/>
              </w:rPr>
            </w:pPr>
            <w:r>
              <w:rPr>
                <w:rFonts w:ascii="Arial" w:hAnsi="Arial" w:cs="Arial"/>
                <w:sz w:val="20"/>
                <w:szCs w:val="20"/>
              </w:rPr>
              <w:t>Matematika</w:t>
            </w:r>
          </w:p>
        </w:tc>
        <w:tc>
          <w:tcPr>
            <w:tcW w:w="520"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MAT</w:t>
            </w:r>
          </w:p>
        </w:tc>
        <w:tc>
          <w:tcPr>
            <w:tcW w:w="400"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4</w:t>
            </w:r>
          </w:p>
        </w:tc>
        <w:tc>
          <w:tcPr>
            <w:tcW w:w="400"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400"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3</w:t>
            </w:r>
          </w:p>
        </w:tc>
        <w:tc>
          <w:tcPr>
            <w:tcW w:w="400"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(1)</w:t>
            </w:r>
          </w:p>
        </w:tc>
        <w:tc>
          <w:tcPr>
            <w:tcW w:w="400"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3</w:t>
            </w:r>
          </w:p>
        </w:tc>
        <w:tc>
          <w:tcPr>
            <w:tcW w:w="400"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400"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4</w:t>
            </w:r>
          </w:p>
        </w:tc>
        <w:tc>
          <w:tcPr>
            <w:tcW w:w="400"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420" w:type="dxa"/>
            <w:shd w:val="clear" w:color="auto" w:fill="auto"/>
            <w:noWrap/>
            <w:vAlign w:val="center"/>
            <w:hideMark/>
          </w:tcPr>
          <w:p w:rsidR="002D298C" w:rsidRDefault="002D298C">
            <w:pPr>
              <w:jc w:val="center"/>
              <w:rPr>
                <w:rFonts w:ascii="Arial" w:hAnsi="Arial" w:cs="Arial"/>
                <w:b/>
                <w:bCs/>
                <w:color w:val="0000FF"/>
                <w:sz w:val="20"/>
                <w:szCs w:val="20"/>
              </w:rPr>
            </w:pPr>
            <w:r>
              <w:rPr>
                <w:rFonts w:ascii="Arial" w:hAnsi="Arial" w:cs="Arial"/>
                <w:b/>
                <w:bCs/>
                <w:color w:val="0000FF"/>
                <w:sz w:val="20"/>
                <w:szCs w:val="20"/>
              </w:rPr>
              <w:t>14</w:t>
            </w:r>
          </w:p>
        </w:tc>
        <w:tc>
          <w:tcPr>
            <w:tcW w:w="420" w:type="dxa"/>
            <w:shd w:val="clear" w:color="auto" w:fill="auto"/>
            <w:noWrap/>
            <w:vAlign w:val="center"/>
            <w:hideMark/>
          </w:tcPr>
          <w:p w:rsidR="002D298C" w:rsidRDefault="002D298C">
            <w:pPr>
              <w:jc w:val="center"/>
              <w:rPr>
                <w:rFonts w:ascii="Arial" w:hAnsi="Arial" w:cs="Arial"/>
                <w:color w:val="0000FF"/>
                <w:sz w:val="16"/>
                <w:szCs w:val="16"/>
              </w:rPr>
            </w:pPr>
            <w:r>
              <w:rPr>
                <w:rFonts w:ascii="Arial" w:hAnsi="Arial" w:cs="Arial"/>
                <w:color w:val="0000FF"/>
                <w:sz w:val="16"/>
                <w:szCs w:val="16"/>
              </w:rPr>
              <w:t>(1)</w:t>
            </w:r>
          </w:p>
        </w:tc>
      </w:tr>
      <w:tr w:rsidR="002D298C" w:rsidTr="009B4FA2">
        <w:trPr>
          <w:trHeight w:val="255"/>
        </w:trPr>
        <w:tc>
          <w:tcPr>
            <w:tcW w:w="3680" w:type="dxa"/>
            <w:shd w:val="clear" w:color="auto" w:fill="auto"/>
            <w:noWrap/>
            <w:vAlign w:val="bottom"/>
            <w:hideMark/>
          </w:tcPr>
          <w:p w:rsidR="002D298C" w:rsidRDefault="002D298C">
            <w:pPr>
              <w:rPr>
                <w:rFonts w:ascii="Arial" w:hAnsi="Arial" w:cs="Arial"/>
                <w:sz w:val="20"/>
                <w:szCs w:val="20"/>
              </w:rPr>
            </w:pPr>
            <w:r>
              <w:rPr>
                <w:rFonts w:ascii="Arial" w:hAnsi="Arial" w:cs="Arial"/>
                <w:sz w:val="20"/>
                <w:szCs w:val="20"/>
              </w:rPr>
              <w:t>Fyzika</w:t>
            </w:r>
          </w:p>
        </w:tc>
        <w:tc>
          <w:tcPr>
            <w:tcW w:w="520"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FYZ</w:t>
            </w:r>
          </w:p>
        </w:tc>
        <w:tc>
          <w:tcPr>
            <w:tcW w:w="400"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2</w:t>
            </w:r>
          </w:p>
        </w:tc>
        <w:tc>
          <w:tcPr>
            <w:tcW w:w="400"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400"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2</w:t>
            </w:r>
          </w:p>
        </w:tc>
        <w:tc>
          <w:tcPr>
            <w:tcW w:w="400"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400"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400"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400"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400"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420" w:type="dxa"/>
            <w:shd w:val="clear" w:color="auto" w:fill="auto"/>
            <w:noWrap/>
            <w:vAlign w:val="center"/>
            <w:hideMark/>
          </w:tcPr>
          <w:p w:rsidR="002D298C" w:rsidRDefault="002D298C">
            <w:pPr>
              <w:jc w:val="center"/>
              <w:rPr>
                <w:rFonts w:ascii="Arial" w:hAnsi="Arial" w:cs="Arial"/>
                <w:b/>
                <w:bCs/>
                <w:color w:val="0000FF"/>
                <w:sz w:val="20"/>
                <w:szCs w:val="20"/>
              </w:rPr>
            </w:pPr>
            <w:r>
              <w:rPr>
                <w:rFonts w:ascii="Arial" w:hAnsi="Arial" w:cs="Arial"/>
                <w:b/>
                <w:bCs/>
                <w:color w:val="0000FF"/>
                <w:sz w:val="20"/>
                <w:szCs w:val="20"/>
              </w:rPr>
              <w:t>4</w:t>
            </w:r>
          </w:p>
        </w:tc>
        <w:tc>
          <w:tcPr>
            <w:tcW w:w="420"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w:t>
            </w:r>
          </w:p>
        </w:tc>
      </w:tr>
      <w:tr w:rsidR="002D298C" w:rsidTr="009B4FA2">
        <w:trPr>
          <w:trHeight w:val="255"/>
        </w:trPr>
        <w:tc>
          <w:tcPr>
            <w:tcW w:w="3680" w:type="dxa"/>
            <w:shd w:val="clear" w:color="auto" w:fill="auto"/>
            <w:noWrap/>
            <w:vAlign w:val="bottom"/>
            <w:hideMark/>
          </w:tcPr>
          <w:p w:rsidR="002D298C" w:rsidRDefault="002D298C">
            <w:pPr>
              <w:rPr>
                <w:rFonts w:ascii="Arial" w:hAnsi="Arial" w:cs="Arial"/>
                <w:sz w:val="20"/>
                <w:szCs w:val="20"/>
              </w:rPr>
            </w:pPr>
            <w:r>
              <w:rPr>
                <w:rFonts w:ascii="Arial" w:hAnsi="Arial" w:cs="Arial"/>
                <w:sz w:val="20"/>
                <w:szCs w:val="20"/>
              </w:rPr>
              <w:lastRenderedPageBreak/>
              <w:t>Biologie</w:t>
            </w:r>
          </w:p>
        </w:tc>
        <w:tc>
          <w:tcPr>
            <w:tcW w:w="520"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BIO</w:t>
            </w:r>
          </w:p>
        </w:tc>
        <w:tc>
          <w:tcPr>
            <w:tcW w:w="400"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400"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400"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2</w:t>
            </w:r>
          </w:p>
        </w:tc>
        <w:tc>
          <w:tcPr>
            <w:tcW w:w="400"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400"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2</w:t>
            </w:r>
          </w:p>
        </w:tc>
        <w:tc>
          <w:tcPr>
            <w:tcW w:w="400"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400"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400"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420" w:type="dxa"/>
            <w:shd w:val="clear" w:color="auto" w:fill="auto"/>
            <w:noWrap/>
            <w:vAlign w:val="center"/>
            <w:hideMark/>
          </w:tcPr>
          <w:p w:rsidR="002D298C" w:rsidRDefault="002D298C">
            <w:pPr>
              <w:jc w:val="center"/>
              <w:rPr>
                <w:rFonts w:ascii="Arial" w:hAnsi="Arial" w:cs="Arial"/>
                <w:b/>
                <w:bCs/>
                <w:color w:val="0000FF"/>
                <w:sz w:val="20"/>
                <w:szCs w:val="20"/>
              </w:rPr>
            </w:pPr>
            <w:r>
              <w:rPr>
                <w:rFonts w:ascii="Arial" w:hAnsi="Arial" w:cs="Arial"/>
                <w:b/>
                <w:bCs/>
                <w:color w:val="0000FF"/>
                <w:sz w:val="20"/>
                <w:szCs w:val="20"/>
              </w:rPr>
              <w:t>4</w:t>
            </w:r>
          </w:p>
        </w:tc>
        <w:tc>
          <w:tcPr>
            <w:tcW w:w="420"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w:t>
            </w:r>
          </w:p>
        </w:tc>
      </w:tr>
      <w:tr w:rsidR="002D298C" w:rsidTr="009B4FA2">
        <w:trPr>
          <w:trHeight w:val="255"/>
        </w:trPr>
        <w:tc>
          <w:tcPr>
            <w:tcW w:w="3680" w:type="dxa"/>
            <w:shd w:val="clear" w:color="auto" w:fill="auto"/>
            <w:noWrap/>
            <w:vAlign w:val="bottom"/>
            <w:hideMark/>
          </w:tcPr>
          <w:p w:rsidR="002D298C" w:rsidRDefault="002D298C">
            <w:pPr>
              <w:rPr>
                <w:rFonts w:ascii="Arial" w:hAnsi="Arial" w:cs="Arial"/>
                <w:sz w:val="20"/>
                <w:szCs w:val="20"/>
              </w:rPr>
            </w:pPr>
            <w:r>
              <w:rPr>
                <w:rFonts w:ascii="Arial" w:hAnsi="Arial" w:cs="Arial"/>
                <w:sz w:val="20"/>
                <w:szCs w:val="20"/>
              </w:rPr>
              <w:t>Chemie</w:t>
            </w:r>
          </w:p>
        </w:tc>
        <w:tc>
          <w:tcPr>
            <w:tcW w:w="520"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CHE</w:t>
            </w:r>
          </w:p>
        </w:tc>
        <w:tc>
          <w:tcPr>
            <w:tcW w:w="400"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2</w:t>
            </w:r>
          </w:p>
        </w:tc>
        <w:tc>
          <w:tcPr>
            <w:tcW w:w="400"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400"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2</w:t>
            </w:r>
          </w:p>
        </w:tc>
        <w:tc>
          <w:tcPr>
            <w:tcW w:w="400"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400"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400"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400"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400"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420" w:type="dxa"/>
            <w:shd w:val="clear" w:color="auto" w:fill="auto"/>
            <w:noWrap/>
            <w:vAlign w:val="center"/>
            <w:hideMark/>
          </w:tcPr>
          <w:p w:rsidR="002D298C" w:rsidRDefault="002D298C">
            <w:pPr>
              <w:jc w:val="center"/>
              <w:rPr>
                <w:rFonts w:ascii="Arial" w:hAnsi="Arial" w:cs="Arial"/>
                <w:b/>
                <w:bCs/>
                <w:color w:val="0000FF"/>
                <w:sz w:val="20"/>
                <w:szCs w:val="20"/>
              </w:rPr>
            </w:pPr>
            <w:r>
              <w:rPr>
                <w:rFonts w:ascii="Arial" w:hAnsi="Arial" w:cs="Arial"/>
                <w:b/>
                <w:bCs/>
                <w:color w:val="0000FF"/>
                <w:sz w:val="20"/>
                <w:szCs w:val="20"/>
              </w:rPr>
              <w:t>4</w:t>
            </w:r>
          </w:p>
        </w:tc>
        <w:tc>
          <w:tcPr>
            <w:tcW w:w="420"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w:t>
            </w:r>
          </w:p>
        </w:tc>
      </w:tr>
      <w:tr w:rsidR="002D298C" w:rsidTr="009B4FA2">
        <w:trPr>
          <w:trHeight w:val="255"/>
        </w:trPr>
        <w:tc>
          <w:tcPr>
            <w:tcW w:w="3680" w:type="dxa"/>
            <w:shd w:val="clear" w:color="auto" w:fill="auto"/>
            <w:noWrap/>
            <w:vAlign w:val="bottom"/>
            <w:hideMark/>
          </w:tcPr>
          <w:p w:rsidR="002D298C" w:rsidRDefault="002D298C">
            <w:pPr>
              <w:rPr>
                <w:rFonts w:ascii="Arial" w:hAnsi="Arial" w:cs="Arial"/>
                <w:sz w:val="20"/>
                <w:szCs w:val="20"/>
              </w:rPr>
            </w:pPr>
            <w:r>
              <w:rPr>
                <w:rFonts w:ascii="Arial" w:hAnsi="Arial" w:cs="Arial"/>
                <w:sz w:val="20"/>
                <w:szCs w:val="20"/>
              </w:rPr>
              <w:t>Ekonomika</w:t>
            </w:r>
          </w:p>
        </w:tc>
        <w:tc>
          <w:tcPr>
            <w:tcW w:w="520"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EKO</w:t>
            </w:r>
          </w:p>
        </w:tc>
        <w:tc>
          <w:tcPr>
            <w:tcW w:w="400"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3</w:t>
            </w:r>
          </w:p>
        </w:tc>
        <w:tc>
          <w:tcPr>
            <w:tcW w:w="400"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(1)</w:t>
            </w:r>
          </w:p>
        </w:tc>
        <w:tc>
          <w:tcPr>
            <w:tcW w:w="400"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2</w:t>
            </w:r>
          </w:p>
        </w:tc>
        <w:tc>
          <w:tcPr>
            <w:tcW w:w="400"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(1)</w:t>
            </w:r>
          </w:p>
        </w:tc>
        <w:tc>
          <w:tcPr>
            <w:tcW w:w="400"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3</w:t>
            </w:r>
          </w:p>
        </w:tc>
        <w:tc>
          <w:tcPr>
            <w:tcW w:w="400"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(1)</w:t>
            </w:r>
          </w:p>
        </w:tc>
        <w:tc>
          <w:tcPr>
            <w:tcW w:w="400"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3</w:t>
            </w:r>
          </w:p>
        </w:tc>
        <w:tc>
          <w:tcPr>
            <w:tcW w:w="400"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(1)</w:t>
            </w:r>
          </w:p>
        </w:tc>
        <w:tc>
          <w:tcPr>
            <w:tcW w:w="420" w:type="dxa"/>
            <w:shd w:val="clear" w:color="auto" w:fill="auto"/>
            <w:noWrap/>
            <w:vAlign w:val="center"/>
            <w:hideMark/>
          </w:tcPr>
          <w:p w:rsidR="002D298C" w:rsidRDefault="002D298C">
            <w:pPr>
              <w:jc w:val="center"/>
              <w:rPr>
                <w:rFonts w:ascii="Arial" w:hAnsi="Arial" w:cs="Arial"/>
                <w:b/>
                <w:bCs/>
                <w:color w:val="0000FF"/>
                <w:sz w:val="20"/>
                <w:szCs w:val="20"/>
              </w:rPr>
            </w:pPr>
            <w:r>
              <w:rPr>
                <w:rFonts w:ascii="Arial" w:hAnsi="Arial" w:cs="Arial"/>
                <w:b/>
                <w:bCs/>
                <w:color w:val="0000FF"/>
                <w:sz w:val="20"/>
                <w:szCs w:val="20"/>
              </w:rPr>
              <w:t>11</w:t>
            </w:r>
          </w:p>
        </w:tc>
        <w:tc>
          <w:tcPr>
            <w:tcW w:w="420" w:type="dxa"/>
            <w:shd w:val="clear" w:color="auto" w:fill="auto"/>
            <w:noWrap/>
            <w:vAlign w:val="center"/>
            <w:hideMark/>
          </w:tcPr>
          <w:p w:rsidR="002D298C" w:rsidRDefault="002D298C">
            <w:pPr>
              <w:jc w:val="center"/>
              <w:rPr>
                <w:rFonts w:ascii="Arial" w:hAnsi="Arial" w:cs="Arial"/>
                <w:color w:val="0000FF"/>
                <w:sz w:val="16"/>
                <w:szCs w:val="16"/>
              </w:rPr>
            </w:pPr>
            <w:r>
              <w:rPr>
                <w:rFonts w:ascii="Arial" w:hAnsi="Arial" w:cs="Arial"/>
                <w:color w:val="0000FF"/>
                <w:sz w:val="16"/>
                <w:szCs w:val="16"/>
              </w:rPr>
              <w:t>(4)</w:t>
            </w:r>
          </w:p>
        </w:tc>
      </w:tr>
      <w:tr w:rsidR="002D298C" w:rsidTr="009B4FA2">
        <w:trPr>
          <w:trHeight w:val="255"/>
        </w:trPr>
        <w:tc>
          <w:tcPr>
            <w:tcW w:w="3680" w:type="dxa"/>
            <w:shd w:val="clear" w:color="auto" w:fill="auto"/>
            <w:noWrap/>
            <w:vAlign w:val="bottom"/>
            <w:hideMark/>
          </w:tcPr>
          <w:p w:rsidR="002D298C" w:rsidRDefault="002D298C">
            <w:pPr>
              <w:rPr>
                <w:rFonts w:ascii="Arial" w:hAnsi="Arial" w:cs="Arial"/>
                <w:sz w:val="20"/>
                <w:szCs w:val="20"/>
              </w:rPr>
            </w:pPr>
            <w:r>
              <w:rPr>
                <w:rFonts w:ascii="Arial" w:hAnsi="Arial" w:cs="Arial"/>
                <w:sz w:val="20"/>
                <w:szCs w:val="20"/>
              </w:rPr>
              <w:t>Účetnictví</w:t>
            </w:r>
          </w:p>
        </w:tc>
        <w:tc>
          <w:tcPr>
            <w:tcW w:w="520"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UCE</w:t>
            </w:r>
          </w:p>
        </w:tc>
        <w:tc>
          <w:tcPr>
            <w:tcW w:w="400"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400"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400"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400"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400"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5</w:t>
            </w:r>
          </w:p>
        </w:tc>
        <w:tc>
          <w:tcPr>
            <w:tcW w:w="400"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(5)</w:t>
            </w:r>
          </w:p>
        </w:tc>
        <w:tc>
          <w:tcPr>
            <w:tcW w:w="400"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3</w:t>
            </w:r>
          </w:p>
        </w:tc>
        <w:tc>
          <w:tcPr>
            <w:tcW w:w="400"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(3)</w:t>
            </w:r>
          </w:p>
        </w:tc>
        <w:tc>
          <w:tcPr>
            <w:tcW w:w="420" w:type="dxa"/>
            <w:shd w:val="clear" w:color="auto" w:fill="auto"/>
            <w:noWrap/>
            <w:vAlign w:val="center"/>
            <w:hideMark/>
          </w:tcPr>
          <w:p w:rsidR="002D298C" w:rsidRDefault="002D298C">
            <w:pPr>
              <w:jc w:val="center"/>
              <w:rPr>
                <w:rFonts w:ascii="Arial" w:hAnsi="Arial" w:cs="Arial"/>
                <w:b/>
                <w:bCs/>
                <w:color w:val="0000FF"/>
                <w:sz w:val="20"/>
                <w:szCs w:val="20"/>
              </w:rPr>
            </w:pPr>
            <w:r>
              <w:rPr>
                <w:rFonts w:ascii="Arial" w:hAnsi="Arial" w:cs="Arial"/>
                <w:b/>
                <w:bCs/>
                <w:color w:val="0000FF"/>
                <w:sz w:val="20"/>
                <w:szCs w:val="20"/>
              </w:rPr>
              <w:t>8</w:t>
            </w:r>
          </w:p>
        </w:tc>
        <w:tc>
          <w:tcPr>
            <w:tcW w:w="420" w:type="dxa"/>
            <w:shd w:val="clear" w:color="auto" w:fill="auto"/>
            <w:noWrap/>
            <w:vAlign w:val="center"/>
            <w:hideMark/>
          </w:tcPr>
          <w:p w:rsidR="002D298C" w:rsidRDefault="002D298C">
            <w:pPr>
              <w:jc w:val="center"/>
              <w:rPr>
                <w:rFonts w:ascii="Arial" w:hAnsi="Arial" w:cs="Arial"/>
                <w:color w:val="0000FF"/>
                <w:sz w:val="16"/>
                <w:szCs w:val="16"/>
              </w:rPr>
            </w:pPr>
            <w:r>
              <w:rPr>
                <w:rFonts w:ascii="Arial" w:hAnsi="Arial" w:cs="Arial"/>
                <w:color w:val="0000FF"/>
                <w:sz w:val="16"/>
                <w:szCs w:val="16"/>
              </w:rPr>
              <w:t>(8)</w:t>
            </w:r>
          </w:p>
        </w:tc>
      </w:tr>
      <w:tr w:rsidR="002D298C" w:rsidTr="009B4FA2">
        <w:trPr>
          <w:trHeight w:val="255"/>
        </w:trPr>
        <w:tc>
          <w:tcPr>
            <w:tcW w:w="3680" w:type="dxa"/>
            <w:shd w:val="clear" w:color="auto" w:fill="auto"/>
            <w:noWrap/>
            <w:vAlign w:val="bottom"/>
            <w:hideMark/>
          </w:tcPr>
          <w:p w:rsidR="002D298C" w:rsidRDefault="002D298C">
            <w:pPr>
              <w:rPr>
                <w:rFonts w:ascii="Arial" w:hAnsi="Arial" w:cs="Arial"/>
                <w:sz w:val="20"/>
                <w:szCs w:val="20"/>
              </w:rPr>
            </w:pPr>
            <w:r>
              <w:rPr>
                <w:rFonts w:ascii="Arial" w:hAnsi="Arial" w:cs="Arial"/>
                <w:sz w:val="20"/>
                <w:szCs w:val="20"/>
              </w:rPr>
              <w:t>Informační a komunikační technologie</w:t>
            </w:r>
          </w:p>
        </w:tc>
        <w:tc>
          <w:tcPr>
            <w:tcW w:w="520"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ITE</w:t>
            </w:r>
          </w:p>
        </w:tc>
        <w:tc>
          <w:tcPr>
            <w:tcW w:w="400"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2</w:t>
            </w:r>
          </w:p>
        </w:tc>
        <w:tc>
          <w:tcPr>
            <w:tcW w:w="400"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(2)</w:t>
            </w:r>
          </w:p>
        </w:tc>
        <w:tc>
          <w:tcPr>
            <w:tcW w:w="400"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2</w:t>
            </w:r>
          </w:p>
        </w:tc>
        <w:tc>
          <w:tcPr>
            <w:tcW w:w="400"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(2)</w:t>
            </w:r>
          </w:p>
        </w:tc>
        <w:tc>
          <w:tcPr>
            <w:tcW w:w="400"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2</w:t>
            </w:r>
          </w:p>
        </w:tc>
        <w:tc>
          <w:tcPr>
            <w:tcW w:w="400"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(2)</w:t>
            </w:r>
          </w:p>
        </w:tc>
        <w:tc>
          <w:tcPr>
            <w:tcW w:w="400"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2</w:t>
            </w:r>
          </w:p>
        </w:tc>
        <w:tc>
          <w:tcPr>
            <w:tcW w:w="400"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(2)</w:t>
            </w:r>
          </w:p>
        </w:tc>
        <w:tc>
          <w:tcPr>
            <w:tcW w:w="420" w:type="dxa"/>
            <w:shd w:val="clear" w:color="auto" w:fill="auto"/>
            <w:noWrap/>
            <w:vAlign w:val="center"/>
            <w:hideMark/>
          </w:tcPr>
          <w:p w:rsidR="002D298C" w:rsidRDefault="002D298C">
            <w:pPr>
              <w:jc w:val="center"/>
              <w:rPr>
                <w:rFonts w:ascii="Arial" w:hAnsi="Arial" w:cs="Arial"/>
                <w:b/>
                <w:bCs/>
                <w:color w:val="0000FF"/>
                <w:sz w:val="20"/>
                <w:szCs w:val="20"/>
              </w:rPr>
            </w:pPr>
            <w:r>
              <w:rPr>
                <w:rFonts w:ascii="Arial" w:hAnsi="Arial" w:cs="Arial"/>
                <w:b/>
                <w:bCs/>
                <w:color w:val="0000FF"/>
                <w:sz w:val="20"/>
                <w:szCs w:val="20"/>
              </w:rPr>
              <w:t>8</w:t>
            </w:r>
          </w:p>
        </w:tc>
        <w:tc>
          <w:tcPr>
            <w:tcW w:w="420" w:type="dxa"/>
            <w:shd w:val="clear" w:color="auto" w:fill="auto"/>
            <w:noWrap/>
            <w:vAlign w:val="center"/>
            <w:hideMark/>
          </w:tcPr>
          <w:p w:rsidR="002D298C" w:rsidRDefault="002D298C">
            <w:pPr>
              <w:jc w:val="center"/>
              <w:rPr>
                <w:rFonts w:ascii="Arial" w:hAnsi="Arial" w:cs="Arial"/>
                <w:color w:val="0000FF"/>
                <w:sz w:val="16"/>
                <w:szCs w:val="16"/>
              </w:rPr>
            </w:pPr>
            <w:r>
              <w:rPr>
                <w:rFonts w:ascii="Arial" w:hAnsi="Arial" w:cs="Arial"/>
                <w:color w:val="0000FF"/>
                <w:sz w:val="16"/>
                <w:szCs w:val="16"/>
              </w:rPr>
              <w:t>(8)</w:t>
            </w:r>
          </w:p>
        </w:tc>
      </w:tr>
      <w:tr w:rsidR="002D298C" w:rsidTr="009B4FA2">
        <w:trPr>
          <w:trHeight w:val="255"/>
        </w:trPr>
        <w:tc>
          <w:tcPr>
            <w:tcW w:w="3680" w:type="dxa"/>
            <w:shd w:val="clear" w:color="auto" w:fill="auto"/>
            <w:noWrap/>
            <w:vAlign w:val="bottom"/>
            <w:hideMark/>
          </w:tcPr>
          <w:p w:rsidR="002D298C" w:rsidRDefault="002D298C">
            <w:pPr>
              <w:rPr>
                <w:rFonts w:ascii="Arial" w:hAnsi="Arial" w:cs="Arial"/>
                <w:sz w:val="20"/>
                <w:szCs w:val="20"/>
              </w:rPr>
            </w:pPr>
            <w:r>
              <w:rPr>
                <w:rFonts w:ascii="Arial" w:hAnsi="Arial" w:cs="Arial"/>
                <w:sz w:val="20"/>
                <w:szCs w:val="20"/>
              </w:rPr>
              <w:t>Písemná a elektronická komunikace</w:t>
            </w:r>
          </w:p>
        </w:tc>
        <w:tc>
          <w:tcPr>
            <w:tcW w:w="520"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PEK</w:t>
            </w:r>
          </w:p>
        </w:tc>
        <w:tc>
          <w:tcPr>
            <w:tcW w:w="400"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2</w:t>
            </w:r>
          </w:p>
        </w:tc>
        <w:tc>
          <w:tcPr>
            <w:tcW w:w="400"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(2)</w:t>
            </w:r>
          </w:p>
        </w:tc>
        <w:tc>
          <w:tcPr>
            <w:tcW w:w="400"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2</w:t>
            </w:r>
          </w:p>
        </w:tc>
        <w:tc>
          <w:tcPr>
            <w:tcW w:w="400"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(2)</w:t>
            </w:r>
          </w:p>
        </w:tc>
        <w:tc>
          <w:tcPr>
            <w:tcW w:w="400"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400"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400"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400"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420" w:type="dxa"/>
            <w:shd w:val="clear" w:color="auto" w:fill="auto"/>
            <w:noWrap/>
            <w:vAlign w:val="center"/>
            <w:hideMark/>
          </w:tcPr>
          <w:p w:rsidR="002D298C" w:rsidRDefault="002D298C">
            <w:pPr>
              <w:jc w:val="center"/>
              <w:rPr>
                <w:rFonts w:ascii="Arial" w:hAnsi="Arial" w:cs="Arial"/>
                <w:b/>
                <w:bCs/>
                <w:color w:val="0000FF"/>
                <w:sz w:val="20"/>
                <w:szCs w:val="20"/>
              </w:rPr>
            </w:pPr>
            <w:r>
              <w:rPr>
                <w:rFonts w:ascii="Arial" w:hAnsi="Arial" w:cs="Arial"/>
                <w:b/>
                <w:bCs/>
                <w:color w:val="0000FF"/>
                <w:sz w:val="20"/>
                <w:szCs w:val="20"/>
              </w:rPr>
              <w:t>4</w:t>
            </w:r>
          </w:p>
        </w:tc>
        <w:tc>
          <w:tcPr>
            <w:tcW w:w="420" w:type="dxa"/>
            <w:shd w:val="clear" w:color="auto" w:fill="auto"/>
            <w:noWrap/>
            <w:vAlign w:val="center"/>
            <w:hideMark/>
          </w:tcPr>
          <w:p w:rsidR="002D298C" w:rsidRDefault="002D298C">
            <w:pPr>
              <w:jc w:val="center"/>
              <w:rPr>
                <w:rFonts w:ascii="Arial" w:hAnsi="Arial" w:cs="Arial"/>
                <w:color w:val="0000FF"/>
                <w:sz w:val="16"/>
                <w:szCs w:val="16"/>
              </w:rPr>
            </w:pPr>
            <w:r>
              <w:rPr>
                <w:rFonts w:ascii="Arial" w:hAnsi="Arial" w:cs="Arial"/>
                <w:color w:val="0000FF"/>
                <w:sz w:val="16"/>
                <w:szCs w:val="16"/>
              </w:rPr>
              <w:t>(4)</w:t>
            </w:r>
          </w:p>
        </w:tc>
      </w:tr>
      <w:tr w:rsidR="002D298C" w:rsidTr="009B4FA2">
        <w:trPr>
          <w:trHeight w:val="255"/>
        </w:trPr>
        <w:tc>
          <w:tcPr>
            <w:tcW w:w="3680" w:type="dxa"/>
            <w:shd w:val="clear" w:color="auto" w:fill="auto"/>
            <w:noWrap/>
            <w:vAlign w:val="bottom"/>
            <w:hideMark/>
          </w:tcPr>
          <w:p w:rsidR="002D298C" w:rsidRDefault="002D298C">
            <w:pPr>
              <w:rPr>
                <w:rFonts w:ascii="Arial" w:hAnsi="Arial" w:cs="Arial"/>
                <w:sz w:val="20"/>
                <w:szCs w:val="20"/>
              </w:rPr>
            </w:pPr>
            <w:r>
              <w:rPr>
                <w:rFonts w:ascii="Arial" w:hAnsi="Arial" w:cs="Arial"/>
                <w:sz w:val="20"/>
                <w:szCs w:val="20"/>
              </w:rPr>
              <w:t>Právo</w:t>
            </w:r>
          </w:p>
        </w:tc>
        <w:tc>
          <w:tcPr>
            <w:tcW w:w="520"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PRA</w:t>
            </w:r>
          </w:p>
        </w:tc>
        <w:tc>
          <w:tcPr>
            <w:tcW w:w="400"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400"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400"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400"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400"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400"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400"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1</w:t>
            </w:r>
          </w:p>
        </w:tc>
        <w:tc>
          <w:tcPr>
            <w:tcW w:w="400"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420" w:type="dxa"/>
            <w:shd w:val="clear" w:color="auto" w:fill="auto"/>
            <w:noWrap/>
            <w:vAlign w:val="center"/>
            <w:hideMark/>
          </w:tcPr>
          <w:p w:rsidR="002D298C" w:rsidRDefault="002D298C">
            <w:pPr>
              <w:jc w:val="center"/>
              <w:rPr>
                <w:rFonts w:ascii="Arial" w:hAnsi="Arial" w:cs="Arial"/>
                <w:b/>
                <w:bCs/>
                <w:color w:val="0000FF"/>
                <w:sz w:val="20"/>
                <w:szCs w:val="20"/>
              </w:rPr>
            </w:pPr>
            <w:r>
              <w:rPr>
                <w:rFonts w:ascii="Arial" w:hAnsi="Arial" w:cs="Arial"/>
                <w:b/>
                <w:bCs/>
                <w:color w:val="0000FF"/>
                <w:sz w:val="20"/>
                <w:szCs w:val="20"/>
              </w:rPr>
              <w:t>1</w:t>
            </w:r>
          </w:p>
        </w:tc>
        <w:tc>
          <w:tcPr>
            <w:tcW w:w="420"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w:t>
            </w:r>
          </w:p>
        </w:tc>
      </w:tr>
      <w:tr w:rsidR="002D298C" w:rsidTr="009B4FA2">
        <w:trPr>
          <w:trHeight w:val="255"/>
        </w:trPr>
        <w:tc>
          <w:tcPr>
            <w:tcW w:w="3680" w:type="dxa"/>
            <w:shd w:val="clear" w:color="auto" w:fill="auto"/>
            <w:noWrap/>
            <w:vAlign w:val="bottom"/>
            <w:hideMark/>
          </w:tcPr>
          <w:p w:rsidR="002D298C" w:rsidRDefault="002D298C">
            <w:pPr>
              <w:rPr>
                <w:rFonts w:ascii="Arial" w:hAnsi="Arial" w:cs="Arial"/>
                <w:sz w:val="20"/>
                <w:szCs w:val="20"/>
              </w:rPr>
            </w:pPr>
            <w:r>
              <w:rPr>
                <w:rFonts w:ascii="Arial" w:hAnsi="Arial" w:cs="Arial"/>
                <w:sz w:val="20"/>
                <w:szCs w:val="20"/>
              </w:rPr>
              <w:t>Tělesná výchova</w:t>
            </w:r>
          </w:p>
        </w:tc>
        <w:tc>
          <w:tcPr>
            <w:tcW w:w="520"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TEV</w:t>
            </w:r>
          </w:p>
        </w:tc>
        <w:tc>
          <w:tcPr>
            <w:tcW w:w="400"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2</w:t>
            </w:r>
          </w:p>
        </w:tc>
        <w:tc>
          <w:tcPr>
            <w:tcW w:w="400"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(2)</w:t>
            </w:r>
          </w:p>
        </w:tc>
        <w:tc>
          <w:tcPr>
            <w:tcW w:w="400"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2</w:t>
            </w:r>
          </w:p>
        </w:tc>
        <w:tc>
          <w:tcPr>
            <w:tcW w:w="400"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(2)</w:t>
            </w:r>
          </w:p>
        </w:tc>
        <w:tc>
          <w:tcPr>
            <w:tcW w:w="400"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2</w:t>
            </w:r>
          </w:p>
        </w:tc>
        <w:tc>
          <w:tcPr>
            <w:tcW w:w="400"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(2)</w:t>
            </w:r>
          </w:p>
        </w:tc>
        <w:tc>
          <w:tcPr>
            <w:tcW w:w="400"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2</w:t>
            </w:r>
          </w:p>
        </w:tc>
        <w:tc>
          <w:tcPr>
            <w:tcW w:w="400"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(2)</w:t>
            </w:r>
          </w:p>
        </w:tc>
        <w:tc>
          <w:tcPr>
            <w:tcW w:w="420" w:type="dxa"/>
            <w:shd w:val="clear" w:color="auto" w:fill="auto"/>
            <w:noWrap/>
            <w:vAlign w:val="center"/>
            <w:hideMark/>
          </w:tcPr>
          <w:p w:rsidR="002D298C" w:rsidRDefault="002D298C">
            <w:pPr>
              <w:jc w:val="center"/>
              <w:rPr>
                <w:rFonts w:ascii="Arial" w:hAnsi="Arial" w:cs="Arial"/>
                <w:b/>
                <w:bCs/>
                <w:color w:val="0000FF"/>
                <w:sz w:val="20"/>
                <w:szCs w:val="20"/>
              </w:rPr>
            </w:pPr>
            <w:r>
              <w:rPr>
                <w:rFonts w:ascii="Arial" w:hAnsi="Arial" w:cs="Arial"/>
                <w:b/>
                <w:bCs/>
                <w:color w:val="0000FF"/>
                <w:sz w:val="20"/>
                <w:szCs w:val="20"/>
              </w:rPr>
              <w:t>8</w:t>
            </w:r>
          </w:p>
        </w:tc>
        <w:tc>
          <w:tcPr>
            <w:tcW w:w="420" w:type="dxa"/>
            <w:shd w:val="clear" w:color="auto" w:fill="auto"/>
            <w:noWrap/>
            <w:vAlign w:val="center"/>
            <w:hideMark/>
          </w:tcPr>
          <w:p w:rsidR="002D298C" w:rsidRDefault="002D298C">
            <w:pPr>
              <w:jc w:val="center"/>
              <w:rPr>
                <w:rFonts w:ascii="Arial" w:hAnsi="Arial" w:cs="Arial"/>
                <w:color w:val="0000FF"/>
                <w:sz w:val="16"/>
                <w:szCs w:val="16"/>
              </w:rPr>
            </w:pPr>
            <w:r>
              <w:rPr>
                <w:rFonts w:ascii="Arial" w:hAnsi="Arial" w:cs="Arial"/>
                <w:color w:val="0000FF"/>
                <w:sz w:val="16"/>
                <w:szCs w:val="16"/>
              </w:rPr>
              <w:t>(8)</w:t>
            </w:r>
          </w:p>
        </w:tc>
      </w:tr>
      <w:tr w:rsidR="002D298C" w:rsidTr="009B4FA2">
        <w:trPr>
          <w:trHeight w:val="255"/>
        </w:trPr>
        <w:tc>
          <w:tcPr>
            <w:tcW w:w="3680"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Finanční řízení podniku</w:t>
            </w:r>
          </w:p>
        </w:tc>
        <w:tc>
          <w:tcPr>
            <w:tcW w:w="520"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FŘ</w:t>
            </w:r>
          </w:p>
        </w:tc>
        <w:tc>
          <w:tcPr>
            <w:tcW w:w="400"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400"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400"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400"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400"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400"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400"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2</w:t>
            </w:r>
          </w:p>
        </w:tc>
        <w:tc>
          <w:tcPr>
            <w:tcW w:w="400"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(2)</w:t>
            </w:r>
          </w:p>
        </w:tc>
        <w:tc>
          <w:tcPr>
            <w:tcW w:w="420" w:type="dxa"/>
            <w:shd w:val="clear" w:color="auto" w:fill="auto"/>
            <w:noWrap/>
            <w:vAlign w:val="center"/>
            <w:hideMark/>
          </w:tcPr>
          <w:p w:rsidR="002D298C" w:rsidRDefault="002D298C">
            <w:pPr>
              <w:jc w:val="center"/>
              <w:rPr>
                <w:rFonts w:ascii="Arial" w:hAnsi="Arial" w:cs="Arial"/>
                <w:b/>
                <w:bCs/>
                <w:color w:val="0000FF"/>
                <w:sz w:val="20"/>
                <w:szCs w:val="20"/>
              </w:rPr>
            </w:pPr>
            <w:r>
              <w:rPr>
                <w:rFonts w:ascii="Arial" w:hAnsi="Arial" w:cs="Arial"/>
                <w:b/>
                <w:bCs/>
                <w:color w:val="0000FF"/>
                <w:sz w:val="20"/>
                <w:szCs w:val="20"/>
              </w:rPr>
              <w:t>2</w:t>
            </w:r>
          </w:p>
        </w:tc>
        <w:tc>
          <w:tcPr>
            <w:tcW w:w="420" w:type="dxa"/>
            <w:shd w:val="clear" w:color="auto" w:fill="auto"/>
            <w:noWrap/>
            <w:vAlign w:val="center"/>
            <w:hideMark/>
          </w:tcPr>
          <w:p w:rsidR="002D298C" w:rsidRDefault="002D298C">
            <w:pPr>
              <w:jc w:val="center"/>
              <w:rPr>
                <w:rFonts w:ascii="Arial" w:hAnsi="Arial" w:cs="Arial"/>
                <w:color w:val="0000FF"/>
                <w:sz w:val="16"/>
                <w:szCs w:val="16"/>
              </w:rPr>
            </w:pPr>
            <w:r>
              <w:rPr>
                <w:rFonts w:ascii="Arial" w:hAnsi="Arial" w:cs="Arial"/>
                <w:color w:val="0000FF"/>
                <w:sz w:val="16"/>
                <w:szCs w:val="16"/>
              </w:rPr>
              <w:t>(2)</w:t>
            </w:r>
          </w:p>
        </w:tc>
      </w:tr>
      <w:tr w:rsidR="002D298C" w:rsidTr="009B4FA2">
        <w:trPr>
          <w:trHeight w:val="255"/>
        </w:trPr>
        <w:tc>
          <w:tcPr>
            <w:tcW w:w="4200" w:type="dxa"/>
            <w:gridSpan w:val="2"/>
            <w:shd w:val="clear" w:color="auto" w:fill="auto"/>
            <w:vAlign w:val="center"/>
            <w:hideMark/>
          </w:tcPr>
          <w:p w:rsidR="002D298C" w:rsidRDefault="002D298C">
            <w:pPr>
              <w:rPr>
                <w:rFonts w:ascii="Arial" w:hAnsi="Arial" w:cs="Arial"/>
                <w:sz w:val="20"/>
                <w:szCs w:val="20"/>
              </w:rPr>
            </w:pPr>
            <w:r>
              <w:rPr>
                <w:rFonts w:ascii="Arial" w:hAnsi="Arial" w:cs="Arial"/>
                <w:sz w:val="20"/>
                <w:szCs w:val="20"/>
              </w:rPr>
              <w:t>Volitelný předmět dvouletý (*)</w:t>
            </w:r>
          </w:p>
        </w:tc>
        <w:tc>
          <w:tcPr>
            <w:tcW w:w="400"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400"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400"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400"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400"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2</w:t>
            </w:r>
          </w:p>
        </w:tc>
        <w:tc>
          <w:tcPr>
            <w:tcW w:w="400"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(2)</w:t>
            </w:r>
          </w:p>
        </w:tc>
        <w:tc>
          <w:tcPr>
            <w:tcW w:w="400"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2</w:t>
            </w:r>
          </w:p>
        </w:tc>
        <w:tc>
          <w:tcPr>
            <w:tcW w:w="400"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(2)</w:t>
            </w:r>
          </w:p>
        </w:tc>
        <w:tc>
          <w:tcPr>
            <w:tcW w:w="420" w:type="dxa"/>
            <w:shd w:val="clear" w:color="auto" w:fill="auto"/>
            <w:noWrap/>
            <w:vAlign w:val="center"/>
            <w:hideMark/>
          </w:tcPr>
          <w:p w:rsidR="002D298C" w:rsidRDefault="002D298C">
            <w:pPr>
              <w:jc w:val="center"/>
              <w:rPr>
                <w:rFonts w:ascii="Arial" w:hAnsi="Arial" w:cs="Arial"/>
                <w:b/>
                <w:bCs/>
                <w:color w:val="0000FF"/>
                <w:sz w:val="20"/>
                <w:szCs w:val="20"/>
              </w:rPr>
            </w:pPr>
            <w:r>
              <w:rPr>
                <w:rFonts w:ascii="Arial" w:hAnsi="Arial" w:cs="Arial"/>
                <w:b/>
                <w:bCs/>
                <w:color w:val="0000FF"/>
                <w:sz w:val="20"/>
                <w:szCs w:val="20"/>
              </w:rPr>
              <w:t>4</w:t>
            </w:r>
          </w:p>
        </w:tc>
        <w:tc>
          <w:tcPr>
            <w:tcW w:w="420" w:type="dxa"/>
            <w:shd w:val="clear" w:color="auto" w:fill="auto"/>
            <w:noWrap/>
            <w:vAlign w:val="center"/>
            <w:hideMark/>
          </w:tcPr>
          <w:p w:rsidR="002D298C" w:rsidRDefault="002D298C">
            <w:pPr>
              <w:jc w:val="center"/>
              <w:rPr>
                <w:rFonts w:ascii="Arial" w:hAnsi="Arial" w:cs="Arial"/>
                <w:color w:val="0000FF"/>
                <w:sz w:val="16"/>
                <w:szCs w:val="16"/>
              </w:rPr>
            </w:pPr>
            <w:r>
              <w:rPr>
                <w:rFonts w:ascii="Arial" w:hAnsi="Arial" w:cs="Arial"/>
                <w:color w:val="0000FF"/>
                <w:sz w:val="16"/>
                <w:szCs w:val="16"/>
              </w:rPr>
              <w:t>(4)</w:t>
            </w:r>
          </w:p>
        </w:tc>
      </w:tr>
      <w:tr w:rsidR="002D298C" w:rsidTr="009B4FA2">
        <w:trPr>
          <w:trHeight w:val="255"/>
        </w:trPr>
        <w:tc>
          <w:tcPr>
            <w:tcW w:w="4200" w:type="dxa"/>
            <w:gridSpan w:val="2"/>
            <w:shd w:val="clear" w:color="auto" w:fill="auto"/>
            <w:vAlign w:val="center"/>
            <w:hideMark/>
          </w:tcPr>
          <w:p w:rsidR="002D298C" w:rsidRDefault="002D298C">
            <w:pPr>
              <w:rPr>
                <w:rFonts w:ascii="Arial" w:hAnsi="Arial" w:cs="Arial"/>
                <w:sz w:val="20"/>
                <w:szCs w:val="20"/>
              </w:rPr>
            </w:pPr>
            <w:r>
              <w:rPr>
                <w:rFonts w:ascii="Arial" w:hAnsi="Arial" w:cs="Arial"/>
                <w:sz w:val="20"/>
                <w:szCs w:val="20"/>
              </w:rPr>
              <w:t xml:space="preserve">Volit. př. ke společné časti mat. </w:t>
            </w:r>
            <w:proofErr w:type="spellStart"/>
            <w:r>
              <w:rPr>
                <w:rFonts w:ascii="Arial" w:hAnsi="Arial" w:cs="Arial"/>
                <w:sz w:val="20"/>
                <w:szCs w:val="20"/>
              </w:rPr>
              <w:t>zk</w:t>
            </w:r>
            <w:proofErr w:type="spellEnd"/>
            <w:r>
              <w:rPr>
                <w:rFonts w:ascii="Arial" w:hAnsi="Arial" w:cs="Arial"/>
                <w:sz w:val="20"/>
                <w:szCs w:val="20"/>
              </w:rPr>
              <w:t>. (**)</w:t>
            </w:r>
          </w:p>
        </w:tc>
        <w:tc>
          <w:tcPr>
            <w:tcW w:w="400"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400"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400"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400"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400"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400"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400"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2</w:t>
            </w:r>
          </w:p>
        </w:tc>
        <w:tc>
          <w:tcPr>
            <w:tcW w:w="400"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(2)</w:t>
            </w:r>
          </w:p>
        </w:tc>
        <w:tc>
          <w:tcPr>
            <w:tcW w:w="420" w:type="dxa"/>
            <w:shd w:val="clear" w:color="auto" w:fill="auto"/>
            <w:noWrap/>
            <w:vAlign w:val="center"/>
            <w:hideMark/>
          </w:tcPr>
          <w:p w:rsidR="002D298C" w:rsidRDefault="002D298C">
            <w:pPr>
              <w:jc w:val="center"/>
              <w:rPr>
                <w:rFonts w:ascii="Arial" w:hAnsi="Arial" w:cs="Arial"/>
                <w:b/>
                <w:bCs/>
                <w:color w:val="0000FF"/>
                <w:sz w:val="20"/>
                <w:szCs w:val="20"/>
              </w:rPr>
            </w:pPr>
            <w:r>
              <w:rPr>
                <w:rFonts w:ascii="Arial" w:hAnsi="Arial" w:cs="Arial"/>
                <w:b/>
                <w:bCs/>
                <w:color w:val="0000FF"/>
                <w:sz w:val="20"/>
                <w:szCs w:val="20"/>
              </w:rPr>
              <w:t>2</w:t>
            </w:r>
          </w:p>
        </w:tc>
        <w:tc>
          <w:tcPr>
            <w:tcW w:w="420" w:type="dxa"/>
            <w:shd w:val="clear" w:color="auto" w:fill="auto"/>
            <w:noWrap/>
            <w:vAlign w:val="center"/>
            <w:hideMark/>
          </w:tcPr>
          <w:p w:rsidR="002D298C" w:rsidRDefault="002D298C">
            <w:pPr>
              <w:jc w:val="center"/>
              <w:rPr>
                <w:rFonts w:ascii="Arial" w:hAnsi="Arial" w:cs="Arial"/>
                <w:color w:val="0000FF"/>
                <w:sz w:val="16"/>
                <w:szCs w:val="16"/>
              </w:rPr>
            </w:pPr>
            <w:r>
              <w:rPr>
                <w:rFonts w:ascii="Arial" w:hAnsi="Arial" w:cs="Arial"/>
                <w:color w:val="0000FF"/>
                <w:sz w:val="16"/>
                <w:szCs w:val="16"/>
              </w:rPr>
              <w:t>(2)</w:t>
            </w:r>
          </w:p>
        </w:tc>
      </w:tr>
      <w:tr w:rsidR="002D298C" w:rsidTr="009B4FA2">
        <w:trPr>
          <w:trHeight w:val="270"/>
        </w:trPr>
        <w:tc>
          <w:tcPr>
            <w:tcW w:w="4200" w:type="dxa"/>
            <w:gridSpan w:val="2"/>
            <w:shd w:val="clear" w:color="auto" w:fill="auto"/>
            <w:vAlign w:val="center"/>
            <w:hideMark/>
          </w:tcPr>
          <w:p w:rsidR="002D298C" w:rsidRDefault="002D298C">
            <w:pPr>
              <w:rPr>
                <w:rFonts w:ascii="Arial" w:hAnsi="Arial" w:cs="Arial"/>
                <w:sz w:val="20"/>
                <w:szCs w:val="20"/>
              </w:rPr>
            </w:pPr>
            <w:r>
              <w:rPr>
                <w:rFonts w:ascii="Arial" w:hAnsi="Arial" w:cs="Arial"/>
                <w:sz w:val="20"/>
                <w:szCs w:val="20"/>
              </w:rPr>
              <w:t>Další volitelný předmět (***)</w:t>
            </w:r>
          </w:p>
        </w:tc>
        <w:tc>
          <w:tcPr>
            <w:tcW w:w="400"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400"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400"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400"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400"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400" w:type="dxa"/>
            <w:shd w:val="clear" w:color="auto" w:fill="auto"/>
            <w:noWrap/>
            <w:vAlign w:val="center"/>
            <w:hideMark/>
          </w:tcPr>
          <w:p w:rsidR="002D298C" w:rsidRDefault="002D298C">
            <w:pPr>
              <w:jc w:val="center"/>
              <w:rPr>
                <w:rFonts w:ascii="Arial" w:hAnsi="Arial" w:cs="Arial"/>
                <w:color w:val="FFFFFF"/>
                <w:sz w:val="16"/>
                <w:szCs w:val="16"/>
              </w:rPr>
            </w:pPr>
            <w:r>
              <w:rPr>
                <w:rFonts w:ascii="Arial" w:hAnsi="Arial" w:cs="Arial"/>
                <w:color w:val="FFFFFF"/>
                <w:sz w:val="16"/>
                <w:szCs w:val="16"/>
              </w:rPr>
              <w:t> </w:t>
            </w:r>
          </w:p>
        </w:tc>
        <w:tc>
          <w:tcPr>
            <w:tcW w:w="400"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2</w:t>
            </w:r>
          </w:p>
        </w:tc>
        <w:tc>
          <w:tcPr>
            <w:tcW w:w="400" w:type="dxa"/>
            <w:shd w:val="clear" w:color="auto" w:fill="auto"/>
            <w:noWrap/>
            <w:vAlign w:val="center"/>
            <w:hideMark/>
          </w:tcPr>
          <w:p w:rsidR="002D298C" w:rsidRDefault="002D298C">
            <w:pPr>
              <w:jc w:val="center"/>
              <w:rPr>
                <w:rFonts w:ascii="Arial" w:hAnsi="Arial" w:cs="Arial"/>
                <w:sz w:val="16"/>
                <w:szCs w:val="16"/>
              </w:rPr>
            </w:pPr>
            <w:r>
              <w:rPr>
                <w:rFonts w:ascii="Arial" w:hAnsi="Arial" w:cs="Arial"/>
                <w:sz w:val="16"/>
                <w:szCs w:val="16"/>
              </w:rPr>
              <w:t>(2)</w:t>
            </w:r>
          </w:p>
        </w:tc>
        <w:tc>
          <w:tcPr>
            <w:tcW w:w="420" w:type="dxa"/>
            <w:shd w:val="clear" w:color="auto" w:fill="auto"/>
            <w:noWrap/>
            <w:vAlign w:val="center"/>
            <w:hideMark/>
          </w:tcPr>
          <w:p w:rsidR="002D298C" w:rsidRDefault="002D298C">
            <w:pPr>
              <w:jc w:val="center"/>
              <w:rPr>
                <w:rFonts w:ascii="Arial" w:hAnsi="Arial" w:cs="Arial"/>
                <w:b/>
                <w:bCs/>
                <w:color w:val="0000FF"/>
                <w:sz w:val="20"/>
                <w:szCs w:val="20"/>
              </w:rPr>
            </w:pPr>
            <w:r>
              <w:rPr>
                <w:rFonts w:ascii="Arial" w:hAnsi="Arial" w:cs="Arial"/>
                <w:b/>
                <w:bCs/>
                <w:color w:val="0000FF"/>
                <w:sz w:val="20"/>
                <w:szCs w:val="20"/>
              </w:rPr>
              <w:t>2</w:t>
            </w:r>
          </w:p>
        </w:tc>
        <w:tc>
          <w:tcPr>
            <w:tcW w:w="420" w:type="dxa"/>
            <w:shd w:val="clear" w:color="auto" w:fill="auto"/>
            <w:noWrap/>
            <w:vAlign w:val="center"/>
            <w:hideMark/>
          </w:tcPr>
          <w:p w:rsidR="002D298C" w:rsidRDefault="002D298C">
            <w:pPr>
              <w:jc w:val="center"/>
              <w:rPr>
                <w:rFonts w:ascii="Arial" w:hAnsi="Arial" w:cs="Arial"/>
                <w:color w:val="0000FF"/>
                <w:sz w:val="16"/>
                <w:szCs w:val="16"/>
              </w:rPr>
            </w:pPr>
            <w:r>
              <w:rPr>
                <w:rFonts w:ascii="Arial" w:hAnsi="Arial" w:cs="Arial"/>
                <w:color w:val="0000FF"/>
                <w:sz w:val="16"/>
                <w:szCs w:val="16"/>
              </w:rPr>
              <w:t>(2)</w:t>
            </w:r>
          </w:p>
        </w:tc>
      </w:tr>
      <w:tr w:rsidR="002D298C" w:rsidTr="009B4FA2">
        <w:trPr>
          <w:trHeight w:val="270"/>
        </w:trPr>
        <w:tc>
          <w:tcPr>
            <w:tcW w:w="4200" w:type="dxa"/>
            <w:gridSpan w:val="2"/>
            <w:shd w:val="clear" w:color="auto" w:fill="auto"/>
            <w:noWrap/>
            <w:vAlign w:val="center"/>
            <w:hideMark/>
          </w:tcPr>
          <w:p w:rsidR="002D298C" w:rsidRDefault="002D298C">
            <w:pPr>
              <w:jc w:val="right"/>
              <w:rPr>
                <w:rFonts w:ascii="Arial" w:hAnsi="Arial" w:cs="Arial"/>
                <w:b/>
                <w:bCs/>
                <w:sz w:val="20"/>
                <w:szCs w:val="20"/>
              </w:rPr>
            </w:pPr>
            <w:r>
              <w:rPr>
                <w:rFonts w:ascii="Arial" w:hAnsi="Arial" w:cs="Arial"/>
                <w:b/>
                <w:bCs/>
                <w:sz w:val="20"/>
                <w:szCs w:val="20"/>
              </w:rPr>
              <w:t>Celkem</w:t>
            </w:r>
          </w:p>
        </w:tc>
        <w:tc>
          <w:tcPr>
            <w:tcW w:w="400" w:type="dxa"/>
            <w:shd w:val="clear" w:color="auto" w:fill="auto"/>
            <w:noWrap/>
            <w:vAlign w:val="center"/>
            <w:hideMark/>
          </w:tcPr>
          <w:p w:rsidR="002D298C" w:rsidRDefault="002D298C">
            <w:pPr>
              <w:jc w:val="center"/>
              <w:rPr>
                <w:rFonts w:ascii="Arial" w:hAnsi="Arial" w:cs="Arial"/>
                <w:b/>
                <w:bCs/>
                <w:color w:val="0000FF"/>
                <w:sz w:val="20"/>
                <w:szCs w:val="20"/>
              </w:rPr>
            </w:pPr>
            <w:r>
              <w:rPr>
                <w:rFonts w:ascii="Arial" w:hAnsi="Arial" w:cs="Arial"/>
                <w:b/>
                <w:bCs/>
                <w:color w:val="0000FF"/>
                <w:sz w:val="20"/>
                <w:szCs w:val="20"/>
              </w:rPr>
              <w:t>33</w:t>
            </w:r>
          </w:p>
        </w:tc>
        <w:tc>
          <w:tcPr>
            <w:tcW w:w="400" w:type="dxa"/>
            <w:shd w:val="clear" w:color="auto" w:fill="auto"/>
            <w:noWrap/>
            <w:vAlign w:val="center"/>
            <w:hideMark/>
          </w:tcPr>
          <w:p w:rsidR="002D298C" w:rsidRDefault="002D298C">
            <w:pPr>
              <w:jc w:val="center"/>
              <w:rPr>
                <w:rFonts w:ascii="Arial" w:hAnsi="Arial" w:cs="Arial"/>
                <w:color w:val="0000FF"/>
                <w:sz w:val="16"/>
                <w:szCs w:val="16"/>
              </w:rPr>
            </w:pPr>
            <w:r>
              <w:rPr>
                <w:rFonts w:ascii="Arial" w:hAnsi="Arial" w:cs="Arial"/>
                <w:color w:val="0000FF"/>
                <w:sz w:val="16"/>
                <w:szCs w:val="16"/>
              </w:rPr>
              <w:t>(16)</w:t>
            </w:r>
          </w:p>
        </w:tc>
        <w:tc>
          <w:tcPr>
            <w:tcW w:w="400" w:type="dxa"/>
            <w:shd w:val="clear" w:color="auto" w:fill="auto"/>
            <w:noWrap/>
            <w:vAlign w:val="center"/>
            <w:hideMark/>
          </w:tcPr>
          <w:p w:rsidR="002D298C" w:rsidRDefault="002D298C">
            <w:pPr>
              <w:jc w:val="center"/>
              <w:rPr>
                <w:rFonts w:ascii="Arial" w:hAnsi="Arial" w:cs="Arial"/>
                <w:b/>
                <w:bCs/>
                <w:color w:val="0000FF"/>
                <w:sz w:val="20"/>
                <w:szCs w:val="20"/>
              </w:rPr>
            </w:pPr>
            <w:r>
              <w:rPr>
                <w:rFonts w:ascii="Arial" w:hAnsi="Arial" w:cs="Arial"/>
                <w:b/>
                <w:bCs/>
                <w:color w:val="0000FF"/>
                <w:sz w:val="20"/>
                <w:szCs w:val="20"/>
              </w:rPr>
              <w:t>33</w:t>
            </w:r>
          </w:p>
        </w:tc>
        <w:tc>
          <w:tcPr>
            <w:tcW w:w="400" w:type="dxa"/>
            <w:shd w:val="clear" w:color="auto" w:fill="auto"/>
            <w:noWrap/>
            <w:vAlign w:val="center"/>
            <w:hideMark/>
          </w:tcPr>
          <w:p w:rsidR="002D298C" w:rsidRDefault="002D298C">
            <w:pPr>
              <w:jc w:val="center"/>
              <w:rPr>
                <w:rFonts w:ascii="Arial" w:hAnsi="Arial" w:cs="Arial"/>
                <w:color w:val="0000FF"/>
                <w:sz w:val="16"/>
                <w:szCs w:val="16"/>
              </w:rPr>
            </w:pPr>
            <w:r>
              <w:rPr>
                <w:rFonts w:ascii="Arial" w:hAnsi="Arial" w:cs="Arial"/>
                <w:color w:val="0000FF"/>
                <w:sz w:val="16"/>
                <w:szCs w:val="16"/>
              </w:rPr>
              <w:t>(15)</w:t>
            </w:r>
          </w:p>
        </w:tc>
        <w:tc>
          <w:tcPr>
            <w:tcW w:w="400" w:type="dxa"/>
            <w:shd w:val="clear" w:color="auto" w:fill="auto"/>
            <w:noWrap/>
            <w:vAlign w:val="center"/>
            <w:hideMark/>
          </w:tcPr>
          <w:p w:rsidR="002D298C" w:rsidRDefault="002D298C">
            <w:pPr>
              <w:jc w:val="center"/>
              <w:rPr>
                <w:rFonts w:ascii="Arial" w:hAnsi="Arial" w:cs="Arial"/>
                <w:b/>
                <w:bCs/>
                <w:color w:val="0000FF"/>
                <w:sz w:val="20"/>
                <w:szCs w:val="20"/>
              </w:rPr>
            </w:pPr>
            <w:r>
              <w:rPr>
                <w:rFonts w:ascii="Arial" w:hAnsi="Arial" w:cs="Arial"/>
                <w:b/>
                <w:bCs/>
                <w:color w:val="0000FF"/>
                <w:sz w:val="20"/>
                <w:szCs w:val="20"/>
              </w:rPr>
              <w:t>33</w:t>
            </w:r>
          </w:p>
        </w:tc>
        <w:tc>
          <w:tcPr>
            <w:tcW w:w="400" w:type="dxa"/>
            <w:shd w:val="clear" w:color="auto" w:fill="auto"/>
            <w:noWrap/>
            <w:vAlign w:val="center"/>
            <w:hideMark/>
          </w:tcPr>
          <w:p w:rsidR="002D298C" w:rsidRDefault="002D298C">
            <w:pPr>
              <w:jc w:val="center"/>
              <w:rPr>
                <w:rFonts w:ascii="Arial" w:hAnsi="Arial" w:cs="Arial"/>
                <w:color w:val="0000FF"/>
                <w:sz w:val="16"/>
                <w:szCs w:val="16"/>
              </w:rPr>
            </w:pPr>
            <w:r>
              <w:rPr>
                <w:rFonts w:ascii="Arial" w:hAnsi="Arial" w:cs="Arial"/>
                <w:color w:val="0000FF"/>
                <w:sz w:val="16"/>
                <w:szCs w:val="16"/>
              </w:rPr>
              <w:t>(20)</w:t>
            </w:r>
          </w:p>
        </w:tc>
        <w:tc>
          <w:tcPr>
            <w:tcW w:w="400" w:type="dxa"/>
            <w:shd w:val="clear" w:color="auto" w:fill="auto"/>
            <w:noWrap/>
            <w:vAlign w:val="center"/>
            <w:hideMark/>
          </w:tcPr>
          <w:p w:rsidR="002D298C" w:rsidRDefault="002D298C">
            <w:pPr>
              <w:jc w:val="center"/>
              <w:rPr>
                <w:rFonts w:ascii="Arial" w:hAnsi="Arial" w:cs="Arial"/>
                <w:b/>
                <w:bCs/>
                <w:color w:val="0000FF"/>
                <w:sz w:val="20"/>
                <w:szCs w:val="20"/>
              </w:rPr>
            </w:pPr>
            <w:r>
              <w:rPr>
                <w:rFonts w:ascii="Arial" w:hAnsi="Arial" w:cs="Arial"/>
                <w:b/>
                <w:bCs/>
                <w:color w:val="0000FF"/>
                <w:sz w:val="20"/>
                <w:szCs w:val="20"/>
              </w:rPr>
              <w:t>34</w:t>
            </w:r>
          </w:p>
        </w:tc>
        <w:tc>
          <w:tcPr>
            <w:tcW w:w="400" w:type="dxa"/>
            <w:shd w:val="clear" w:color="auto" w:fill="auto"/>
            <w:noWrap/>
            <w:vAlign w:val="center"/>
            <w:hideMark/>
          </w:tcPr>
          <w:p w:rsidR="002D298C" w:rsidRDefault="002D298C">
            <w:pPr>
              <w:jc w:val="center"/>
              <w:rPr>
                <w:rFonts w:ascii="Arial" w:hAnsi="Arial" w:cs="Arial"/>
                <w:color w:val="0000FF"/>
                <w:sz w:val="16"/>
                <w:szCs w:val="16"/>
              </w:rPr>
            </w:pPr>
            <w:r>
              <w:rPr>
                <w:rFonts w:ascii="Arial" w:hAnsi="Arial" w:cs="Arial"/>
                <w:color w:val="0000FF"/>
                <w:sz w:val="16"/>
                <w:szCs w:val="16"/>
              </w:rPr>
              <w:t>(25)</w:t>
            </w:r>
          </w:p>
        </w:tc>
        <w:tc>
          <w:tcPr>
            <w:tcW w:w="420" w:type="dxa"/>
            <w:shd w:val="clear" w:color="auto" w:fill="auto"/>
            <w:noWrap/>
            <w:vAlign w:val="center"/>
            <w:hideMark/>
          </w:tcPr>
          <w:p w:rsidR="002D298C" w:rsidRDefault="002D298C">
            <w:pPr>
              <w:jc w:val="center"/>
              <w:rPr>
                <w:rFonts w:ascii="Arial" w:hAnsi="Arial" w:cs="Arial"/>
                <w:b/>
                <w:bCs/>
                <w:color w:val="0000FF"/>
                <w:sz w:val="20"/>
                <w:szCs w:val="20"/>
              </w:rPr>
            </w:pPr>
            <w:r>
              <w:rPr>
                <w:rFonts w:ascii="Arial" w:hAnsi="Arial" w:cs="Arial"/>
                <w:b/>
                <w:bCs/>
                <w:color w:val="0000FF"/>
                <w:sz w:val="20"/>
                <w:szCs w:val="20"/>
              </w:rPr>
              <w:t>133</w:t>
            </w:r>
          </w:p>
        </w:tc>
        <w:tc>
          <w:tcPr>
            <w:tcW w:w="420" w:type="dxa"/>
            <w:shd w:val="clear" w:color="auto" w:fill="auto"/>
            <w:noWrap/>
            <w:vAlign w:val="center"/>
            <w:hideMark/>
          </w:tcPr>
          <w:p w:rsidR="002D298C" w:rsidRDefault="002D298C">
            <w:pPr>
              <w:jc w:val="center"/>
              <w:rPr>
                <w:rFonts w:ascii="Arial" w:hAnsi="Arial" w:cs="Arial"/>
                <w:color w:val="0000FF"/>
                <w:sz w:val="16"/>
                <w:szCs w:val="16"/>
              </w:rPr>
            </w:pPr>
            <w:r>
              <w:rPr>
                <w:rFonts w:ascii="Arial" w:hAnsi="Arial" w:cs="Arial"/>
                <w:color w:val="0000FF"/>
                <w:sz w:val="16"/>
                <w:szCs w:val="16"/>
              </w:rPr>
              <w:t>(76)</w:t>
            </w:r>
          </w:p>
        </w:tc>
      </w:tr>
      <w:tr w:rsidR="002D298C" w:rsidTr="009B4FA2">
        <w:trPr>
          <w:trHeight w:val="315"/>
        </w:trPr>
        <w:tc>
          <w:tcPr>
            <w:tcW w:w="4200" w:type="dxa"/>
            <w:gridSpan w:val="2"/>
            <w:shd w:val="clear" w:color="auto" w:fill="auto"/>
            <w:noWrap/>
            <w:vAlign w:val="center"/>
            <w:hideMark/>
          </w:tcPr>
          <w:p w:rsidR="002D298C" w:rsidRDefault="002D298C">
            <w:pPr>
              <w:jc w:val="right"/>
              <w:rPr>
                <w:rFonts w:ascii="Arial" w:hAnsi="Arial" w:cs="Arial"/>
                <w:i/>
                <w:iCs/>
                <w:sz w:val="20"/>
                <w:szCs w:val="20"/>
              </w:rPr>
            </w:pPr>
            <w:r>
              <w:rPr>
                <w:rFonts w:ascii="Arial" w:hAnsi="Arial" w:cs="Arial"/>
                <w:i/>
                <w:iCs/>
                <w:sz w:val="20"/>
                <w:szCs w:val="20"/>
              </w:rPr>
              <w:t>Předpis</w:t>
            </w:r>
          </w:p>
        </w:tc>
        <w:tc>
          <w:tcPr>
            <w:tcW w:w="800" w:type="dxa"/>
            <w:gridSpan w:val="2"/>
            <w:shd w:val="clear" w:color="auto" w:fill="auto"/>
            <w:noWrap/>
            <w:vAlign w:val="center"/>
            <w:hideMark/>
          </w:tcPr>
          <w:p w:rsidR="002D298C" w:rsidRDefault="002D298C">
            <w:pPr>
              <w:jc w:val="center"/>
              <w:rPr>
                <w:rFonts w:ascii="Arial" w:hAnsi="Arial" w:cs="Arial"/>
                <w:i/>
                <w:iCs/>
                <w:sz w:val="20"/>
                <w:szCs w:val="20"/>
              </w:rPr>
            </w:pPr>
            <w:r>
              <w:rPr>
                <w:rFonts w:ascii="Arial" w:hAnsi="Arial" w:cs="Arial"/>
                <w:i/>
                <w:iCs/>
                <w:sz w:val="20"/>
                <w:szCs w:val="20"/>
              </w:rPr>
              <w:t>29-35</w:t>
            </w:r>
          </w:p>
        </w:tc>
        <w:tc>
          <w:tcPr>
            <w:tcW w:w="800" w:type="dxa"/>
            <w:gridSpan w:val="2"/>
            <w:shd w:val="clear" w:color="auto" w:fill="auto"/>
            <w:noWrap/>
            <w:vAlign w:val="center"/>
            <w:hideMark/>
          </w:tcPr>
          <w:p w:rsidR="002D298C" w:rsidRDefault="002D298C">
            <w:pPr>
              <w:jc w:val="center"/>
              <w:rPr>
                <w:rFonts w:ascii="Arial" w:hAnsi="Arial" w:cs="Arial"/>
                <w:i/>
                <w:iCs/>
                <w:sz w:val="20"/>
                <w:szCs w:val="20"/>
              </w:rPr>
            </w:pPr>
            <w:r>
              <w:rPr>
                <w:rFonts w:ascii="Arial" w:hAnsi="Arial" w:cs="Arial"/>
                <w:i/>
                <w:iCs/>
                <w:sz w:val="20"/>
                <w:szCs w:val="20"/>
              </w:rPr>
              <w:t>29-35</w:t>
            </w:r>
          </w:p>
        </w:tc>
        <w:tc>
          <w:tcPr>
            <w:tcW w:w="800" w:type="dxa"/>
            <w:gridSpan w:val="2"/>
            <w:shd w:val="clear" w:color="auto" w:fill="auto"/>
            <w:noWrap/>
            <w:vAlign w:val="center"/>
            <w:hideMark/>
          </w:tcPr>
          <w:p w:rsidR="002D298C" w:rsidRDefault="002D298C">
            <w:pPr>
              <w:jc w:val="center"/>
              <w:rPr>
                <w:rFonts w:ascii="Arial" w:hAnsi="Arial" w:cs="Arial"/>
                <w:i/>
                <w:iCs/>
                <w:sz w:val="20"/>
                <w:szCs w:val="20"/>
              </w:rPr>
            </w:pPr>
            <w:r>
              <w:rPr>
                <w:rFonts w:ascii="Arial" w:hAnsi="Arial" w:cs="Arial"/>
                <w:i/>
                <w:iCs/>
                <w:sz w:val="20"/>
                <w:szCs w:val="20"/>
              </w:rPr>
              <w:t>29-35</w:t>
            </w:r>
          </w:p>
        </w:tc>
        <w:tc>
          <w:tcPr>
            <w:tcW w:w="800" w:type="dxa"/>
            <w:gridSpan w:val="2"/>
            <w:shd w:val="clear" w:color="auto" w:fill="auto"/>
            <w:noWrap/>
            <w:vAlign w:val="center"/>
            <w:hideMark/>
          </w:tcPr>
          <w:p w:rsidR="002D298C" w:rsidRDefault="002D298C">
            <w:pPr>
              <w:jc w:val="center"/>
              <w:rPr>
                <w:rFonts w:ascii="Arial" w:hAnsi="Arial" w:cs="Arial"/>
                <w:i/>
                <w:iCs/>
                <w:sz w:val="20"/>
                <w:szCs w:val="20"/>
              </w:rPr>
            </w:pPr>
            <w:r>
              <w:rPr>
                <w:rFonts w:ascii="Arial" w:hAnsi="Arial" w:cs="Arial"/>
                <w:i/>
                <w:iCs/>
                <w:sz w:val="20"/>
                <w:szCs w:val="20"/>
              </w:rPr>
              <w:t>29-35</w:t>
            </w:r>
          </w:p>
        </w:tc>
        <w:tc>
          <w:tcPr>
            <w:tcW w:w="840" w:type="dxa"/>
            <w:gridSpan w:val="2"/>
            <w:shd w:val="clear" w:color="auto" w:fill="auto"/>
            <w:noWrap/>
            <w:vAlign w:val="center"/>
            <w:hideMark/>
          </w:tcPr>
          <w:p w:rsidR="002D298C" w:rsidRDefault="002D298C">
            <w:pPr>
              <w:jc w:val="center"/>
              <w:rPr>
                <w:rFonts w:ascii="Arial" w:hAnsi="Arial" w:cs="Arial"/>
                <w:i/>
                <w:iCs/>
                <w:sz w:val="20"/>
                <w:szCs w:val="20"/>
              </w:rPr>
            </w:pPr>
            <w:r>
              <w:rPr>
                <w:rFonts w:ascii="Arial" w:hAnsi="Arial" w:cs="Arial"/>
                <w:i/>
                <w:iCs/>
                <w:sz w:val="20"/>
                <w:szCs w:val="20"/>
              </w:rPr>
              <w:t>128-140</w:t>
            </w:r>
          </w:p>
        </w:tc>
      </w:tr>
    </w:tbl>
    <w:p w:rsidR="002D298C" w:rsidRDefault="002D298C" w:rsidP="005572C9"/>
    <w:tbl>
      <w:tblPr>
        <w:tblW w:w="824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6"/>
        <w:gridCol w:w="473"/>
        <w:gridCol w:w="387"/>
        <w:gridCol w:w="387"/>
        <w:gridCol w:w="473"/>
        <w:gridCol w:w="1135"/>
      </w:tblGrid>
      <w:tr w:rsidR="002D298C" w:rsidTr="009B4FA2">
        <w:trPr>
          <w:trHeight w:val="315"/>
        </w:trPr>
        <w:tc>
          <w:tcPr>
            <w:tcW w:w="8241" w:type="dxa"/>
            <w:gridSpan w:val="6"/>
            <w:shd w:val="clear" w:color="auto" w:fill="auto"/>
            <w:noWrap/>
            <w:vAlign w:val="bottom"/>
            <w:hideMark/>
          </w:tcPr>
          <w:p w:rsidR="002D298C" w:rsidRDefault="002D298C">
            <w:pPr>
              <w:rPr>
                <w:rFonts w:ascii="Arial" w:hAnsi="Arial" w:cs="Arial"/>
                <w:b/>
                <w:bCs/>
                <w:sz w:val="22"/>
                <w:szCs w:val="22"/>
              </w:rPr>
            </w:pPr>
            <w:r>
              <w:rPr>
                <w:rFonts w:ascii="Arial" w:hAnsi="Arial" w:cs="Arial"/>
                <w:b/>
                <w:bCs/>
                <w:sz w:val="22"/>
                <w:szCs w:val="22"/>
              </w:rPr>
              <w:t xml:space="preserve">Přehled využití týdnů EL v období </w:t>
            </w:r>
            <w:proofErr w:type="gramStart"/>
            <w:r>
              <w:rPr>
                <w:rFonts w:ascii="Arial" w:hAnsi="Arial" w:cs="Arial"/>
                <w:b/>
                <w:bCs/>
                <w:sz w:val="22"/>
                <w:szCs w:val="22"/>
              </w:rPr>
              <w:t>září - červen</w:t>
            </w:r>
            <w:proofErr w:type="gramEnd"/>
          </w:p>
        </w:tc>
      </w:tr>
      <w:tr w:rsidR="002D298C" w:rsidTr="009B4FA2">
        <w:trPr>
          <w:trHeight w:val="270"/>
        </w:trPr>
        <w:tc>
          <w:tcPr>
            <w:tcW w:w="5386" w:type="dxa"/>
            <w:shd w:val="clear" w:color="auto" w:fill="auto"/>
            <w:noWrap/>
            <w:vAlign w:val="center"/>
            <w:hideMark/>
          </w:tcPr>
          <w:p w:rsidR="002D298C" w:rsidRDefault="002D298C">
            <w:pPr>
              <w:rPr>
                <w:rFonts w:ascii="Arial" w:hAnsi="Arial" w:cs="Arial"/>
                <w:b/>
                <w:bCs/>
                <w:sz w:val="20"/>
                <w:szCs w:val="20"/>
              </w:rPr>
            </w:pPr>
            <w:r>
              <w:rPr>
                <w:rFonts w:ascii="Arial" w:hAnsi="Arial" w:cs="Arial"/>
                <w:b/>
                <w:bCs/>
                <w:sz w:val="20"/>
                <w:szCs w:val="20"/>
              </w:rPr>
              <w:t>Činnost</w:t>
            </w:r>
          </w:p>
        </w:tc>
        <w:tc>
          <w:tcPr>
            <w:tcW w:w="473" w:type="dxa"/>
            <w:shd w:val="clear" w:color="auto" w:fill="auto"/>
            <w:noWrap/>
            <w:vAlign w:val="center"/>
            <w:hideMark/>
          </w:tcPr>
          <w:p w:rsidR="002D298C" w:rsidRDefault="002D298C">
            <w:pPr>
              <w:jc w:val="center"/>
              <w:rPr>
                <w:rFonts w:ascii="Arial" w:hAnsi="Arial" w:cs="Arial"/>
                <w:b/>
                <w:bCs/>
                <w:sz w:val="20"/>
                <w:szCs w:val="20"/>
              </w:rPr>
            </w:pPr>
            <w:r>
              <w:rPr>
                <w:rFonts w:ascii="Arial" w:hAnsi="Arial" w:cs="Arial"/>
                <w:b/>
                <w:bCs/>
                <w:sz w:val="20"/>
                <w:szCs w:val="20"/>
              </w:rPr>
              <w:t>1.</w:t>
            </w:r>
          </w:p>
        </w:tc>
        <w:tc>
          <w:tcPr>
            <w:tcW w:w="387" w:type="dxa"/>
            <w:shd w:val="clear" w:color="auto" w:fill="auto"/>
            <w:noWrap/>
            <w:vAlign w:val="center"/>
            <w:hideMark/>
          </w:tcPr>
          <w:p w:rsidR="002D298C" w:rsidRDefault="002D298C">
            <w:pPr>
              <w:jc w:val="center"/>
              <w:rPr>
                <w:rFonts w:ascii="Arial" w:hAnsi="Arial" w:cs="Arial"/>
                <w:b/>
                <w:bCs/>
                <w:sz w:val="20"/>
                <w:szCs w:val="20"/>
              </w:rPr>
            </w:pPr>
            <w:r>
              <w:rPr>
                <w:rFonts w:ascii="Arial" w:hAnsi="Arial" w:cs="Arial"/>
                <w:b/>
                <w:bCs/>
                <w:sz w:val="20"/>
                <w:szCs w:val="20"/>
              </w:rPr>
              <w:t>2.</w:t>
            </w:r>
          </w:p>
        </w:tc>
        <w:tc>
          <w:tcPr>
            <w:tcW w:w="387" w:type="dxa"/>
            <w:shd w:val="clear" w:color="auto" w:fill="auto"/>
            <w:noWrap/>
            <w:vAlign w:val="center"/>
            <w:hideMark/>
          </w:tcPr>
          <w:p w:rsidR="002D298C" w:rsidRDefault="002D298C">
            <w:pPr>
              <w:jc w:val="center"/>
              <w:rPr>
                <w:rFonts w:ascii="Arial" w:hAnsi="Arial" w:cs="Arial"/>
                <w:b/>
                <w:bCs/>
                <w:sz w:val="20"/>
                <w:szCs w:val="20"/>
              </w:rPr>
            </w:pPr>
            <w:r>
              <w:rPr>
                <w:rFonts w:ascii="Arial" w:hAnsi="Arial" w:cs="Arial"/>
                <w:b/>
                <w:bCs/>
                <w:sz w:val="20"/>
                <w:szCs w:val="20"/>
              </w:rPr>
              <w:t>3.</w:t>
            </w:r>
          </w:p>
        </w:tc>
        <w:tc>
          <w:tcPr>
            <w:tcW w:w="473" w:type="dxa"/>
            <w:shd w:val="clear" w:color="auto" w:fill="auto"/>
            <w:noWrap/>
            <w:vAlign w:val="center"/>
            <w:hideMark/>
          </w:tcPr>
          <w:p w:rsidR="002D298C" w:rsidRDefault="002D298C">
            <w:pPr>
              <w:jc w:val="center"/>
              <w:rPr>
                <w:rFonts w:ascii="Arial" w:hAnsi="Arial" w:cs="Arial"/>
                <w:b/>
                <w:bCs/>
                <w:sz w:val="20"/>
                <w:szCs w:val="20"/>
              </w:rPr>
            </w:pPr>
            <w:r>
              <w:rPr>
                <w:rFonts w:ascii="Arial" w:hAnsi="Arial" w:cs="Arial"/>
                <w:b/>
                <w:bCs/>
                <w:sz w:val="20"/>
                <w:szCs w:val="20"/>
              </w:rPr>
              <w:t>4.</w:t>
            </w:r>
          </w:p>
        </w:tc>
        <w:tc>
          <w:tcPr>
            <w:tcW w:w="1135" w:type="dxa"/>
            <w:shd w:val="clear" w:color="auto" w:fill="auto"/>
            <w:noWrap/>
            <w:vAlign w:val="center"/>
            <w:hideMark/>
          </w:tcPr>
          <w:p w:rsidR="002D298C" w:rsidRDefault="002D298C">
            <w:pPr>
              <w:jc w:val="center"/>
              <w:rPr>
                <w:rFonts w:ascii="Arial" w:hAnsi="Arial" w:cs="Arial"/>
                <w:b/>
                <w:bCs/>
                <w:sz w:val="20"/>
                <w:szCs w:val="20"/>
              </w:rPr>
            </w:pPr>
            <w:r>
              <w:rPr>
                <w:rFonts w:ascii="Arial" w:hAnsi="Arial" w:cs="Arial"/>
                <w:b/>
                <w:bCs/>
                <w:sz w:val="20"/>
                <w:szCs w:val="20"/>
              </w:rPr>
              <w:t>Celkem</w:t>
            </w:r>
          </w:p>
        </w:tc>
      </w:tr>
      <w:tr w:rsidR="002D298C" w:rsidTr="009B4FA2">
        <w:trPr>
          <w:trHeight w:val="255"/>
        </w:trPr>
        <w:tc>
          <w:tcPr>
            <w:tcW w:w="5386"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Vyučování podle rozpisu učiva</w:t>
            </w:r>
          </w:p>
        </w:tc>
        <w:tc>
          <w:tcPr>
            <w:tcW w:w="473"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33</w:t>
            </w:r>
          </w:p>
        </w:tc>
        <w:tc>
          <w:tcPr>
            <w:tcW w:w="387"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33</w:t>
            </w:r>
          </w:p>
        </w:tc>
        <w:tc>
          <w:tcPr>
            <w:tcW w:w="387"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33</w:t>
            </w:r>
          </w:p>
        </w:tc>
        <w:tc>
          <w:tcPr>
            <w:tcW w:w="473"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29</w:t>
            </w:r>
          </w:p>
        </w:tc>
        <w:tc>
          <w:tcPr>
            <w:tcW w:w="1135" w:type="dxa"/>
            <w:shd w:val="clear" w:color="auto" w:fill="auto"/>
            <w:noWrap/>
            <w:vAlign w:val="center"/>
            <w:hideMark/>
          </w:tcPr>
          <w:p w:rsidR="002D298C" w:rsidRDefault="002D298C">
            <w:pPr>
              <w:jc w:val="center"/>
              <w:rPr>
                <w:rFonts w:ascii="Arial" w:hAnsi="Arial" w:cs="Arial"/>
                <w:color w:val="0000FF"/>
                <w:sz w:val="20"/>
                <w:szCs w:val="20"/>
              </w:rPr>
            </w:pPr>
            <w:r>
              <w:rPr>
                <w:rFonts w:ascii="Arial" w:hAnsi="Arial" w:cs="Arial"/>
                <w:color w:val="0000FF"/>
                <w:sz w:val="20"/>
                <w:szCs w:val="20"/>
              </w:rPr>
              <w:t>128</w:t>
            </w:r>
          </w:p>
        </w:tc>
      </w:tr>
      <w:tr w:rsidR="002D298C" w:rsidTr="009B4FA2">
        <w:trPr>
          <w:trHeight w:val="255"/>
        </w:trPr>
        <w:tc>
          <w:tcPr>
            <w:tcW w:w="5386"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Úvodní odborné soustředění</w:t>
            </w:r>
          </w:p>
        </w:tc>
        <w:tc>
          <w:tcPr>
            <w:tcW w:w="473"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0,8</w:t>
            </w:r>
          </w:p>
        </w:tc>
        <w:tc>
          <w:tcPr>
            <w:tcW w:w="387"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87"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473"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1135" w:type="dxa"/>
            <w:shd w:val="clear" w:color="auto" w:fill="auto"/>
            <w:noWrap/>
            <w:vAlign w:val="center"/>
            <w:hideMark/>
          </w:tcPr>
          <w:p w:rsidR="002D298C" w:rsidRDefault="002D298C">
            <w:pPr>
              <w:jc w:val="center"/>
              <w:rPr>
                <w:rFonts w:ascii="Arial" w:hAnsi="Arial" w:cs="Arial"/>
                <w:color w:val="0000FF"/>
                <w:sz w:val="20"/>
                <w:szCs w:val="20"/>
              </w:rPr>
            </w:pPr>
            <w:r>
              <w:rPr>
                <w:rFonts w:ascii="Arial" w:hAnsi="Arial" w:cs="Arial"/>
                <w:color w:val="0000FF"/>
                <w:sz w:val="20"/>
                <w:szCs w:val="20"/>
              </w:rPr>
              <w:t>0,8</w:t>
            </w:r>
          </w:p>
        </w:tc>
      </w:tr>
      <w:tr w:rsidR="002D298C" w:rsidTr="009B4FA2">
        <w:trPr>
          <w:trHeight w:val="255"/>
        </w:trPr>
        <w:tc>
          <w:tcPr>
            <w:tcW w:w="5386"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LVVK</w:t>
            </w:r>
          </w:p>
        </w:tc>
        <w:tc>
          <w:tcPr>
            <w:tcW w:w="473"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1</w:t>
            </w:r>
          </w:p>
        </w:tc>
        <w:tc>
          <w:tcPr>
            <w:tcW w:w="387"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87"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473"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1135" w:type="dxa"/>
            <w:shd w:val="clear" w:color="auto" w:fill="auto"/>
            <w:noWrap/>
            <w:vAlign w:val="center"/>
            <w:hideMark/>
          </w:tcPr>
          <w:p w:rsidR="002D298C" w:rsidRDefault="002D298C">
            <w:pPr>
              <w:jc w:val="center"/>
              <w:rPr>
                <w:rFonts w:ascii="Arial" w:hAnsi="Arial" w:cs="Arial"/>
                <w:color w:val="0000FF"/>
                <w:sz w:val="20"/>
                <w:szCs w:val="20"/>
              </w:rPr>
            </w:pPr>
            <w:r>
              <w:rPr>
                <w:rFonts w:ascii="Arial" w:hAnsi="Arial" w:cs="Arial"/>
                <w:color w:val="0000FF"/>
                <w:sz w:val="20"/>
                <w:szCs w:val="20"/>
              </w:rPr>
              <w:t>1</w:t>
            </w:r>
          </w:p>
        </w:tc>
      </w:tr>
      <w:tr w:rsidR="002D298C" w:rsidTr="009B4FA2">
        <w:trPr>
          <w:trHeight w:val="255"/>
        </w:trPr>
        <w:tc>
          <w:tcPr>
            <w:tcW w:w="5386"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Turistické a kulturní dny</w:t>
            </w:r>
          </w:p>
        </w:tc>
        <w:tc>
          <w:tcPr>
            <w:tcW w:w="473"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1</w:t>
            </w:r>
          </w:p>
        </w:tc>
        <w:tc>
          <w:tcPr>
            <w:tcW w:w="387"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1</w:t>
            </w:r>
          </w:p>
        </w:tc>
        <w:tc>
          <w:tcPr>
            <w:tcW w:w="387"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1</w:t>
            </w:r>
          </w:p>
        </w:tc>
        <w:tc>
          <w:tcPr>
            <w:tcW w:w="473"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0,4</w:t>
            </w:r>
          </w:p>
        </w:tc>
        <w:tc>
          <w:tcPr>
            <w:tcW w:w="1135" w:type="dxa"/>
            <w:shd w:val="clear" w:color="auto" w:fill="auto"/>
            <w:noWrap/>
            <w:vAlign w:val="center"/>
            <w:hideMark/>
          </w:tcPr>
          <w:p w:rsidR="002D298C" w:rsidRDefault="002D298C">
            <w:pPr>
              <w:jc w:val="center"/>
              <w:rPr>
                <w:rFonts w:ascii="Arial" w:hAnsi="Arial" w:cs="Arial"/>
                <w:color w:val="0000FF"/>
                <w:sz w:val="20"/>
                <w:szCs w:val="20"/>
              </w:rPr>
            </w:pPr>
            <w:r>
              <w:rPr>
                <w:rFonts w:ascii="Arial" w:hAnsi="Arial" w:cs="Arial"/>
                <w:color w:val="0000FF"/>
                <w:sz w:val="20"/>
                <w:szCs w:val="20"/>
              </w:rPr>
              <w:t>3,4</w:t>
            </w:r>
          </w:p>
        </w:tc>
      </w:tr>
      <w:tr w:rsidR="002D298C" w:rsidTr="009B4FA2">
        <w:trPr>
          <w:trHeight w:val="255"/>
        </w:trPr>
        <w:tc>
          <w:tcPr>
            <w:tcW w:w="5386"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Odborné soustředění</w:t>
            </w:r>
          </w:p>
        </w:tc>
        <w:tc>
          <w:tcPr>
            <w:tcW w:w="473"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87"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1</w:t>
            </w:r>
          </w:p>
        </w:tc>
        <w:tc>
          <w:tcPr>
            <w:tcW w:w="387"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473"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1135" w:type="dxa"/>
            <w:shd w:val="clear" w:color="auto" w:fill="auto"/>
            <w:noWrap/>
            <w:vAlign w:val="center"/>
            <w:hideMark/>
          </w:tcPr>
          <w:p w:rsidR="002D298C" w:rsidRDefault="002D298C">
            <w:pPr>
              <w:jc w:val="center"/>
              <w:rPr>
                <w:rFonts w:ascii="Arial" w:hAnsi="Arial" w:cs="Arial"/>
                <w:color w:val="0000FF"/>
                <w:sz w:val="20"/>
                <w:szCs w:val="20"/>
              </w:rPr>
            </w:pPr>
            <w:r>
              <w:rPr>
                <w:rFonts w:ascii="Arial" w:hAnsi="Arial" w:cs="Arial"/>
                <w:color w:val="0000FF"/>
                <w:sz w:val="20"/>
                <w:szCs w:val="20"/>
              </w:rPr>
              <w:t>1</w:t>
            </w:r>
          </w:p>
        </w:tc>
      </w:tr>
      <w:tr w:rsidR="002D298C" w:rsidTr="009B4FA2">
        <w:trPr>
          <w:trHeight w:val="255"/>
        </w:trPr>
        <w:tc>
          <w:tcPr>
            <w:tcW w:w="5386"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Odborná praxe</w:t>
            </w:r>
          </w:p>
        </w:tc>
        <w:tc>
          <w:tcPr>
            <w:tcW w:w="473"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87"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87"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2</w:t>
            </w:r>
          </w:p>
        </w:tc>
        <w:tc>
          <w:tcPr>
            <w:tcW w:w="473"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1135" w:type="dxa"/>
            <w:shd w:val="clear" w:color="auto" w:fill="auto"/>
            <w:noWrap/>
            <w:vAlign w:val="center"/>
            <w:hideMark/>
          </w:tcPr>
          <w:p w:rsidR="002D298C" w:rsidRDefault="002D298C">
            <w:pPr>
              <w:jc w:val="center"/>
              <w:rPr>
                <w:rFonts w:ascii="Arial" w:hAnsi="Arial" w:cs="Arial"/>
                <w:color w:val="0000FF"/>
                <w:sz w:val="20"/>
                <w:szCs w:val="20"/>
              </w:rPr>
            </w:pPr>
            <w:r>
              <w:rPr>
                <w:rFonts w:ascii="Arial" w:hAnsi="Arial" w:cs="Arial"/>
                <w:color w:val="0000FF"/>
                <w:sz w:val="20"/>
                <w:szCs w:val="20"/>
              </w:rPr>
              <w:t>2</w:t>
            </w:r>
          </w:p>
        </w:tc>
      </w:tr>
      <w:tr w:rsidR="002D298C" w:rsidTr="009B4FA2">
        <w:trPr>
          <w:trHeight w:val="255"/>
        </w:trPr>
        <w:tc>
          <w:tcPr>
            <w:tcW w:w="5386"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Maturitní zkouška</w:t>
            </w:r>
          </w:p>
        </w:tc>
        <w:tc>
          <w:tcPr>
            <w:tcW w:w="473"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87"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87"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473"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2</w:t>
            </w:r>
          </w:p>
        </w:tc>
        <w:tc>
          <w:tcPr>
            <w:tcW w:w="1135" w:type="dxa"/>
            <w:shd w:val="clear" w:color="auto" w:fill="auto"/>
            <w:noWrap/>
            <w:vAlign w:val="center"/>
            <w:hideMark/>
          </w:tcPr>
          <w:p w:rsidR="002D298C" w:rsidRDefault="002D298C">
            <w:pPr>
              <w:jc w:val="center"/>
              <w:rPr>
                <w:rFonts w:ascii="Arial" w:hAnsi="Arial" w:cs="Arial"/>
                <w:color w:val="0000FF"/>
                <w:sz w:val="20"/>
                <w:szCs w:val="20"/>
              </w:rPr>
            </w:pPr>
            <w:r>
              <w:rPr>
                <w:rFonts w:ascii="Arial" w:hAnsi="Arial" w:cs="Arial"/>
                <w:color w:val="0000FF"/>
                <w:sz w:val="20"/>
                <w:szCs w:val="20"/>
              </w:rPr>
              <w:t>2</w:t>
            </w:r>
          </w:p>
        </w:tc>
      </w:tr>
      <w:tr w:rsidR="002D298C" w:rsidTr="009B4FA2">
        <w:trPr>
          <w:trHeight w:val="255"/>
        </w:trPr>
        <w:tc>
          <w:tcPr>
            <w:tcW w:w="5386" w:type="dxa"/>
            <w:shd w:val="clear" w:color="auto" w:fill="auto"/>
            <w:noWrap/>
            <w:vAlign w:val="center"/>
            <w:hideMark/>
          </w:tcPr>
          <w:p w:rsidR="002D298C" w:rsidRDefault="002D298C">
            <w:pPr>
              <w:rPr>
                <w:rFonts w:ascii="Arial" w:hAnsi="Arial" w:cs="Arial"/>
                <w:sz w:val="20"/>
                <w:szCs w:val="20"/>
              </w:rPr>
            </w:pPr>
            <w:r>
              <w:rPr>
                <w:rFonts w:ascii="Arial" w:hAnsi="Arial" w:cs="Arial"/>
                <w:sz w:val="20"/>
                <w:szCs w:val="20"/>
              </w:rPr>
              <w:t>Projektový týden (klasifikováno)</w:t>
            </w:r>
          </w:p>
        </w:tc>
        <w:tc>
          <w:tcPr>
            <w:tcW w:w="473"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387"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1</w:t>
            </w:r>
          </w:p>
        </w:tc>
        <w:tc>
          <w:tcPr>
            <w:tcW w:w="387"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1</w:t>
            </w:r>
          </w:p>
        </w:tc>
        <w:tc>
          <w:tcPr>
            <w:tcW w:w="473" w:type="dxa"/>
            <w:shd w:val="clear" w:color="auto" w:fill="auto"/>
            <w:noWrap/>
            <w:vAlign w:val="center"/>
            <w:hideMark/>
          </w:tcPr>
          <w:p w:rsidR="002D298C" w:rsidRDefault="002D298C">
            <w:pPr>
              <w:jc w:val="center"/>
              <w:rPr>
                <w:rFonts w:ascii="Arial" w:hAnsi="Arial" w:cs="Arial"/>
                <w:color w:val="FFFFFF"/>
                <w:sz w:val="20"/>
                <w:szCs w:val="20"/>
              </w:rPr>
            </w:pPr>
            <w:r>
              <w:rPr>
                <w:rFonts w:ascii="Arial" w:hAnsi="Arial" w:cs="Arial"/>
                <w:color w:val="FFFFFF"/>
                <w:sz w:val="20"/>
                <w:szCs w:val="20"/>
              </w:rPr>
              <w:t> </w:t>
            </w:r>
          </w:p>
        </w:tc>
        <w:tc>
          <w:tcPr>
            <w:tcW w:w="1135" w:type="dxa"/>
            <w:shd w:val="clear" w:color="auto" w:fill="auto"/>
            <w:noWrap/>
            <w:vAlign w:val="center"/>
            <w:hideMark/>
          </w:tcPr>
          <w:p w:rsidR="002D298C" w:rsidRDefault="002D298C">
            <w:pPr>
              <w:jc w:val="center"/>
              <w:rPr>
                <w:rFonts w:ascii="Arial" w:hAnsi="Arial" w:cs="Arial"/>
                <w:color w:val="0000FF"/>
                <w:sz w:val="20"/>
                <w:szCs w:val="20"/>
              </w:rPr>
            </w:pPr>
            <w:r>
              <w:rPr>
                <w:rFonts w:ascii="Arial" w:hAnsi="Arial" w:cs="Arial"/>
                <w:color w:val="0000FF"/>
                <w:sz w:val="20"/>
                <w:szCs w:val="20"/>
              </w:rPr>
              <w:t>2</w:t>
            </w:r>
          </w:p>
        </w:tc>
      </w:tr>
      <w:tr w:rsidR="002D298C" w:rsidTr="009B4FA2">
        <w:trPr>
          <w:trHeight w:val="270"/>
        </w:trPr>
        <w:tc>
          <w:tcPr>
            <w:tcW w:w="5386" w:type="dxa"/>
            <w:shd w:val="clear" w:color="auto" w:fill="auto"/>
            <w:vAlign w:val="center"/>
            <w:hideMark/>
          </w:tcPr>
          <w:p w:rsidR="002D298C" w:rsidRDefault="002D298C">
            <w:pPr>
              <w:rPr>
                <w:rFonts w:ascii="Arial" w:hAnsi="Arial" w:cs="Arial"/>
                <w:sz w:val="20"/>
                <w:szCs w:val="20"/>
              </w:rPr>
            </w:pPr>
            <w:r>
              <w:rPr>
                <w:rFonts w:ascii="Arial" w:hAnsi="Arial" w:cs="Arial"/>
                <w:sz w:val="20"/>
                <w:szCs w:val="20"/>
              </w:rPr>
              <w:t>Časová rezerva (opakování učiva,</w:t>
            </w:r>
            <w:r>
              <w:rPr>
                <w:rFonts w:ascii="Arial" w:hAnsi="Arial" w:cs="Arial"/>
                <w:sz w:val="20"/>
                <w:szCs w:val="20"/>
              </w:rPr>
              <w:br/>
            </w:r>
            <w:proofErr w:type="spellStart"/>
            <w:r>
              <w:rPr>
                <w:rFonts w:ascii="Arial" w:hAnsi="Arial" w:cs="Arial"/>
                <w:sz w:val="20"/>
                <w:szCs w:val="20"/>
              </w:rPr>
              <w:t>výchovněvzdělávací</w:t>
            </w:r>
            <w:proofErr w:type="spellEnd"/>
            <w:r>
              <w:rPr>
                <w:rFonts w:ascii="Arial" w:hAnsi="Arial" w:cs="Arial"/>
                <w:sz w:val="20"/>
                <w:szCs w:val="20"/>
              </w:rPr>
              <w:t xml:space="preserve"> akce)</w:t>
            </w:r>
          </w:p>
        </w:tc>
        <w:tc>
          <w:tcPr>
            <w:tcW w:w="473" w:type="dxa"/>
            <w:shd w:val="clear" w:color="auto" w:fill="auto"/>
            <w:noWrap/>
            <w:vAlign w:val="center"/>
            <w:hideMark/>
          </w:tcPr>
          <w:p w:rsidR="002D298C" w:rsidRDefault="002D298C">
            <w:pPr>
              <w:jc w:val="center"/>
              <w:rPr>
                <w:rFonts w:ascii="Arial" w:hAnsi="Arial" w:cs="Arial"/>
                <w:color w:val="0000FF"/>
                <w:sz w:val="20"/>
                <w:szCs w:val="20"/>
              </w:rPr>
            </w:pPr>
            <w:r>
              <w:rPr>
                <w:rFonts w:ascii="Arial" w:hAnsi="Arial" w:cs="Arial"/>
                <w:color w:val="0000FF"/>
                <w:sz w:val="20"/>
                <w:szCs w:val="20"/>
              </w:rPr>
              <w:t>4,2</w:t>
            </w:r>
          </w:p>
        </w:tc>
        <w:tc>
          <w:tcPr>
            <w:tcW w:w="387" w:type="dxa"/>
            <w:shd w:val="clear" w:color="auto" w:fill="auto"/>
            <w:noWrap/>
            <w:vAlign w:val="center"/>
            <w:hideMark/>
          </w:tcPr>
          <w:p w:rsidR="002D298C" w:rsidRDefault="002D298C">
            <w:pPr>
              <w:jc w:val="center"/>
              <w:rPr>
                <w:rFonts w:ascii="Arial" w:hAnsi="Arial" w:cs="Arial"/>
                <w:color w:val="0000FF"/>
                <w:sz w:val="20"/>
                <w:szCs w:val="20"/>
              </w:rPr>
            </w:pPr>
            <w:r>
              <w:rPr>
                <w:rFonts w:ascii="Arial" w:hAnsi="Arial" w:cs="Arial"/>
                <w:color w:val="0000FF"/>
                <w:sz w:val="20"/>
                <w:szCs w:val="20"/>
              </w:rPr>
              <w:t>4</w:t>
            </w:r>
          </w:p>
        </w:tc>
        <w:tc>
          <w:tcPr>
            <w:tcW w:w="387" w:type="dxa"/>
            <w:shd w:val="clear" w:color="auto" w:fill="auto"/>
            <w:noWrap/>
            <w:vAlign w:val="center"/>
            <w:hideMark/>
          </w:tcPr>
          <w:p w:rsidR="002D298C" w:rsidRDefault="002D298C">
            <w:pPr>
              <w:jc w:val="center"/>
              <w:rPr>
                <w:rFonts w:ascii="Arial" w:hAnsi="Arial" w:cs="Arial"/>
                <w:color w:val="0000FF"/>
                <w:sz w:val="20"/>
                <w:szCs w:val="20"/>
              </w:rPr>
            </w:pPr>
            <w:r>
              <w:rPr>
                <w:rFonts w:ascii="Arial" w:hAnsi="Arial" w:cs="Arial"/>
                <w:color w:val="0000FF"/>
                <w:sz w:val="20"/>
                <w:szCs w:val="20"/>
              </w:rPr>
              <w:t>3</w:t>
            </w:r>
          </w:p>
        </w:tc>
        <w:tc>
          <w:tcPr>
            <w:tcW w:w="473" w:type="dxa"/>
            <w:shd w:val="clear" w:color="auto" w:fill="auto"/>
            <w:noWrap/>
            <w:vAlign w:val="center"/>
            <w:hideMark/>
          </w:tcPr>
          <w:p w:rsidR="002D298C" w:rsidRDefault="002D298C">
            <w:pPr>
              <w:jc w:val="center"/>
              <w:rPr>
                <w:rFonts w:ascii="Arial" w:hAnsi="Arial" w:cs="Arial"/>
                <w:color w:val="0000FF"/>
                <w:sz w:val="20"/>
                <w:szCs w:val="20"/>
              </w:rPr>
            </w:pPr>
            <w:r>
              <w:rPr>
                <w:rFonts w:ascii="Arial" w:hAnsi="Arial" w:cs="Arial"/>
                <w:color w:val="0000FF"/>
                <w:sz w:val="20"/>
                <w:szCs w:val="20"/>
              </w:rPr>
              <w:t>5,6</w:t>
            </w:r>
          </w:p>
        </w:tc>
        <w:tc>
          <w:tcPr>
            <w:tcW w:w="1135" w:type="dxa"/>
            <w:shd w:val="clear" w:color="auto" w:fill="auto"/>
            <w:noWrap/>
            <w:vAlign w:val="center"/>
            <w:hideMark/>
          </w:tcPr>
          <w:p w:rsidR="002D298C" w:rsidRDefault="002D298C">
            <w:pPr>
              <w:jc w:val="center"/>
              <w:rPr>
                <w:rFonts w:ascii="Arial" w:hAnsi="Arial" w:cs="Arial"/>
                <w:color w:val="0000FF"/>
                <w:sz w:val="20"/>
                <w:szCs w:val="20"/>
              </w:rPr>
            </w:pPr>
            <w:r>
              <w:rPr>
                <w:rFonts w:ascii="Arial" w:hAnsi="Arial" w:cs="Arial"/>
                <w:color w:val="0000FF"/>
                <w:sz w:val="20"/>
                <w:szCs w:val="20"/>
              </w:rPr>
              <w:t>16,8</w:t>
            </w:r>
          </w:p>
        </w:tc>
      </w:tr>
      <w:tr w:rsidR="002D298C" w:rsidTr="009B4FA2">
        <w:trPr>
          <w:trHeight w:val="270"/>
        </w:trPr>
        <w:tc>
          <w:tcPr>
            <w:tcW w:w="5386" w:type="dxa"/>
            <w:shd w:val="clear" w:color="auto" w:fill="auto"/>
            <w:noWrap/>
            <w:vAlign w:val="center"/>
            <w:hideMark/>
          </w:tcPr>
          <w:p w:rsidR="002D298C" w:rsidRDefault="002D298C">
            <w:pPr>
              <w:rPr>
                <w:rFonts w:ascii="Arial" w:hAnsi="Arial" w:cs="Arial"/>
                <w:b/>
                <w:bCs/>
                <w:sz w:val="20"/>
                <w:szCs w:val="20"/>
              </w:rPr>
            </w:pPr>
            <w:r>
              <w:rPr>
                <w:rFonts w:ascii="Arial" w:hAnsi="Arial" w:cs="Arial"/>
                <w:b/>
                <w:bCs/>
                <w:sz w:val="20"/>
                <w:szCs w:val="20"/>
              </w:rPr>
              <w:t>Celkem týdnů</w:t>
            </w:r>
          </w:p>
        </w:tc>
        <w:tc>
          <w:tcPr>
            <w:tcW w:w="473"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40</w:t>
            </w:r>
          </w:p>
        </w:tc>
        <w:tc>
          <w:tcPr>
            <w:tcW w:w="387"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40</w:t>
            </w:r>
          </w:p>
        </w:tc>
        <w:tc>
          <w:tcPr>
            <w:tcW w:w="387"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40</w:t>
            </w:r>
          </w:p>
        </w:tc>
        <w:tc>
          <w:tcPr>
            <w:tcW w:w="473" w:type="dxa"/>
            <w:shd w:val="clear" w:color="auto" w:fill="auto"/>
            <w:noWrap/>
            <w:vAlign w:val="center"/>
            <w:hideMark/>
          </w:tcPr>
          <w:p w:rsidR="002D298C" w:rsidRDefault="002D298C">
            <w:pPr>
              <w:jc w:val="center"/>
              <w:rPr>
                <w:rFonts w:ascii="Arial" w:hAnsi="Arial" w:cs="Arial"/>
                <w:sz w:val="20"/>
                <w:szCs w:val="20"/>
              </w:rPr>
            </w:pPr>
            <w:r>
              <w:rPr>
                <w:rFonts w:ascii="Arial" w:hAnsi="Arial" w:cs="Arial"/>
                <w:sz w:val="20"/>
                <w:szCs w:val="20"/>
              </w:rPr>
              <w:t>37</w:t>
            </w:r>
          </w:p>
        </w:tc>
        <w:tc>
          <w:tcPr>
            <w:tcW w:w="1135" w:type="dxa"/>
            <w:shd w:val="clear" w:color="auto" w:fill="auto"/>
            <w:noWrap/>
            <w:vAlign w:val="center"/>
            <w:hideMark/>
          </w:tcPr>
          <w:p w:rsidR="002D298C" w:rsidRDefault="002D298C">
            <w:pPr>
              <w:jc w:val="center"/>
              <w:rPr>
                <w:rFonts w:ascii="Arial" w:hAnsi="Arial" w:cs="Arial"/>
                <w:color w:val="0000FF"/>
                <w:sz w:val="20"/>
                <w:szCs w:val="20"/>
              </w:rPr>
            </w:pPr>
            <w:r>
              <w:rPr>
                <w:rFonts w:ascii="Arial" w:hAnsi="Arial" w:cs="Arial"/>
                <w:color w:val="0000FF"/>
                <w:sz w:val="20"/>
                <w:szCs w:val="20"/>
              </w:rPr>
              <w:t>157</w:t>
            </w:r>
          </w:p>
        </w:tc>
      </w:tr>
    </w:tbl>
    <w:p w:rsidR="002D298C" w:rsidRDefault="002D298C" w:rsidP="005572C9"/>
    <w:tbl>
      <w:tblPr>
        <w:tblW w:w="8240" w:type="dxa"/>
        <w:tblInd w:w="70" w:type="dxa"/>
        <w:tblCellMar>
          <w:left w:w="70" w:type="dxa"/>
          <w:right w:w="70" w:type="dxa"/>
        </w:tblCellMar>
        <w:tblLook w:val="04A0" w:firstRow="1" w:lastRow="0" w:firstColumn="1" w:lastColumn="0" w:noHBand="0" w:noVBand="1"/>
      </w:tblPr>
      <w:tblGrid>
        <w:gridCol w:w="3680"/>
        <w:gridCol w:w="520"/>
        <w:gridCol w:w="400"/>
        <w:gridCol w:w="400"/>
        <w:gridCol w:w="400"/>
        <w:gridCol w:w="400"/>
        <w:gridCol w:w="400"/>
        <w:gridCol w:w="400"/>
        <w:gridCol w:w="400"/>
        <w:gridCol w:w="400"/>
        <w:gridCol w:w="420"/>
        <w:gridCol w:w="420"/>
      </w:tblGrid>
      <w:tr w:rsidR="002D298C" w:rsidTr="002D298C">
        <w:trPr>
          <w:trHeight w:val="255"/>
        </w:trPr>
        <w:tc>
          <w:tcPr>
            <w:tcW w:w="8240" w:type="dxa"/>
            <w:gridSpan w:val="12"/>
            <w:tcBorders>
              <w:top w:val="nil"/>
              <w:left w:val="nil"/>
              <w:bottom w:val="nil"/>
              <w:right w:val="nil"/>
            </w:tcBorders>
            <w:shd w:val="clear" w:color="auto" w:fill="auto"/>
            <w:hideMark/>
          </w:tcPr>
          <w:p w:rsidR="002D298C" w:rsidRDefault="002D298C">
            <w:pPr>
              <w:rPr>
                <w:rFonts w:ascii="Arial" w:hAnsi="Arial" w:cs="Arial"/>
                <w:sz w:val="20"/>
                <w:szCs w:val="20"/>
              </w:rPr>
            </w:pPr>
            <w:r>
              <w:rPr>
                <w:rFonts w:ascii="Arial" w:hAnsi="Arial" w:cs="Arial"/>
                <w:sz w:val="20"/>
                <w:szCs w:val="20"/>
              </w:rPr>
              <w:t xml:space="preserve">(*) 3. Cizí jazyk, Matematický seminář, Fiktivní firma, Bankovnictví, Historický seminář, Příprava na </w:t>
            </w:r>
            <w:proofErr w:type="spellStart"/>
            <w:r>
              <w:rPr>
                <w:rFonts w:ascii="Arial" w:hAnsi="Arial" w:cs="Arial"/>
                <w:sz w:val="20"/>
                <w:szCs w:val="20"/>
              </w:rPr>
              <w:t>Zertifikat</w:t>
            </w:r>
            <w:proofErr w:type="spellEnd"/>
            <w:r>
              <w:rPr>
                <w:rFonts w:ascii="Arial" w:hAnsi="Arial" w:cs="Arial"/>
                <w:sz w:val="20"/>
                <w:szCs w:val="20"/>
              </w:rPr>
              <w:t xml:space="preserve"> </w:t>
            </w:r>
            <w:proofErr w:type="spellStart"/>
            <w:r>
              <w:rPr>
                <w:rFonts w:ascii="Arial" w:hAnsi="Arial" w:cs="Arial"/>
                <w:sz w:val="20"/>
                <w:szCs w:val="20"/>
              </w:rPr>
              <w:t>Deutsch</w:t>
            </w:r>
            <w:proofErr w:type="spellEnd"/>
            <w:r>
              <w:rPr>
                <w:rFonts w:ascii="Arial" w:hAnsi="Arial" w:cs="Arial"/>
                <w:sz w:val="20"/>
                <w:szCs w:val="20"/>
              </w:rPr>
              <w:t>, Příprava na anglický certifikát, EBCL/daně a pojištění, Příprava k průvodcovské zkoušce, Marketing</w:t>
            </w:r>
          </w:p>
        </w:tc>
      </w:tr>
      <w:tr w:rsidR="002D298C" w:rsidTr="002D298C">
        <w:trPr>
          <w:trHeight w:val="255"/>
        </w:trPr>
        <w:tc>
          <w:tcPr>
            <w:tcW w:w="8240" w:type="dxa"/>
            <w:gridSpan w:val="12"/>
            <w:tcBorders>
              <w:top w:val="nil"/>
              <w:left w:val="nil"/>
              <w:bottom w:val="nil"/>
              <w:right w:val="nil"/>
            </w:tcBorders>
            <w:shd w:val="clear" w:color="auto" w:fill="auto"/>
            <w:hideMark/>
          </w:tcPr>
          <w:p w:rsidR="002D298C" w:rsidRDefault="002D298C">
            <w:pPr>
              <w:rPr>
                <w:rFonts w:ascii="Arial" w:hAnsi="Arial" w:cs="Arial"/>
                <w:sz w:val="20"/>
                <w:szCs w:val="20"/>
              </w:rPr>
            </w:pPr>
            <w:r>
              <w:rPr>
                <w:rFonts w:ascii="Arial" w:hAnsi="Arial" w:cs="Arial"/>
                <w:sz w:val="20"/>
                <w:szCs w:val="20"/>
              </w:rPr>
              <w:t xml:space="preserve">(**) Matematika, Informatika, Občanský a společenskovědní základ, Literární seminář, </w:t>
            </w:r>
          </w:p>
        </w:tc>
      </w:tr>
      <w:tr w:rsidR="002D298C" w:rsidTr="002D298C">
        <w:trPr>
          <w:trHeight w:val="255"/>
        </w:trPr>
        <w:tc>
          <w:tcPr>
            <w:tcW w:w="8240" w:type="dxa"/>
            <w:gridSpan w:val="12"/>
            <w:tcBorders>
              <w:top w:val="nil"/>
              <w:left w:val="nil"/>
              <w:bottom w:val="nil"/>
              <w:right w:val="nil"/>
            </w:tcBorders>
            <w:shd w:val="clear" w:color="auto" w:fill="auto"/>
            <w:hideMark/>
          </w:tcPr>
          <w:p w:rsidR="002D298C" w:rsidRDefault="002D298C">
            <w:pPr>
              <w:rPr>
                <w:rFonts w:ascii="Arial" w:hAnsi="Arial" w:cs="Arial"/>
                <w:sz w:val="20"/>
                <w:szCs w:val="20"/>
              </w:rPr>
            </w:pPr>
            <w:r>
              <w:rPr>
                <w:rFonts w:ascii="Arial" w:hAnsi="Arial" w:cs="Arial"/>
                <w:sz w:val="20"/>
                <w:szCs w:val="20"/>
              </w:rPr>
              <w:t>(***) Účetní praktika, Ekonomická praktika, Obchodní angličtina, Španělský seminář</w:t>
            </w:r>
          </w:p>
        </w:tc>
      </w:tr>
      <w:tr w:rsidR="002D298C" w:rsidTr="002D298C">
        <w:trPr>
          <w:trHeight w:val="255"/>
        </w:trPr>
        <w:tc>
          <w:tcPr>
            <w:tcW w:w="7000" w:type="dxa"/>
            <w:gridSpan w:val="9"/>
            <w:tcBorders>
              <w:top w:val="nil"/>
              <w:left w:val="nil"/>
              <w:bottom w:val="nil"/>
              <w:right w:val="nil"/>
            </w:tcBorders>
            <w:shd w:val="clear" w:color="auto" w:fill="auto"/>
            <w:noWrap/>
            <w:vAlign w:val="bottom"/>
            <w:hideMark/>
          </w:tcPr>
          <w:p w:rsidR="002D298C" w:rsidRDefault="002D298C">
            <w:pPr>
              <w:rPr>
                <w:rFonts w:ascii="Arial" w:hAnsi="Arial" w:cs="Arial"/>
                <w:sz w:val="20"/>
                <w:szCs w:val="20"/>
              </w:rPr>
            </w:pPr>
            <w:r>
              <w:rPr>
                <w:rFonts w:ascii="Arial" w:hAnsi="Arial" w:cs="Arial"/>
                <w:sz w:val="20"/>
                <w:szCs w:val="20"/>
              </w:rPr>
              <w:t>(****) Nepovinné předměty jsou nabízeny žákům 1. – 4. ročníků podle zájmu.</w:t>
            </w:r>
          </w:p>
        </w:tc>
        <w:tc>
          <w:tcPr>
            <w:tcW w:w="400" w:type="dxa"/>
            <w:tcBorders>
              <w:top w:val="nil"/>
              <w:left w:val="nil"/>
              <w:bottom w:val="nil"/>
              <w:right w:val="nil"/>
            </w:tcBorders>
            <w:shd w:val="clear" w:color="auto" w:fill="auto"/>
            <w:hideMark/>
          </w:tcPr>
          <w:p w:rsidR="002D298C" w:rsidRDefault="002D298C">
            <w:pPr>
              <w:rPr>
                <w:rFonts w:ascii="Arial" w:hAnsi="Arial" w:cs="Arial"/>
                <w:sz w:val="20"/>
                <w:szCs w:val="20"/>
              </w:rPr>
            </w:pPr>
          </w:p>
        </w:tc>
        <w:tc>
          <w:tcPr>
            <w:tcW w:w="420" w:type="dxa"/>
            <w:tcBorders>
              <w:top w:val="nil"/>
              <w:left w:val="nil"/>
              <w:bottom w:val="nil"/>
              <w:right w:val="nil"/>
            </w:tcBorders>
            <w:shd w:val="clear" w:color="auto" w:fill="auto"/>
            <w:hideMark/>
          </w:tcPr>
          <w:p w:rsidR="002D298C" w:rsidRDefault="002D298C">
            <w:pPr>
              <w:rPr>
                <w:sz w:val="20"/>
                <w:szCs w:val="20"/>
              </w:rPr>
            </w:pPr>
          </w:p>
        </w:tc>
        <w:tc>
          <w:tcPr>
            <w:tcW w:w="420" w:type="dxa"/>
            <w:tcBorders>
              <w:top w:val="nil"/>
              <w:left w:val="nil"/>
              <w:bottom w:val="nil"/>
              <w:right w:val="nil"/>
            </w:tcBorders>
            <w:shd w:val="clear" w:color="auto" w:fill="auto"/>
            <w:hideMark/>
          </w:tcPr>
          <w:p w:rsidR="002D298C" w:rsidRDefault="002D298C">
            <w:pPr>
              <w:rPr>
                <w:sz w:val="20"/>
                <w:szCs w:val="20"/>
              </w:rPr>
            </w:pPr>
          </w:p>
        </w:tc>
      </w:tr>
      <w:tr w:rsidR="002D298C" w:rsidTr="002D298C">
        <w:trPr>
          <w:trHeight w:val="255"/>
        </w:trPr>
        <w:tc>
          <w:tcPr>
            <w:tcW w:w="6600" w:type="dxa"/>
            <w:gridSpan w:val="8"/>
            <w:tcBorders>
              <w:top w:val="nil"/>
              <w:left w:val="nil"/>
              <w:bottom w:val="nil"/>
              <w:right w:val="nil"/>
            </w:tcBorders>
            <w:shd w:val="clear" w:color="auto" w:fill="auto"/>
            <w:noWrap/>
            <w:vAlign w:val="bottom"/>
            <w:hideMark/>
          </w:tcPr>
          <w:p w:rsidR="002D298C" w:rsidRDefault="002D298C">
            <w:pPr>
              <w:rPr>
                <w:rFonts w:ascii="Arial" w:hAnsi="Arial" w:cs="Arial"/>
                <w:sz w:val="20"/>
                <w:szCs w:val="20"/>
              </w:rPr>
            </w:pPr>
            <w:r>
              <w:rPr>
                <w:rFonts w:ascii="Arial" w:hAnsi="Arial" w:cs="Arial"/>
                <w:sz w:val="20"/>
                <w:szCs w:val="20"/>
              </w:rPr>
              <w:t>(*****) Kroužky jsou otevírány nepravidelně dle zájmu žáků 1. – 4. ročníků.</w:t>
            </w:r>
          </w:p>
        </w:tc>
        <w:tc>
          <w:tcPr>
            <w:tcW w:w="400" w:type="dxa"/>
            <w:tcBorders>
              <w:top w:val="nil"/>
              <w:left w:val="nil"/>
              <w:bottom w:val="nil"/>
              <w:right w:val="nil"/>
            </w:tcBorders>
            <w:shd w:val="clear" w:color="auto" w:fill="auto"/>
            <w:hideMark/>
          </w:tcPr>
          <w:p w:rsidR="002D298C" w:rsidRDefault="002D298C">
            <w:pPr>
              <w:rPr>
                <w:rFonts w:ascii="Arial" w:hAnsi="Arial" w:cs="Arial"/>
                <w:sz w:val="20"/>
                <w:szCs w:val="20"/>
              </w:rPr>
            </w:pPr>
          </w:p>
        </w:tc>
        <w:tc>
          <w:tcPr>
            <w:tcW w:w="400" w:type="dxa"/>
            <w:tcBorders>
              <w:top w:val="nil"/>
              <w:left w:val="nil"/>
              <w:bottom w:val="nil"/>
              <w:right w:val="nil"/>
            </w:tcBorders>
            <w:shd w:val="clear" w:color="auto" w:fill="auto"/>
            <w:hideMark/>
          </w:tcPr>
          <w:p w:rsidR="002D298C" w:rsidRDefault="002D298C">
            <w:pPr>
              <w:rPr>
                <w:sz w:val="20"/>
                <w:szCs w:val="20"/>
              </w:rPr>
            </w:pPr>
          </w:p>
        </w:tc>
        <w:tc>
          <w:tcPr>
            <w:tcW w:w="420" w:type="dxa"/>
            <w:tcBorders>
              <w:top w:val="nil"/>
              <w:left w:val="nil"/>
              <w:bottom w:val="nil"/>
              <w:right w:val="nil"/>
            </w:tcBorders>
            <w:shd w:val="clear" w:color="auto" w:fill="auto"/>
            <w:hideMark/>
          </w:tcPr>
          <w:p w:rsidR="002D298C" w:rsidRDefault="002D298C">
            <w:pPr>
              <w:rPr>
                <w:sz w:val="20"/>
                <w:szCs w:val="20"/>
              </w:rPr>
            </w:pPr>
          </w:p>
        </w:tc>
        <w:tc>
          <w:tcPr>
            <w:tcW w:w="420" w:type="dxa"/>
            <w:tcBorders>
              <w:top w:val="nil"/>
              <w:left w:val="nil"/>
              <w:bottom w:val="nil"/>
              <w:right w:val="nil"/>
            </w:tcBorders>
            <w:shd w:val="clear" w:color="auto" w:fill="auto"/>
            <w:hideMark/>
          </w:tcPr>
          <w:p w:rsidR="002D298C" w:rsidRDefault="002D298C">
            <w:pPr>
              <w:rPr>
                <w:sz w:val="20"/>
                <w:szCs w:val="20"/>
              </w:rPr>
            </w:pPr>
          </w:p>
        </w:tc>
      </w:tr>
      <w:tr w:rsidR="002D298C" w:rsidTr="002D298C">
        <w:trPr>
          <w:trHeight w:val="255"/>
        </w:trPr>
        <w:tc>
          <w:tcPr>
            <w:tcW w:w="3680" w:type="dxa"/>
            <w:tcBorders>
              <w:top w:val="nil"/>
              <w:left w:val="nil"/>
              <w:bottom w:val="nil"/>
              <w:right w:val="nil"/>
            </w:tcBorders>
            <w:shd w:val="clear" w:color="auto" w:fill="auto"/>
            <w:hideMark/>
          </w:tcPr>
          <w:p w:rsidR="002D298C" w:rsidRDefault="002D298C">
            <w:pPr>
              <w:rPr>
                <w:sz w:val="20"/>
                <w:szCs w:val="20"/>
              </w:rPr>
            </w:pPr>
          </w:p>
        </w:tc>
        <w:tc>
          <w:tcPr>
            <w:tcW w:w="520" w:type="dxa"/>
            <w:tcBorders>
              <w:top w:val="nil"/>
              <w:left w:val="nil"/>
              <w:bottom w:val="nil"/>
              <w:right w:val="nil"/>
            </w:tcBorders>
            <w:shd w:val="clear" w:color="auto" w:fill="auto"/>
            <w:hideMark/>
          </w:tcPr>
          <w:p w:rsidR="002D298C" w:rsidRDefault="002D298C">
            <w:pPr>
              <w:rPr>
                <w:sz w:val="20"/>
                <w:szCs w:val="20"/>
              </w:rPr>
            </w:pPr>
          </w:p>
        </w:tc>
        <w:tc>
          <w:tcPr>
            <w:tcW w:w="400" w:type="dxa"/>
            <w:tcBorders>
              <w:top w:val="nil"/>
              <w:left w:val="nil"/>
              <w:bottom w:val="nil"/>
              <w:right w:val="nil"/>
            </w:tcBorders>
            <w:shd w:val="clear" w:color="auto" w:fill="auto"/>
            <w:hideMark/>
          </w:tcPr>
          <w:p w:rsidR="002D298C" w:rsidRDefault="002D298C">
            <w:pPr>
              <w:rPr>
                <w:sz w:val="20"/>
                <w:szCs w:val="20"/>
              </w:rPr>
            </w:pPr>
          </w:p>
        </w:tc>
        <w:tc>
          <w:tcPr>
            <w:tcW w:w="400" w:type="dxa"/>
            <w:tcBorders>
              <w:top w:val="nil"/>
              <w:left w:val="nil"/>
              <w:bottom w:val="nil"/>
              <w:right w:val="nil"/>
            </w:tcBorders>
            <w:shd w:val="clear" w:color="auto" w:fill="auto"/>
            <w:hideMark/>
          </w:tcPr>
          <w:p w:rsidR="002D298C" w:rsidRDefault="002D298C">
            <w:pPr>
              <w:rPr>
                <w:sz w:val="20"/>
                <w:szCs w:val="20"/>
              </w:rPr>
            </w:pPr>
          </w:p>
        </w:tc>
        <w:tc>
          <w:tcPr>
            <w:tcW w:w="400" w:type="dxa"/>
            <w:tcBorders>
              <w:top w:val="nil"/>
              <w:left w:val="nil"/>
              <w:bottom w:val="nil"/>
              <w:right w:val="nil"/>
            </w:tcBorders>
            <w:shd w:val="clear" w:color="auto" w:fill="auto"/>
            <w:hideMark/>
          </w:tcPr>
          <w:p w:rsidR="002D298C" w:rsidRDefault="002D298C">
            <w:pPr>
              <w:rPr>
                <w:sz w:val="20"/>
                <w:szCs w:val="20"/>
              </w:rPr>
            </w:pPr>
          </w:p>
        </w:tc>
        <w:tc>
          <w:tcPr>
            <w:tcW w:w="400" w:type="dxa"/>
            <w:tcBorders>
              <w:top w:val="nil"/>
              <w:left w:val="nil"/>
              <w:bottom w:val="nil"/>
              <w:right w:val="nil"/>
            </w:tcBorders>
            <w:shd w:val="clear" w:color="auto" w:fill="auto"/>
            <w:hideMark/>
          </w:tcPr>
          <w:p w:rsidR="002D298C" w:rsidRDefault="002D298C">
            <w:pPr>
              <w:rPr>
                <w:sz w:val="20"/>
                <w:szCs w:val="20"/>
              </w:rPr>
            </w:pPr>
          </w:p>
        </w:tc>
        <w:tc>
          <w:tcPr>
            <w:tcW w:w="400" w:type="dxa"/>
            <w:tcBorders>
              <w:top w:val="nil"/>
              <w:left w:val="nil"/>
              <w:bottom w:val="nil"/>
              <w:right w:val="nil"/>
            </w:tcBorders>
            <w:shd w:val="clear" w:color="auto" w:fill="auto"/>
            <w:hideMark/>
          </w:tcPr>
          <w:p w:rsidR="002D298C" w:rsidRDefault="002D298C">
            <w:pPr>
              <w:rPr>
                <w:sz w:val="20"/>
                <w:szCs w:val="20"/>
              </w:rPr>
            </w:pPr>
          </w:p>
        </w:tc>
        <w:tc>
          <w:tcPr>
            <w:tcW w:w="400" w:type="dxa"/>
            <w:tcBorders>
              <w:top w:val="nil"/>
              <w:left w:val="nil"/>
              <w:bottom w:val="nil"/>
              <w:right w:val="nil"/>
            </w:tcBorders>
            <w:shd w:val="clear" w:color="auto" w:fill="auto"/>
            <w:hideMark/>
          </w:tcPr>
          <w:p w:rsidR="002D298C" w:rsidRDefault="002D298C">
            <w:pPr>
              <w:rPr>
                <w:sz w:val="20"/>
                <w:szCs w:val="20"/>
              </w:rPr>
            </w:pPr>
          </w:p>
        </w:tc>
        <w:tc>
          <w:tcPr>
            <w:tcW w:w="400" w:type="dxa"/>
            <w:tcBorders>
              <w:top w:val="nil"/>
              <w:left w:val="nil"/>
              <w:bottom w:val="nil"/>
              <w:right w:val="nil"/>
            </w:tcBorders>
            <w:shd w:val="clear" w:color="auto" w:fill="auto"/>
            <w:hideMark/>
          </w:tcPr>
          <w:p w:rsidR="002D298C" w:rsidRDefault="002D298C">
            <w:pPr>
              <w:rPr>
                <w:sz w:val="20"/>
                <w:szCs w:val="20"/>
              </w:rPr>
            </w:pPr>
          </w:p>
        </w:tc>
        <w:tc>
          <w:tcPr>
            <w:tcW w:w="400" w:type="dxa"/>
            <w:tcBorders>
              <w:top w:val="nil"/>
              <w:left w:val="nil"/>
              <w:bottom w:val="nil"/>
              <w:right w:val="nil"/>
            </w:tcBorders>
            <w:shd w:val="clear" w:color="auto" w:fill="auto"/>
            <w:hideMark/>
          </w:tcPr>
          <w:p w:rsidR="002D298C" w:rsidRDefault="002D298C">
            <w:pPr>
              <w:rPr>
                <w:sz w:val="20"/>
                <w:szCs w:val="20"/>
              </w:rPr>
            </w:pPr>
          </w:p>
        </w:tc>
        <w:tc>
          <w:tcPr>
            <w:tcW w:w="420" w:type="dxa"/>
            <w:tcBorders>
              <w:top w:val="nil"/>
              <w:left w:val="nil"/>
              <w:bottom w:val="nil"/>
              <w:right w:val="nil"/>
            </w:tcBorders>
            <w:shd w:val="clear" w:color="auto" w:fill="auto"/>
            <w:hideMark/>
          </w:tcPr>
          <w:p w:rsidR="002D298C" w:rsidRDefault="002D298C">
            <w:pPr>
              <w:rPr>
                <w:sz w:val="20"/>
                <w:szCs w:val="20"/>
              </w:rPr>
            </w:pPr>
          </w:p>
        </w:tc>
        <w:tc>
          <w:tcPr>
            <w:tcW w:w="420" w:type="dxa"/>
            <w:tcBorders>
              <w:top w:val="nil"/>
              <w:left w:val="nil"/>
              <w:bottom w:val="nil"/>
              <w:right w:val="nil"/>
            </w:tcBorders>
            <w:shd w:val="clear" w:color="auto" w:fill="auto"/>
            <w:hideMark/>
          </w:tcPr>
          <w:p w:rsidR="002D298C" w:rsidRDefault="002D298C">
            <w:pPr>
              <w:rPr>
                <w:sz w:val="20"/>
                <w:szCs w:val="20"/>
              </w:rPr>
            </w:pPr>
          </w:p>
        </w:tc>
      </w:tr>
      <w:tr w:rsidR="002D298C" w:rsidTr="002D298C">
        <w:trPr>
          <w:trHeight w:val="255"/>
        </w:trPr>
        <w:tc>
          <w:tcPr>
            <w:tcW w:w="8240" w:type="dxa"/>
            <w:gridSpan w:val="12"/>
            <w:tcBorders>
              <w:top w:val="nil"/>
              <w:left w:val="nil"/>
              <w:bottom w:val="nil"/>
              <w:right w:val="nil"/>
            </w:tcBorders>
            <w:shd w:val="clear" w:color="auto" w:fill="auto"/>
            <w:hideMark/>
          </w:tcPr>
          <w:p w:rsidR="002D298C" w:rsidRDefault="002D298C">
            <w:pPr>
              <w:rPr>
                <w:rFonts w:ascii="Arial" w:hAnsi="Arial" w:cs="Arial"/>
                <w:sz w:val="20"/>
                <w:szCs w:val="20"/>
              </w:rPr>
            </w:pPr>
            <w:r>
              <w:rPr>
                <w:rFonts w:ascii="Arial" w:hAnsi="Arial" w:cs="Arial"/>
                <w:sz w:val="20"/>
                <w:szCs w:val="20"/>
              </w:rPr>
              <w:t>Minimální počet hodin za celou dobu vzdělávání je 128, maximální 140</w:t>
            </w:r>
          </w:p>
        </w:tc>
      </w:tr>
      <w:tr w:rsidR="002D298C" w:rsidTr="002D298C">
        <w:trPr>
          <w:trHeight w:val="255"/>
        </w:trPr>
        <w:tc>
          <w:tcPr>
            <w:tcW w:w="8240" w:type="dxa"/>
            <w:gridSpan w:val="12"/>
            <w:tcBorders>
              <w:top w:val="nil"/>
              <w:left w:val="nil"/>
              <w:bottom w:val="nil"/>
              <w:right w:val="nil"/>
            </w:tcBorders>
            <w:shd w:val="clear" w:color="auto" w:fill="auto"/>
            <w:hideMark/>
          </w:tcPr>
          <w:p w:rsidR="002D298C" w:rsidRDefault="002D298C">
            <w:pPr>
              <w:rPr>
                <w:rFonts w:ascii="Arial" w:hAnsi="Arial" w:cs="Arial"/>
                <w:sz w:val="20"/>
                <w:szCs w:val="20"/>
              </w:rPr>
            </w:pPr>
            <w:r>
              <w:rPr>
                <w:rFonts w:ascii="Arial" w:hAnsi="Arial" w:cs="Arial"/>
                <w:sz w:val="20"/>
                <w:szCs w:val="20"/>
              </w:rPr>
              <w:t>Minimální týdenní počet hodin je 29, maximální 35 (dle školského zákona)</w:t>
            </w:r>
          </w:p>
        </w:tc>
      </w:tr>
      <w:tr w:rsidR="002D298C" w:rsidTr="002D298C">
        <w:trPr>
          <w:trHeight w:val="255"/>
        </w:trPr>
        <w:tc>
          <w:tcPr>
            <w:tcW w:w="8240" w:type="dxa"/>
            <w:gridSpan w:val="12"/>
            <w:tcBorders>
              <w:top w:val="nil"/>
              <w:left w:val="nil"/>
              <w:bottom w:val="nil"/>
              <w:right w:val="nil"/>
            </w:tcBorders>
            <w:shd w:val="clear" w:color="auto" w:fill="auto"/>
            <w:hideMark/>
          </w:tcPr>
          <w:p w:rsidR="002D298C" w:rsidRDefault="002D298C">
            <w:pPr>
              <w:rPr>
                <w:rFonts w:ascii="Arial" w:hAnsi="Arial" w:cs="Arial"/>
                <w:sz w:val="20"/>
                <w:szCs w:val="20"/>
              </w:rPr>
            </w:pPr>
            <w:r>
              <w:rPr>
                <w:rFonts w:ascii="Arial" w:hAnsi="Arial" w:cs="Arial"/>
                <w:sz w:val="20"/>
                <w:szCs w:val="20"/>
              </w:rPr>
              <w:t>Disponibilní hodiny jsou určeny pro vytváření profilace ŠVP, realizaci průřezových témat, pro další cizí jazyk, posílení dotace vzdělávacích oblastí, zájmovou orientaci žáků.</w:t>
            </w:r>
          </w:p>
        </w:tc>
      </w:tr>
      <w:tr w:rsidR="002D298C" w:rsidTr="002D298C">
        <w:trPr>
          <w:trHeight w:val="255"/>
        </w:trPr>
        <w:tc>
          <w:tcPr>
            <w:tcW w:w="8240" w:type="dxa"/>
            <w:gridSpan w:val="12"/>
            <w:tcBorders>
              <w:top w:val="nil"/>
              <w:left w:val="nil"/>
              <w:bottom w:val="nil"/>
              <w:right w:val="nil"/>
            </w:tcBorders>
            <w:shd w:val="clear" w:color="auto" w:fill="auto"/>
            <w:hideMark/>
          </w:tcPr>
          <w:p w:rsidR="002D298C" w:rsidRDefault="002D298C">
            <w:pPr>
              <w:rPr>
                <w:rFonts w:ascii="Arial" w:hAnsi="Arial" w:cs="Arial"/>
                <w:sz w:val="20"/>
                <w:szCs w:val="20"/>
              </w:rPr>
            </w:pPr>
            <w:r>
              <w:rPr>
                <w:rFonts w:ascii="Arial" w:hAnsi="Arial" w:cs="Arial"/>
                <w:sz w:val="20"/>
                <w:szCs w:val="20"/>
              </w:rPr>
              <w:t>Průměrný počet vyučovacích hodin ve třídě za týden je s ohledem na nezbytné dělení tříd na skupiny stanoven na 51,02 pro každý ročník.</w:t>
            </w:r>
          </w:p>
        </w:tc>
      </w:tr>
      <w:tr w:rsidR="002D298C" w:rsidTr="002D298C">
        <w:trPr>
          <w:trHeight w:val="255"/>
        </w:trPr>
        <w:tc>
          <w:tcPr>
            <w:tcW w:w="8240" w:type="dxa"/>
            <w:gridSpan w:val="12"/>
            <w:tcBorders>
              <w:top w:val="nil"/>
              <w:left w:val="nil"/>
              <w:bottom w:val="nil"/>
              <w:right w:val="nil"/>
            </w:tcBorders>
            <w:shd w:val="clear" w:color="auto" w:fill="auto"/>
            <w:hideMark/>
          </w:tcPr>
          <w:p w:rsidR="002D298C" w:rsidRDefault="002D298C">
            <w:pPr>
              <w:rPr>
                <w:rFonts w:ascii="Arial" w:hAnsi="Arial" w:cs="Arial"/>
                <w:b/>
                <w:bCs/>
                <w:sz w:val="20"/>
                <w:szCs w:val="20"/>
              </w:rPr>
            </w:pPr>
            <w:r>
              <w:rPr>
                <w:rFonts w:ascii="Arial" w:hAnsi="Arial" w:cs="Arial"/>
                <w:b/>
                <w:bCs/>
                <w:sz w:val="20"/>
                <w:szCs w:val="20"/>
              </w:rPr>
              <w:t>Pro EL:</w:t>
            </w:r>
          </w:p>
        </w:tc>
      </w:tr>
      <w:tr w:rsidR="002D298C" w:rsidTr="002D298C">
        <w:trPr>
          <w:trHeight w:val="255"/>
        </w:trPr>
        <w:tc>
          <w:tcPr>
            <w:tcW w:w="8240" w:type="dxa"/>
            <w:gridSpan w:val="12"/>
            <w:tcBorders>
              <w:top w:val="nil"/>
              <w:left w:val="nil"/>
              <w:bottom w:val="nil"/>
              <w:right w:val="nil"/>
            </w:tcBorders>
            <w:shd w:val="clear" w:color="auto" w:fill="auto"/>
            <w:hideMark/>
          </w:tcPr>
          <w:p w:rsidR="002D298C" w:rsidRDefault="002D298C">
            <w:pPr>
              <w:rPr>
                <w:rFonts w:ascii="Arial" w:hAnsi="Arial" w:cs="Arial"/>
                <w:sz w:val="20"/>
                <w:szCs w:val="20"/>
              </w:rPr>
            </w:pPr>
            <w:r>
              <w:rPr>
                <w:rFonts w:ascii="Arial" w:hAnsi="Arial" w:cs="Arial"/>
                <w:sz w:val="20"/>
                <w:szCs w:val="20"/>
              </w:rPr>
              <w:t>Do ŠVP musí být zařazena odborná praxe v minimálním rozsahu 2 týdnů za studium.</w:t>
            </w:r>
          </w:p>
        </w:tc>
      </w:tr>
      <w:tr w:rsidR="002D298C" w:rsidTr="002D298C">
        <w:trPr>
          <w:trHeight w:val="255"/>
        </w:trPr>
        <w:tc>
          <w:tcPr>
            <w:tcW w:w="7820" w:type="dxa"/>
            <w:gridSpan w:val="11"/>
            <w:tcBorders>
              <w:top w:val="nil"/>
              <w:left w:val="nil"/>
              <w:bottom w:val="nil"/>
              <w:right w:val="nil"/>
            </w:tcBorders>
            <w:shd w:val="clear" w:color="auto" w:fill="auto"/>
            <w:hideMark/>
          </w:tcPr>
          <w:p w:rsidR="002D298C" w:rsidRDefault="002D298C">
            <w:pPr>
              <w:rPr>
                <w:rFonts w:ascii="Arial" w:hAnsi="Arial" w:cs="Arial"/>
                <w:sz w:val="20"/>
                <w:szCs w:val="20"/>
              </w:rPr>
            </w:pPr>
            <w:r>
              <w:rPr>
                <w:rFonts w:ascii="Arial" w:hAnsi="Arial" w:cs="Arial"/>
                <w:sz w:val="20"/>
                <w:szCs w:val="20"/>
              </w:rPr>
              <w:t>Odborná praxe může být prováděna částečně nebo i plně formou učební praxe.</w:t>
            </w:r>
          </w:p>
        </w:tc>
        <w:tc>
          <w:tcPr>
            <w:tcW w:w="420" w:type="dxa"/>
            <w:tcBorders>
              <w:top w:val="nil"/>
              <w:left w:val="nil"/>
              <w:bottom w:val="nil"/>
              <w:right w:val="nil"/>
            </w:tcBorders>
            <w:shd w:val="clear" w:color="auto" w:fill="auto"/>
            <w:hideMark/>
          </w:tcPr>
          <w:p w:rsidR="002D298C" w:rsidRDefault="002D298C">
            <w:pPr>
              <w:rPr>
                <w:rFonts w:ascii="Arial" w:hAnsi="Arial" w:cs="Arial"/>
                <w:sz w:val="20"/>
                <w:szCs w:val="20"/>
              </w:rPr>
            </w:pPr>
          </w:p>
        </w:tc>
      </w:tr>
      <w:tr w:rsidR="002D298C" w:rsidTr="002D298C">
        <w:trPr>
          <w:trHeight w:val="255"/>
        </w:trPr>
        <w:tc>
          <w:tcPr>
            <w:tcW w:w="8240" w:type="dxa"/>
            <w:gridSpan w:val="12"/>
            <w:tcBorders>
              <w:top w:val="nil"/>
              <w:left w:val="nil"/>
              <w:bottom w:val="nil"/>
              <w:right w:val="nil"/>
            </w:tcBorders>
            <w:shd w:val="clear" w:color="auto" w:fill="auto"/>
            <w:hideMark/>
          </w:tcPr>
          <w:p w:rsidR="002D298C" w:rsidRDefault="002D298C">
            <w:pPr>
              <w:rPr>
                <w:rFonts w:ascii="Arial" w:hAnsi="Arial" w:cs="Arial"/>
                <w:b/>
                <w:bCs/>
                <w:sz w:val="20"/>
                <w:szCs w:val="20"/>
              </w:rPr>
            </w:pPr>
            <w:r>
              <w:rPr>
                <w:rFonts w:ascii="Arial" w:hAnsi="Arial" w:cs="Arial"/>
                <w:b/>
                <w:bCs/>
                <w:sz w:val="20"/>
                <w:szCs w:val="20"/>
              </w:rPr>
              <w:t>Pro OA:</w:t>
            </w:r>
          </w:p>
        </w:tc>
      </w:tr>
      <w:tr w:rsidR="002D298C" w:rsidTr="002D298C">
        <w:trPr>
          <w:trHeight w:val="255"/>
        </w:trPr>
        <w:tc>
          <w:tcPr>
            <w:tcW w:w="8240" w:type="dxa"/>
            <w:gridSpan w:val="12"/>
            <w:tcBorders>
              <w:top w:val="nil"/>
              <w:left w:val="nil"/>
              <w:bottom w:val="nil"/>
              <w:right w:val="nil"/>
            </w:tcBorders>
            <w:shd w:val="clear" w:color="auto" w:fill="auto"/>
            <w:noWrap/>
            <w:vAlign w:val="bottom"/>
            <w:hideMark/>
          </w:tcPr>
          <w:p w:rsidR="002D298C" w:rsidRDefault="002D298C">
            <w:pPr>
              <w:rPr>
                <w:rFonts w:ascii="Arial" w:hAnsi="Arial" w:cs="Arial"/>
                <w:sz w:val="20"/>
                <w:szCs w:val="20"/>
              </w:rPr>
            </w:pPr>
            <w:r>
              <w:rPr>
                <w:rFonts w:ascii="Arial" w:hAnsi="Arial" w:cs="Arial"/>
                <w:sz w:val="20"/>
                <w:szCs w:val="20"/>
              </w:rPr>
              <w:t>Do ŠVP musí být zařazena odborná praxe v minimálním rozsahu 160 hodin za studium.</w:t>
            </w:r>
          </w:p>
        </w:tc>
      </w:tr>
      <w:tr w:rsidR="002D298C" w:rsidTr="002D298C">
        <w:trPr>
          <w:trHeight w:val="255"/>
        </w:trPr>
        <w:tc>
          <w:tcPr>
            <w:tcW w:w="8240" w:type="dxa"/>
            <w:gridSpan w:val="12"/>
            <w:tcBorders>
              <w:top w:val="nil"/>
              <w:left w:val="nil"/>
              <w:bottom w:val="nil"/>
              <w:right w:val="nil"/>
            </w:tcBorders>
            <w:shd w:val="clear" w:color="auto" w:fill="auto"/>
            <w:noWrap/>
            <w:vAlign w:val="bottom"/>
            <w:hideMark/>
          </w:tcPr>
          <w:p w:rsidR="002D298C" w:rsidRDefault="002D298C">
            <w:pPr>
              <w:rPr>
                <w:rFonts w:ascii="Arial" w:hAnsi="Arial" w:cs="Arial"/>
                <w:sz w:val="20"/>
                <w:szCs w:val="20"/>
              </w:rPr>
            </w:pPr>
            <w:r>
              <w:rPr>
                <w:rFonts w:ascii="Arial" w:hAnsi="Arial" w:cs="Arial"/>
                <w:sz w:val="20"/>
                <w:szCs w:val="20"/>
              </w:rPr>
              <w:t>Odborná praxe může být prováděna částečně nebo i plně formou učební praxe.</w:t>
            </w:r>
          </w:p>
        </w:tc>
      </w:tr>
    </w:tbl>
    <w:p w:rsidR="002D298C" w:rsidRPr="002D298C" w:rsidRDefault="002D298C" w:rsidP="005572C9"/>
    <w:p w:rsidR="007A62B6" w:rsidRPr="002D298C" w:rsidRDefault="007A62B6" w:rsidP="005572C9"/>
    <w:sectPr w:rsidR="007A62B6" w:rsidRPr="002D298C" w:rsidSect="003952AC">
      <w:headerReference w:type="default" r:id="rId14"/>
      <w:footerReference w:type="default" r:id="rId15"/>
      <w:headerReference w:type="first" r:id="rId16"/>
      <w:pgSz w:w="11906" w:h="16838"/>
      <w:pgMar w:top="1191" w:right="1077" w:bottom="1134"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23E4" w:rsidRDefault="00DE23E4">
      <w:r>
        <w:separator/>
      </w:r>
    </w:p>
  </w:endnote>
  <w:endnote w:type="continuationSeparator" w:id="0">
    <w:p w:rsidR="00DE23E4" w:rsidRDefault="00DE2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0DF" w:rsidRPr="0023357C" w:rsidRDefault="008600DF">
    <w:pPr>
      <w:pStyle w:val="Zpat"/>
      <w:jc w:val="right"/>
      <w:rPr>
        <w:rFonts w:ascii="Calibri" w:hAnsi="Calibri"/>
        <w:sz w:val="22"/>
        <w:szCs w:val="22"/>
      </w:rPr>
    </w:pPr>
    <w:r w:rsidRPr="00B936DC">
      <w:rPr>
        <w:rFonts w:ascii="Calibri" w:hAnsi="Calibri"/>
        <w:sz w:val="20"/>
        <w:szCs w:val="20"/>
      </w:rPr>
      <w:t>Výroční zpráva, str.:</w:t>
    </w:r>
    <w:r w:rsidRPr="0023357C">
      <w:rPr>
        <w:rFonts w:ascii="Calibri" w:hAnsi="Calibri"/>
        <w:sz w:val="22"/>
        <w:szCs w:val="22"/>
      </w:rPr>
      <w:t xml:space="preserve"> </w:t>
    </w:r>
    <w:sdt>
      <w:sdtPr>
        <w:rPr>
          <w:rFonts w:ascii="Calibri" w:hAnsi="Calibri"/>
          <w:sz w:val="22"/>
          <w:szCs w:val="22"/>
        </w:rPr>
        <w:id w:val="-249438506"/>
        <w:docPartObj>
          <w:docPartGallery w:val="Page Numbers (Bottom of Page)"/>
          <w:docPartUnique/>
        </w:docPartObj>
      </w:sdtPr>
      <w:sdtEndPr>
        <w:rPr>
          <w:noProof/>
        </w:rPr>
      </w:sdtEndPr>
      <w:sdtContent>
        <w:r w:rsidRPr="00B936DC">
          <w:rPr>
            <w:rFonts w:ascii="Calibri" w:hAnsi="Calibri"/>
            <w:b/>
          </w:rPr>
          <w:fldChar w:fldCharType="begin"/>
        </w:r>
        <w:r w:rsidRPr="00B936DC">
          <w:rPr>
            <w:rFonts w:ascii="Calibri" w:hAnsi="Calibri"/>
            <w:b/>
          </w:rPr>
          <w:instrText xml:space="preserve"> PAGE   \* MERGEFORMAT </w:instrText>
        </w:r>
        <w:r w:rsidRPr="00B936DC">
          <w:rPr>
            <w:rFonts w:ascii="Calibri" w:hAnsi="Calibri"/>
            <w:b/>
          </w:rPr>
          <w:fldChar w:fldCharType="separate"/>
        </w:r>
        <w:r>
          <w:rPr>
            <w:rFonts w:ascii="Calibri" w:hAnsi="Calibri"/>
            <w:b/>
            <w:noProof/>
          </w:rPr>
          <w:t>15</w:t>
        </w:r>
        <w:r w:rsidRPr="00B936DC">
          <w:rPr>
            <w:rFonts w:ascii="Calibri" w:hAnsi="Calibri"/>
            <w:b/>
            <w:noProof/>
          </w:rPr>
          <w:fldChar w:fldCharType="end"/>
        </w:r>
      </w:sdtContent>
    </w:sdt>
  </w:p>
  <w:p w:rsidR="008600DF" w:rsidRDefault="008600D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23E4" w:rsidRDefault="00DE23E4">
      <w:r>
        <w:separator/>
      </w:r>
    </w:p>
  </w:footnote>
  <w:footnote w:type="continuationSeparator" w:id="0">
    <w:p w:rsidR="00DE23E4" w:rsidRDefault="00DE2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0DF" w:rsidRDefault="008600DF" w:rsidP="006F5C15">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0DF" w:rsidRPr="0014441D" w:rsidRDefault="008600DF" w:rsidP="00B229A5">
    <w:pPr>
      <w:pBdr>
        <w:top w:val="single" w:sz="12" w:space="1" w:color="auto"/>
      </w:pBdr>
      <w:spacing w:before="1320" w:after="360"/>
      <w:jc w:val="center"/>
      <w:rPr>
        <w:rFonts w:ascii="Calibri" w:hAnsi="Calibri"/>
      </w:rPr>
    </w:pPr>
    <w:r>
      <w:rPr>
        <w:rFonts w:ascii="Calibri" w:hAnsi="Calibri"/>
        <w:noProof/>
      </w:rPr>
      <w:drawing>
        <wp:anchor distT="0" distB="0" distL="114300" distR="114300" simplePos="0" relativeHeight="251657216" behindDoc="0" locked="0" layoutInCell="1" allowOverlap="1" wp14:anchorId="039226A6" wp14:editId="18E152CC">
          <wp:simplePos x="0" y="0"/>
          <wp:positionH relativeFrom="column">
            <wp:posOffset>5259705</wp:posOffset>
          </wp:positionH>
          <wp:positionV relativeFrom="paragraph">
            <wp:posOffset>197485</wp:posOffset>
          </wp:positionV>
          <wp:extent cx="590550" cy="590550"/>
          <wp:effectExtent l="0" t="0" r="0" b="0"/>
          <wp:wrapSquare wrapText="bothSides"/>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noProof/>
      </w:rPr>
      <w:drawing>
        <wp:anchor distT="0" distB="0" distL="114300" distR="114300" simplePos="0" relativeHeight="251658240" behindDoc="0" locked="0" layoutInCell="1" allowOverlap="1" wp14:anchorId="17322132" wp14:editId="793040C5">
          <wp:simplePos x="0" y="0"/>
          <wp:positionH relativeFrom="column">
            <wp:posOffset>19050</wp:posOffset>
          </wp:positionH>
          <wp:positionV relativeFrom="paragraph">
            <wp:posOffset>130810</wp:posOffset>
          </wp:positionV>
          <wp:extent cx="1058545" cy="666750"/>
          <wp:effectExtent l="0" t="0" r="8255" b="0"/>
          <wp:wrapSquare wrapText="bothSides"/>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854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441D">
      <w:rPr>
        <w:rFonts w:ascii="Calibri" w:hAnsi="Calibri"/>
      </w:rPr>
      <w:t>Obchodní akademie</w:t>
    </w:r>
    <w:r>
      <w:rPr>
        <w:rFonts w:ascii="Calibri" w:hAnsi="Calibri"/>
      </w:rPr>
      <w:t xml:space="preserve"> Vinohradská</w:t>
    </w:r>
    <w:r w:rsidRPr="0014441D">
      <w:rPr>
        <w:rFonts w:ascii="Calibri" w:hAnsi="Calibri"/>
      </w:rPr>
      <w:t xml:space="preserve">, </w:t>
    </w:r>
    <w:r>
      <w:rPr>
        <w:rFonts w:ascii="Calibri" w:hAnsi="Calibri"/>
      </w:rPr>
      <w:t xml:space="preserve">120 00 </w:t>
    </w:r>
    <w:r w:rsidRPr="0014441D">
      <w:rPr>
        <w:rFonts w:ascii="Calibri" w:hAnsi="Calibri"/>
      </w:rPr>
      <w:t xml:space="preserve">Praha 2, Vinohradská 38, tel.: </w:t>
    </w:r>
    <w:r w:rsidRPr="009B5E83">
      <w:rPr>
        <w:rFonts w:ascii="Calibri" w:hAnsi="Calibri"/>
      </w:rPr>
      <w:t>778 534 316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37F8A"/>
    <w:multiLevelType w:val="hybridMultilevel"/>
    <w:tmpl w:val="6D3C29BC"/>
    <w:lvl w:ilvl="0" w:tplc="5B32E82A">
      <w:start w:val="1"/>
      <w:numFmt w:val="lowerLetter"/>
      <w:pStyle w:val="Podnadpis2"/>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 w15:restartNumberingAfterBreak="0">
    <w:nsid w:val="2B2268E3"/>
    <w:multiLevelType w:val="hybridMultilevel"/>
    <w:tmpl w:val="EF1A6FE0"/>
    <w:lvl w:ilvl="0" w:tplc="F8F0B8FA">
      <w:start w:val="1"/>
      <w:numFmt w:val="decimal"/>
      <w:pStyle w:val="Podnadpis1"/>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B8308AA"/>
    <w:multiLevelType w:val="hybridMultilevel"/>
    <w:tmpl w:val="1B2A83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87931B6"/>
    <w:multiLevelType w:val="hybridMultilevel"/>
    <w:tmpl w:val="B53AE1B4"/>
    <w:lvl w:ilvl="0" w:tplc="253CBCF2">
      <w:start w:val="1"/>
      <w:numFmt w:val="decimal"/>
      <w:lvlText w:val="%1."/>
      <w:lvlJc w:val="left"/>
      <w:pPr>
        <w:tabs>
          <w:tab w:val="num" w:pos="454"/>
        </w:tabs>
        <w:ind w:left="454" w:hanging="454"/>
      </w:pPr>
      <w:rPr>
        <w:rFonts w:hint="default"/>
      </w:rPr>
    </w:lvl>
    <w:lvl w:ilvl="1" w:tplc="D7149224">
      <w:start w:val="5"/>
      <w:numFmt w:val="lowerLetter"/>
      <w:lvlText w:val="%2."/>
      <w:lvlJc w:val="left"/>
      <w:pPr>
        <w:tabs>
          <w:tab w:val="num" w:pos="1134"/>
        </w:tabs>
        <w:ind w:left="1134" w:hanging="510"/>
      </w:pPr>
      <w:rPr>
        <w:rFonts w:hint="default"/>
      </w:rPr>
    </w:lvl>
    <w:lvl w:ilvl="2" w:tplc="522A8C44">
      <w:start w:val="1"/>
      <w:numFmt w:val="lowerLetter"/>
      <w:pStyle w:val="Nadpis2"/>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BA020AA"/>
    <w:multiLevelType w:val="hybridMultilevel"/>
    <w:tmpl w:val="938CC6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68476F9"/>
    <w:multiLevelType w:val="multilevel"/>
    <w:tmpl w:val="DA98937C"/>
    <w:lvl w:ilvl="0">
      <w:start w:val="1"/>
      <w:numFmt w:val="decimal"/>
      <w:pStyle w:val="Nadpis1"/>
      <w:lvlText w:val="%1."/>
      <w:lvlJc w:val="left"/>
      <w:pPr>
        <w:tabs>
          <w:tab w:val="num" w:pos="227"/>
        </w:tabs>
        <w:ind w:left="360" w:hanging="360"/>
      </w:pPr>
      <w:rPr>
        <w:rFonts w:hint="default"/>
        <w:b/>
        <w:sz w:val="20"/>
        <w:szCs w:val="20"/>
      </w:rPr>
    </w:lvl>
    <w:lvl w:ilvl="1">
      <w:start w:val="1"/>
      <w:numFmt w:val="lowerLetter"/>
      <w:lvlText w:val="%2)"/>
      <w:lvlJc w:val="left"/>
      <w:pPr>
        <w:tabs>
          <w:tab w:val="num" w:pos="1080"/>
        </w:tabs>
        <w:ind w:left="1080" w:hanging="360"/>
      </w:pPr>
      <w:rPr>
        <w:rFonts w:hint="default"/>
        <w:sz w:val="20"/>
        <w:szCs w:val="20"/>
      </w:rPr>
    </w:lvl>
    <w:lvl w:ilvl="2">
      <w:start w:val="1"/>
      <w:numFmt w:val="lowerLetter"/>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15:restartNumberingAfterBreak="0">
    <w:nsid w:val="5A5F27DB"/>
    <w:multiLevelType w:val="hybridMultilevel"/>
    <w:tmpl w:val="D00879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06F4C21"/>
    <w:multiLevelType w:val="hybridMultilevel"/>
    <w:tmpl w:val="B3BCDA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37423D8"/>
    <w:multiLevelType w:val="hybridMultilevel"/>
    <w:tmpl w:val="7818C1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9581360"/>
    <w:multiLevelType w:val="hybridMultilevel"/>
    <w:tmpl w:val="02CCA6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0"/>
  </w:num>
  <w:num w:numId="10">
    <w:abstractNumId w:val="0"/>
    <w:lvlOverride w:ilvl="0">
      <w:startOverride w:val="1"/>
    </w:lvlOverride>
  </w:num>
  <w:num w:numId="11">
    <w:abstractNumId w:val="2"/>
  </w:num>
  <w:num w:numId="12">
    <w:abstractNumId w:val="8"/>
  </w:num>
  <w:num w:numId="13">
    <w:abstractNumId w:val="4"/>
  </w:num>
  <w:num w:numId="14">
    <w:abstractNumId w:val="7"/>
  </w:num>
  <w:num w:numId="15">
    <w:abstractNumId w:val="9"/>
  </w:num>
  <w:num w:numId="16">
    <w:abstractNumId w:val="6"/>
  </w:num>
  <w:num w:numId="17">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765F"/>
    <w:rsid w:val="00000528"/>
    <w:rsid w:val="000025E4"/>
    <w:rsid w:val="00003667"/>
    <w:rsid w:val="00006370"/>
    <w:rsid w:val="000120E8"/>
    <w:rsid w:val="00015DBE"/>
    <w:rsid w:val="000203DD"/>
    <w:rsid w:val="00022B57"/>
    <w:rsid w:val="000255CD"/>
    <w:rsid w:val="00025680"/>
    <w:rsid w:val="00025767"/>
    <w:rsid w:val="00026102"/>
    <w:rsid w:val="0002682D"/>
    <w:rsid w:val="0003024A"/>
    <w:rsid w:val="000326EB"/>
    <w:rsid w:val="00035A72"/>
    <w:rsid w:val="00035E30"/>
    <w:rsid w:val="000361C5"/>
    <w:rsid w:val="00040197"/>
    <w:rsid w:val="000407D6"/>
    <w:rsid w:val="00041049"/>
    <w:rsid w:val="00041579"/>
    <w:rsid w:val="000433CF"/>
    <w:rsid w:val="00044A0C"/>
    <w:rsid w:val="00045715"/>
    <w:rsid w:val="00046733"/>
    <w:rsid w:val="00050390"/>
    <w:rsid w:val="00051795"/>
    <w:rsid w:val="00051ABF"/>
    <w:rsid w:val="0005300D"/>
    <w:rsid w:val="000616A6"/>
    <w:rsid w:val="00065846"/>
    <w:rsid w:val="000678C6"/>
    <w:rsid w:val="00070E4B"/>
    <w:rsid w:val="000714B1"/>
    <w:rsid w:val="000739E8"/>
    <w:rsid w:val="00074673"/>
    <w:rsid w:val="000746B2"/>
    <w:rsid w:val="0007474C"/>
    <w:rsid w:val="00074C50"/>
    <w:rsid w:val="00075DE2"/>
    <w:rsid w:val="0008450C"/>
    <w:rsid w:val="0008555B"/>
    <w:rsid w:val="00086954"/>
    <w:rsid w:val="000954F2"/>
    <w:rsid w:val="00095FC2"/>
    <w:rsid w:val="00097C71"/>
    <w:rsid w:val="000A0858"/>
    <w:rsid w:val="000A260F"/>
    <w:rsid w:val="000A2A6C"/>
    <w:rsid w:val="000A437D"/>
    <w:rsid w:val="000A5F1F"/>
    <w:rsid w:val="000B519D"/>
    <w:rsid w:val="000B5BC9"/>
    <w:rsid w:val="000B720B"/>
    <w:rsid w:val="000C0058"/>
    <w:rsid w:val="000C0202"/>
    <w:rsid w:val="000C08B7"/>
    <w:rsid w:val="000C567F"/>
    <w:rsid w:val="000C64A8"/>
    <w:rsid w:val="000C7006"/>
    <w:rsid w:val="000C7A2E"/>
    <w:rsid w:val="000D383B"/>
    <w:rsid w:val="000D3ED0"/>
    <w:rsid w:val="000D43B9"/>
    <w:rsid w:val="000D4AC9"/>
    <w:rsid w:val="000D69D6"/>
    <w:rsid w:val="000E1086"/>
    <w:rsid w:val="000E43B3"/>
    <w:rsid w:val="000E468E"/>
    <w:rsid w:val="000E4AE1"/>
    <w:rsid w:val="000E65C3"/>
    <w:rsid w:val="000F04F4"/>
    <w:rsid w:val="000F1F9A"/>
    <w:rsid w:val="000F25A8"/>
    <w:rsid w:val="000F2CA0"/>
    <w:rsid w:val="000F2CA2"/>
    <w:rsid w:val="000F3CFA"/>
    <w:rsid w:val="000F42E5"/>
    <w:rsid w:val="000F6E05"/>
    <w:rsid w:val="00101963"/>
    <w:rsid w:val="00101CB6"/>
    <w:rsid w:val="001036C1"/>
    <w:rsid w:val="00103C73"/>
    <w:rsid w:val="00105F9F"/>
    <w:rsid w:val="001072F5"/>
    <w:rsid w:val="00110F32"/>
    <w:rsid w:val="0011549E"/>
    <w:rsid w:val="0012275B"/>
    <w:rsid w:val="0012462C"/>
    <w:rsid w:val="00127041"/>
    <w:rsid w:val="00132608"/>
    <w:rsid w:val="001352DA"/>
    <w:rsid w:val="0013598E"/>
    <w:rsid w:val="00142654"/>
    <w:rsid w:val="00142D0F"/>
    <w:rsid w:val="0014441D"/>
    <w:rsid w:val="00150C0B"/>
    <w:rsid w:val="00151B6C"/>
    <w:rsid w:val="00152850"/>
    <w:rsid w:val="00152F72"/>
    <w:rsid w:val="00154C83"/>
    <w:rsid w:val="0015732C"/>
    <w:rsid w:val="00164A64"/>
    <w:rsid w:val="00166631"/>
    <w:rsid w:val="001666D8"/>
    <w:rsid w:val="001736DD"/>
    <w:rsid w:val="00175051"/>
    <w:rsid w:val="001752A7"/>
    <w:rsid w:val="001805CB"/>
    <w:rsid w:val="0018693A"/>
    <w:rsid w:val="00191142"/>
    <w:rsid w:val="00191716"/>
    <w:rsid w:val="00192B24"/>
    <w:rsid w:val="00193B52"/>
    <w:rsid w:val="001953BE"/>
    <w:rsid w:val="00195812"/>
    <w:rsid w:val="00196883"/>
    <w:rsid w:val="00196B60"/>
    <w:rsid w:val="001A15DF"/>
    <w:rsid w:val="001A19AF"/>
    <w:rsid w:val="001A65EF"/>
    <w:rsid w:val="001A7BD9"/>
    <w:rsid w:val="001B4255"/>
    <w:rsid w:val="001B4DE7"/>
    <w:rsid w:val="001B679E"/>
    <w:rsid w:val="001C00B9"/>
    <w:rsid w:val="001C0A2F"/>
    <w:rsid w:val="001C1CB5"/>
    <w:rsid w:val="001C389C"/>
    <w:rsid w:val="001C41C9"/>
    <w:rsid w:val="001C5A61"/>
    <w:rsid w:val="001D016C"/>
    <w:rsid w:val="001D0467"/>
    <w:rsid w:val="001D33AA"/>
    <w:rsid w:val="001D36FF"/>
    <w:rsid w:val="001D43C9"/>
    <w:rsid w:val="001D6194"/>
    <w:rsid w:val="001E0D9D"/>
    <w:rsid w:val="001E61CE"/>
    <w:rsid w:val="001E6EB4"/>
    <w:rsid w:val="001F3F93"/>
    <w:rsid w:val="001F5D54"/>
    <w:rsid w:val="001F67B2"/>
    <w:rsid w:val="001F7D19"/>
    <w:rsid w:val="00205D41"/>
    <w:rsid w:val="00206086"/>
    <w:rsid w:val="00207B3C"/>
    <w:rsid w:val="0021200F"/>
    <w:rsid w:val="00212645"/>
    <w:rsid w:val="002143B4"/>
    <w:rsid w:val="00214940"/>
    <w:rsid w:val="00223A2E"/>
    <w:rsid w:val="0022542B"/>
    <w:rsid w:val="0023238B"/>
    <w:rsid w:val="0023357C"/>
    <w:rsid w:val="00235643"/>
    <w:rsid w:val="00237148"/>
    <w:rsid w:val="00237360"/>
    <w:rsid w:val="00241377"/>
    <w:rsid w:val="00245C32"/>
    <w:rsid w:val="0024614F"/>
    <w:rsid w:val="00246721"/>
    <w:rsid w:val="002503E9"/>
    <w:rsid w:val="00250619"/>
    <w:rsid w:val="002520CA"/>
    <w:rsid w:val="00253431"/>
    <w:rsid w:val="00257D00"/>
    <w:rsid w:val="00261A80"/>
    <w:rsid w:val="0026489C"/>
    <w:rsid w:val="00267990"/>
    <w:rsid w:val="00274752"/>
    <w:rsid w:val="00276B16"/>
    <w:rsid w:val="002777A0"/>
    <w:rsid w:val="00281710"/>
    <w:rsid w:val="002819EF"/>
    <w:rsid w:val="00284B12"/>
    <w:rsid w:val="00284DEC"/>
    <w:rsid w:val="002867D1"/>
    <w:rsid w:val="0028747A"/>
    <w:rsid w:val="0029110C"/>
    <w:rsid w:val="00296922"/>
    <w:rsid w:val="002A04EB"/>
    <w:rsid w:val="002A3348"/>
    <w:rsid w:val="002A37FE"/>
    <w:rsid w:val="002A4271"/>
    <w:rsid w:val="002A4738"/>
    <w:rsid w:val="002A575C"/>
    <w:rsid w:val="002A63BA"/>
    <w:rsid w:val="002A75C4"/>
    <w:rsid w:val="002A777D"/>
    <w:rsid w:val="002B1070"/>
    <w:rsid w:val="002B27A3"/>
    <w:rsid w:val="002B286F"/>
    <w:rsid w:val="002B5431"/>
    <w:rsid w:val="002C278F"/>
    <w:rsid w:val="002C2798"/>
    <w:rsid w:val="002C4981"/>
    <w:rsid w:val="002C6C04"/>
    <w:rsid w:val="002D2732"/>
    <w:rsid w:val="002D298C"/>
    <w:rsid w:val="002D3DB8"/>
    <w:rsid w:val="002D4AA6"/>
    <w:rsid w:val="002D4E8D"/>
    <w:rsid w:val="002D567F"/>
    <w:rsid w:val="002E0BA9"/>
    <w:rsid w:val="002E10B0"/>
    <w:rsid w:val="002E344F"/>
    <w:rsid w:val="002E41B9"/>
    <w:rsid w:val="002E5ED3"/>
    <w:rsid w:val="002E6DBC"/>
    <w:rsid w:val="002F1A66"/>
    <w:rsid w:val="002F20E9"/>
    <w:rsid w:val="002F311B"/>
    <w:rsid w:val="002F64F0"/>
    <w:rsid w:val="002F671B"/>
    <w:rsid w:val="00300165"/>
    <w:rsid w:val="003004FD"/>
    <w:rsid w:val="003010BB"/>
    <w:rsid w:val="003020B0"/>
    <w:rsid w:val="003041E8"/>
    <w:rsid w:val="003044D7"/>
    <w:rsid w:val="00304B84"/>
    <w:rsid w:val="0030565E"/>
    <w:rsid w:val="00311E5B"/>
    <w:rsid w:val="00315402"/>
    <w:rsid w:val="00317298"/>
    <w:rsid w:val="003228F9"/>
    <w:rsid w:val="0032544A"/>
    <w:rsid w:val="00325C74"/>
    <w:rsid w:val="003260A6"/>
    <w:rsid w:val="0032624B"/>
    <w:rsid w:val="00326C25"/>
    <w:rsid w:val="00330701"/>
    <w:rsid w:val="00333A21"/>
    <w:rsid w:val="00334136"/>
    <w:rsid w:val="00334FF9"/>
    <w:rsid w:val="00342951"/>
    <w:rsid w:val="00345060"/>
    <w:rsid w:val="00351314"/>
    <w:rsid w:val="003515D8"/>
    <w:rsid w:val="00352213"/>
    <w:rsid w:val="00352C5A"/>
    <w:rsid w:val="0035751F"/>
    <w:rsid w:val="003603F1"/>
    <w:rsid w:val="0037057D"/>
    <w:rsid w:val="00372361"/>
    <w:rsid w:val="00372D99"/>
    <w:rsid w:val="00373261"/>
    <w:rsid w:val="0037373A"/>
    <w:rsid w:val="0037408D"/>
    <w:rsid w:val="003748CB"/>
    <w:rsid w:val="00376A05"/>
    <w:rsid w:val="00380A0B"/>
    <w:rsid w:val="00381B4B"/>
    <w:rsid w:val="003822CB"/>
    <w:rsid w:val="003848EB"/>
    <w:rsid w:val="0038585B"/>
    <w:rsid w:val="00390654"/>
    <w:rsid w:val="003935D4"/>
    <w:rsid w:val="00393D0E"/>
    <w:rsid w:val="003952AC"/>
    <w:rsid w:val="00396AC3"/>
    <w:rsid w:val="003A07B1"/>
    <w:rsid w:val="003A0CC8"/>
    <w:rsid w:val="003A4CB2"/>
    <w:rsid w:val="003A4E17"/>
    <w:rsid w:val="003A7575"/>
    <w:rsid w:val="003B25B7"/>
    <w:rsid w:val="003B382D"/>
    <w:rsid w:val="003B3D54"/>
    <w:rsid w:val="003B4555"/>
    <w:rsid w:val="003B58F6"/>
    <w:rsid w:val="003B78A7"/>
    <w:rsid w:val="003C127E"/>
    <w:rsid w:val="003C2A04"/>
    <w:rsid w:val="003C4029"/>
    <w:rsid w:val="003C574C"/>
    <w:rsid w:val="003D244D"/>
    <w:rsid w:val="003D26F4"/>
    <w:rsid w:val="003D5E44"/>
    <w:rsid w:val="003D669A"/>
    <w:rsid w:val="003D7AE9"/>
    <w:rsid w:val="003E1638"/>
    <w:rsid w:val="003E27AD"/>
    <w:rsid w:val="003E5B6B"/>
    <w:rsid w:val="003E5C5D"/>
    <w:rsid w:val="003E77A8"/>
    <w:rsid w:val="003E7F1C"/>
    <w:rsid w:val="003F5265"/>
    <w:rsid w:val="003F7996"/>
    <w:rsid w:val="004011C4"/>
    <w:rsid w:val="00404295"/>
    <w:rsid w:val="00406BE8"/>
    <w:rsid w:val="00407837"/>
    <w:rsid w:val="00407BE3"/>
    <w:rsid w:val="00412ECC"/>
    <w:rsid w:val="0041446A"/>
    <w:rsid w:val="00414B46"/>
    <w:rsid w:val="00424F9D"/>
    <w:rsid w:val="00425A48"/>
    <w:rsid w:val="00426DAA"/>
    <w:rsid w:val="0042738B"/>
    <w:rsid w:val="00430C7B"/>
    <w:rsid w:val="00441BD5"/>
    <w:rsid w:val="004470AD"/>
    <w:rsid w:val="00451F03"/>
    <w:rsid w:val="004543EB"/>
    <w:rsid w:val="00455243"/>
    <w:rsid w:val="00455E2C"/>
    <w:rsid w:val="0046066B"/>
    <w:rsid w:val="00460CC3"/>
    <w:rsid w:val="00467BCE"/>
    <w:rsid w:val="00477186"/>
    <w:rsid w:val="00480351"/>
    <w:rsid w:val="004804F6"/>
    <w:rsid w:val="00481EF9"/>
    <w:rsid w:val="00482BF5"/>
    <w:rsid w:val="00482C7A"/>
    <w:rsid w:val="00483CEB"/>
    <w:rsid w:val="004849EF"/>
    <w:rsid w:val="00484FFC"/>
    <w:rsid w:val="0048550E"/>
    <w:rsid w:val="00487446"/>
    <w:rsid w:val="00487FCC"/>
    <w:rsid w:val="00491CEF"/>
    <w:rsid w:val="00492C9F"/>
    <w:rsid w:val="00494020"/>
    <w:rsid w:val="0049573D"/>
    <w:rsid w:val="00496AEF"/>
    <w:rsid w:val="00496C39"/>
    <w:rsid w:val="004A1E81"/>
    <w:rsid w:val="004A21B4"/>
    <w:rsid w:val="004A2A06"/>
    <w:rsid w:val="004A6BAD"/>
    <w:rsid w:val="004A6C24"/>
    <w:rsid w:val="004A7A0E"/>
    <w:rsid w:val="004B38F6"/>
    <w:rsid w:val="004B61D0"/>
    <w:rsid w:val="004C32CF"/>
    <w:rsid w:val="004C52FE"/>
    <w:rsid w:val="004D2696"/>
    <w:rsid w:val="004D2820"/>
    <w:rsid w:val="004D4662"/>
    <w:rsid w:val="004D5B1B"/>
    <w:rsid w:val="004D71A9"/>
    <w:rsid w:val="004E031E"/>
    <w:rsid w:val="004E1E9F"/>
    <w:rsid w:val="004E3B9F"/>
    <w:rsid w:val="004E3CF8"/>
    <w:rsid w:val="004E41AF"/>
    <w:rsid w:val="004E72EB"/>
    <w:rsid w:val="004E7B51"/>
    <w:rsid w:val="004F0090"/>
    <w:rsid w:val="004F07D1"/>
    <w:rsid w:val="004F4817"/>
    <w:rsid w:val="004F717B"/>
    <w:rsid w:val="0050133F"/>
    <w:rsid w:val="00502ADB"/>
    <w:rsid w:val="0050475A"/>
    <w:rsid w:val="005048CC"/>
    <w:rsid w:val="005103FB"/>
    <w:rsid w:val="00511CBF"/>
    <w:rsid w:val="00511F59"/>
    <w:rsid w:val="00520A1C"/>
    <w:rsid w:val="00520B1F"/>
    <w:rsid w:val="00522DF3"/>
    <w:rsid w:val="00524E10"/>
    <w:rsid w:val="00526D6E"/>
    <w:rsid w:val="005307B1"/>
    <w:rsid w:val="00533866"/>
    <w:rsid w:val="00534F5B"/>
    <w:rsid w:val="005368CF"/>
    <w:rsid w:val="0053788F"/>
    <w:rsid w:val="00542235"/>
    <w:rsid w:val="00546C79"/>
    <w:rsid w:val="005544FC"/>
    <w:rsid w:val="0055554E"/>
    <w:rsid w:val="005562AE"/>
    <w:rsid w:val="005572C9"/>
    <w:rsid w:val="005610BD"/>
    <w:rsid w:val="00561BD8"/>
    <w:rsid w:val="00561F76"/>
    <w:rsid w:val="00562EC8"/>
    <w:rsid w:val="0056509E"/>
    <w:rsid w:val="00566443"/>
    <w:rsid w:val="00566E93"/>
    <w:rsid w:val="00567794"/>
    <w:rsid w:val="00573B74"/>
    <w:rsid w:val="00575E33"/>
    <w:rsid w:val="0057627C"/>
    <w:rsid w:val="00577F13"/>
    <w:rsid w:val="00582093"/>
    <w:rsid w:val="00583D5E"/>
    <w:rsid w:val="00583EEB"/>
    <w:rsid w:val="00585B6A"/>
    <w:rsid w:val="005907B3"/>
    <w:rsid w:val="00592704"/>
    <w:rsid w:val="00594A18"/>
    <w:rsid w:val="0059742E"/>
    <w:rsid w:val="00597DD4"/>
    <w:rsid w:val="005A0DBD"/>
    <w:rsid w:val="005A1668"/>
    <w:rsid w:val="005A433B"/>
    <w:rsid w:val="005A599D"/>
    <w:rsid w:val="005A5A4E"/>
    <w:rsid w:val="005A6578"/>
    <w:rsid w:val="005A719B"/>
    <w:rsid w:val="005B1C4E"/>
    <w:rsid w:val="005B31B7"/>
    <w:rsid w:val="005C0F09"/>
    <w:rsid w:val="005C452D"/>
    <w:rsid w:val="005C4611"/>
    <w:rsid w:val="005C53E3"/>
    <w:rsid w:val="005C7C1A"/>
    <w:rsid w:val="005D0F0F"/>
    <w:rsid w:val="005D1689"/>
    <w:rsid w:val="005D2BEE"/>
    <w:rsid w:val="005D41A4"/>
    <w:rsid w:val="005D42E1"/>
    <w:rsid w:val="005D45C7"/>
    <w:rsid w:val="005D537F"/>
    <w:rsid w:val="005D5E86"/>
    <w:rsid w:val="005D736D"/>
    <w:rsid w:val="005D749D"/>
    <w:rsid w:val="005D77C2"/>
    <w:rsid w:val="005D7B7D"/>
    <w:rsid w:val="005D7F58"/>
    <w:rsid w:val="005E04E8"/>
    <w:rsid w:val="005E0604"/>
    <w:rsid w:val="005E20DA"/>
    <w:rsid w:val="005E28B4"/>
    <w:rsid w:val="005F0342"/>
    <w:rsid w:val="005F5E06"/>
    <w:rsid w:val="006006F8"/>
    <w:rsid w:val="00603162"/>
    <w:rsid w:val="00604B86"/>
    <w:rsid w:val="00604EE1"/>
    <w:rsid w:val="006127C1"/>
    <w:rsid w:val="00612E00"/>
    <w:rsid w:val="006131FD"/>
    <w:rsid w:val="00620704"/>
    <w:rsid w:val="0062088B"/>
    <w:rsid w:val="006223AD"/>
    <w:rsid w:val="00625683"/>
    <w:rsid w:val="00625754"/>
    <w:rsid w:val="00626379"/>
    <w:rsid w:val="00626F63"/>
    <w:rsid w:val="006270AF"/>
    <w:rsid w:val="00632C05"/>
    <w:rsid w:val="00635487"/>
    <w:rsid w:val="006418CB"/>
    <w:rsid w:val="00642DE9"/>
    <w:rsid w:val="00645E6F"/>
    <w:rsid w:val="0065007F"/>
    <w:rsid w:val="00652F42"/>
    <w:rsid w:val="0065397A"/>
    <w:rsid w:val="00654C50"/>
    <w:rsid w:val="00661421"/>
    <w:rsid w:val="006637E2"/>
    <w:rsid w:val="00663D1D"/>
    <w:rsid w:val="00663FF9"/>
    <w:rsid w:val="006646C3"/>
    <w:rsid w:val="00666D94"/>
    <w:rsid w:val="0067223B"/>
    <w:rsid w:val="0067341F"/>
    <w:rsid w:val="00674172"/>
    <w:rsid w:val="0067442F"/>
    <w:rsid w:val="00674B33"/>
    <w:rsid w:val="00677779"/>
    <w:rsid w:val="00680888"/>
    <w:rsid w:val="00680BF0"/>
    <w:rsid w:val="006836DB"/>
    <w:rsid w:val="00683F55"/>
    <w:rsid w:val="0068502D"/>
    <w:rsid w:val="006913AF"/>
    <w:rsid w:val="00692578"/>
    <w:rsid w:val="0069273E"/>
    <w:rsid w:val="006945E9"/>
    <w:rsid w:val="006973AB"/>
    <w:rsid w:val="006A176B"/>
    <w:rsid w:val="006A4485"/>
    <w:rsid w:val="006A52BE"/>
    <w:rsid w:val="006A59E1"/>
    <w:rsid w:val="006A5A23"/>
    <w:rsid w:val="006A6E91"/>
    <w:rsid w:val="006B4E39"/>
    <w:rsid w:val="006B4F37"/>
    <w:rsid w:val="006B688D"/>
    <w:rsid w:val="006C23F7"/>
    <w:rsid w:val="006D0B71"/>
    <w:rsid w:val="006D2864"/>
    <w:rsid w:val="006D2AFB"/>
    <w:rsid w:val="006D3645"/>
    <w:rsid w:val="006D5D83"/>
    <w:rsid w:val="006D6EA0"/>
    <w:rsid w:val="006D7AAC"/>
    <w:rsid w:val="006E022D"/>
    <w:rsid w:val="006E3139"/>
    <w:rsid w:val="006E32CC"/>
    <w:rsid w:val="006E4402"/>
    <w:rsid w:val="006E52E4"/>
    <w:rsid w:val="006F04D2"/>
    <w:rsid w:val="006F0F3A"/>
    <w:rsid w:val="006F25E9"/>
    <w:rsid w:val="006F5C15"/>
    <w:rsid w:val="006F61D5"/>
    <w:rsid w:val="007006BE"/>
    <w:rsid w:val="00701FC8"/>
    <w:rsid w:val="007022E9"/>
    <w:rsid w:val="007031F9"/>
    <w:rsid w:val="00703BFA"/>
    <w:rsid w:val="0070478D"/>
    <w:rsid w:val="007102DD"/>
    <w:rsid w:val="00710844"/>
    <w:rsid w:val="00713030"/>
    <w:rsid w:val="007156F0"/>
    <w:rsid w:val="00716C04"/>
    <w:rsid w:val="007222E1"/>
    <w:rsid w:val="00723876"/>
    <w:rsid w:val="00724555"/>
    <w:rsid w:val="00724EA6"/>
    <w:rsid w:val="00725342"/>
    <w:rsid w:val="00733CF8"/>
    <w:rsid w:val="00734B16"/>
    <w:rsid w:val="0074460C"/>
    <w:rsid w:val="00750425"/>
    <w:rsid w:val="00751779"/>
    <w:rsid w:val="00753393"/>
    <w:rsid w:val="0076046E"/>
    <w:rsid w:val="00760D60"/>
    <w:rsid w:val="00762951"/>
    <w:rsid w:val="0076312E"/>
    <w:rsid w:val="0076383C"/>
    <w:rsid w:val="00764AFF"/>
    <w:rsid w:val="00766086"/>
    <w:rsid w:val="0076710E"/>
    <w:rsid w:val="007747EF"/>
    <w:rsid w:val="007764B0"/>
    <w:rsid w:val="007819A8"/>
    <w:rsid w:val="0078315C"/>
    <w:rsid w:val="00787511"/>
    <w:rsid w:val="00791CE9"/>
    <w:rsid w:val="0079453C"/>
    <w:rsid w:val="0079549A"/>
    <w:rsid w:val="00795C65"/>
    <w:rsid w:val="00797D14"/>
    <w:rsid w:val="00797F72"/>
    <w:rsid w:val="007A01CC"/>
    <w:rsid w:val="007A62A5"/>
    <w:rsid w:val="007A62B6"/>
    <w:rsid w:val="007B1D90"/>
    <w:rsid w:val="007B48B7"/>
    <w:rsid w:val="007B5B74"/>
    <w:rsid w:val="007B603C"/>
    <w:rsid w:val="007C2282"/>
    <w:rsid w:val="007C3302"/>
    <w:rsid w:val="007C78FB"/>
    <w:rsid w:val="007C7C21"/>
    <w:rsid w:val="007D114C"/>
    <w:rsid w:val="007D4152"/>
    <w:rsid w:val="007D4DEE"/>
    <w:rsid w:val="007D5D87"/>
    <w:rsid w:val="007D75D8"/>
    <w:rsid w:val="007D764E"/>
    <w:rsid w:val="007E27B4"/>
    <w:rsid w:val="007E4A94"/>
    <w:rsid w:val="007E5080"/>
    <w:rsid w:val="007E6B29"/>
    <w:rsid w:val="007E6FC5"/>
    <w:rsid w:val="007F09B0"/>
    <w:rsid w:val="007F0C91"/>
    <w:rsid w:val="007F38B6"/>
    <w:rsid w:val="007F3929"/>
    <w:rsid w:val="007F3FF3"/>
    <w:rsid w:val="007F5F9B"/>
    <w:rsid w:val="0080211C"/>
    <w:rsid w:val="00802682"/>
    <w:rsid w:val="00803A52"/>
    <w:rsid w:val="0080538F"/>
    <w:rsid w:val="00811D2D"/>
    <w:rsid w:val="00813C13"/>
    <w:rsid w:val="00814F29"/>
    <w:rsid w:val="00816347"/>
    <w:rsid w:val="00817DB6"/>
    <w:rsid w:val="0082116F"/>
    <w:rsid w:val="00821D79"/>
    <w:rsid w:val="008248B2"/>
    <w:rsid w:val="008276B9"/>
    <w:rsid w:val="00834DD4"/>
    <w:rsid w:val="008358C2"/>
    <w:rsid w:val="0084048B"/>
    <w:rsid w:val="00841319"/>
    <w:rsid w:val="00841A33"/>
    <w:rsid w:val="008445D1"/>
    <w:rsid w:val="00844AD9"/>
    <w:rsid w:val="00851E32"/>
    <w:rsid w:val="00855299"/>
    <w:rsid w:val="008600DF"/>
    <w:rsid w:val="008609FC"/>
    <w:rsid w:val="00860DB3"/>
    <w:rsid w:val="00861D78"/>
    <w:rsid w:val="00861E51"/>
    <w:rsid w:val="00862638"/>
    <w:rsid w:val="00862F86"/>
    <w:rsid w:val="00864277"/>
    <w:rsid w:val="0086450A"/>
    <w:rsid w:val="008710B7"/>
    <w:rsid w:val="00881C0B"/>
    <w:rsid w:val="008826C2"/>
    <w:rsid w:val="0089263C"/>
    <w:rsid w:val="008934FA"/>
    <w:rsid w:val="00895C54"/>
    <w:rsid w:val="008961EA"/>
    <w:rsid w:val="008A1FF9"/>
    <w:rsid w:val="008A2E65"/>
    <w:rsid w:val="008A6032"/>
    <w:rsid w:val="008A74D8"/>
    <w:rsid w:val="008B0702"/>
    <w:rsid w:val="008B2BCA"/>
    <w:rsid w:val="008B3B90"/>
    <w:rsid w:val="008B6435"/>
    <w:rsid w:val="008C33A3"/>
    <w:rsid w:val="008C4D6D"/>
    <w:rsid w:val="008D0998"/>
    <w:rsid w:val="008D4664"/>
    <w:rsid w:val="008D578E"/>
    <w:rsid w:val="008E259B"/>
    <w:rsid w:val="008E56A2"/>
    <w:rsid w:val="008E66EA"/>
    <w:rsid w:val="008E6BBA"/>
    <w:rsid w:val="008E71F3"/>
    <w:rsid w:val="008E765F"/>
    <w:rsid w:val="008F6F82"/>
    <w:rsid w:val="00900E0B"/>
    <w:rsid w:val="00901450"/>
    <w:rsid w:val="009017D3"/>
    <w:rsid w:val="00902BBB"/>
    <w:rsid w:val="00905B37"/>
    <w:rsid w:val="009069DD"/>
    <w:rsid w:val="0090712D"/>
    <w:rsid w:val="00907162"/>
    <w:rsid w:val="00907862"/>
    <w:rsid w:val="009100E2"/>
    <w:rsid w:val="00917B12"/>
    <w:rsid w:val="009215F0"/>
    <w:rsid w:val="00922320"/>
    <w:rsid w:val="009224B5"/>
    <w:rsid w:val="00923347"/>
    <w:rsid w:val="0092368D"/>
    <w:rsid w:val="009240BF"/>
    <w:rsid w:val="00924246"/>
    <w:rsid w:val="00925F4D"/>
    <w:rsid w:val="00927588"/>
    <w:rsid w:val="00927AC7"/>
    <w:rsid w:val="00930316"/>
    <w:rsid w:val="0093079F"/>
    <w:rsid w:val="009317F3"/>
    <w:rsid w:val="00934D8D"/>
    <w:rsid w:val="00935820"/>
    <w:rsid w:val="00941D1D"/>
    <w:rsid w:val="00945239"/>
    <w:rsid w:val="00951552"/>
    <w:rsid w:val="0095198D"/>
    <w:rsid w:val="009534F0"/>
    <w:rsid w:val="009564C1"/>
    <w:rsid w:val="0096116A"/>
    <w:rsid w:val="00961417"/>
    <w:rsid w:val="00961673"/>
    <w:rsid w:val="00962DEC"/>
    <w:rsid w:val="00965570"/>
    <w:rsid w:val="009675C1"/>
    <w:rsid w:val="00971C0D"/>
    <w:rsid w:val="00972B64"/>
    <w:rsid w:val="009742FC"/>
    <w:rsid w:val="0097656A"/>
    <w:rsid w:val="00976CF6"/>
    <w:rsid w:val="00976F62"/>
    <w:rsid w:val="00977CD4"/>
    <w:rsid w:val="00983CA2"/>
    <w:rsid w:val="00983F87"/>
    <w:rsid w:val="00985200"/>
    <w:rsid w:val="00985DFB"/>
    <w:rsid w:val="00986CCD"/>
    <w:rsid w:val="009903B9"/>
    <w:rsid w:val="00990AD4"/>
    <w:rsid w:val="00995B46"/>
    <w:rsid w:val="009A18EA"/>
    <w:rsid w:val="009A2C79"/>
    <w:rsid w:val="009A3E02"/>
    <w:rsid w:val="009A4C64"/>
    <w:rsid w:val="009A60A6"/>
    <w:rsid w:val="009B3579"/>
    <w:rsid w:val="009B41E3"/>
    <w:rsid w:val="009B47F4"/>
    <w:rsid w:val="009B4F1C"/>
    <w:rsid w:val="009B4FA2"/>
    <w:rsid w:val="009B5882"/>
    <w:rsid w:val="009B5E83"/>
    <w:rsid w:val="009B7D67"/>
    <w:rsid w:val="009B7DC0"/>
    <w:rsid w:val="009C1AAF"/>
    <w:rsid w:val="009C22C8"/>
    <w:rsid w:val="009C331C"/>
    <w:rsid w:val="009C484A"/>
    <w:rsid w:val="009C5A3F"/>
    <w:rsid w:val="009C7C29"/>
    <w:rsid w:val="009C7D7B"/>
    <w:rsid w:val="009D0054"/>
    <w:rsid w:val="009D0124"/>
    <w:rsid w:val="009D0E9D"/>
    <w:rsid w:val="009D2E33"/>
    <w:rsid w:val="009D78D5"/>
    <w:rsid w:val="009E0BF9"/>
    <w:rsid w:val="009E2CEE"/>
    <w:rsid w:val="009E43D1"/>
    <w:rsid w:val="009F21A4"/>
    <w:rsid w:val="009F358E"/>
    <w:rsid w:val="009F6F7C"/>
    <w:rsid w:val="00A0022A"/>
    <w:rsid w:val="00A006E2"/>
    <w:rsid w:val="00A06529"/>
    <w:rsid w:val="00A06B63"/>
    <w:rsid w:val="00A06EA8"/>
    <w:rsid w:val="00A11EEC"/>
    <w:rsid w:val="00A1202F"/>
    <w:rsid w:val="00A1497B"/>
    <w:rsid w:val="00A16615"/>
    <w:rsid w:val="00A17833"/>
    <w:rsid w:val="00A20894"/>
    <w:rsid w:val="00A20A8A"/>
    <w:rsid w:val="00A22558"/>
    <w:rsid w:val="00A27D72"/>
    <w:rsid w:val="00A27D75"/>
    <w:rsid w:val="00A3150C"/>
    <w:rsid w:val="00A32BC6"/>
    <w:rsid w:val="00A34093"/>
    <w:rsid w:val="00A36805"/>
    <w:rsid w:val="00A450F2"/>
    <w:rsid w:val="00A4573B"/>
    <w:rsid w:val="00A4675B"/>
    <w:rsid w:val="00A529F0"/>
    <w:rsid w:val="00A55988"/>
    <w:rsid w:val="00A56497"/>
    <w:rsid w:val="00A567DF"/>
    <w:rsid w:val="00A6420B"/>
    <w:rsid w:val="00A6590C"/>
    <w:rsid w:val="00A66948"/>
    <w:rsid w:val="00A6777C"/>
    <w:rsid w:val="00A70212"/>
    <w:rsid w:val="00A73D3E"/>
    <w:rsid w:val="00A74CAA"/>
    <w:rsid w:val="00A77F11"/>
    <w:rsid w:val="00A843DC"/>
    <w:rsid w:val="00A858CF"/>
    <w:rsid w:val="00A8715E"/>
    <w:rsid w:val="00A90309"/>
    <w:rsid w:val="00A91E65"/>
    <w:rsid w:val="00A933BC"/>
    <w:rsid w:val="00A9799B"/>
    <w:rsid w:val="00A97AE7"/>
    <w:rsid w:val="00AA01B2"/>
    <w:rsid w:val="00AA0F4E"/>
    <w:rsid w:val="00AA34B7"/>
    <w:rsid w:val="00AA405E"/>
    <w:rsid w:val="00AA5B06"/>
    <w:rsid w:val="00AB1061"/>
    <w:rsid w:val="00AB28E7"/>
    <w:rsid w:val="00AB7C95"/>
    <w:rsid w:val="00AC15AB"/>
    <w:rsid w:val="00AC15F9"/>
    <w:rsid w:val="00AC1F37"/>
    <w:rsid w:val="00AC2740"/>
    <w:rsid w:val="00AC29D6"/>
    <w:rsid w:val="00AC2E87"/>
    <w:rsid w:val="00AC2F93"/>
    <w:rsid w:val="00AC357B"/>
    <w:rsid w:val="00AC374E"/>
    <w:rsid w:val="00AC44CB"/>
    <w:rsid w:val="00AC47BD"/>
    <w:rsid w:val="00AC70A0"/>
    <w:rsid w:val="00AD04DF"/>
    <w:rsid w:val="00AD2816"/>
    <w:rsid w:val="00AE65E2"/>
    <w:rsid w:val="00AE67E6"/>
    <w:rsid w:val="00AE6AD1"/>
    <w:rsid w:val="00AF1510"/>
    <w:rsid w:val="00AF2937"/>
    <w:rsid w:val="00AF4111"/>
    <w:rsid w:val="00AF4CBD"/>
    <w:rsid w:val="00AF705B"/>
    <w:rsid w:val="00B0442F"/>
    <w:rsid w:val="00B0742E"/>
    <w:rsid w:val="00B12779"/>
    <w:rsid w:val="00B15A13"/>
    <w:rsid w:val="00B17ED9"/>
    <w:rsid w:val="00B20DE7"/>
    <w:rsid w:val="00B229A5"/>
    <w:rsid w:val="00B22A80"/>
    <w:rsid w:val="00B23F34"/>
    <w:rsid w:val="00B256A3"/>
    <w:rsid w:val="00B31EE7"/>
    <w:rsid w:val="00B3339A"/>
    <w:rsid w:val="00B351F3"/>
    <w:rsid w:val="00B3586B"/>
    <w:rsid w:val="00B372F9"/>
    <w:rsid w:val="00B3752F"/>
    <w:rsid w:val="00B412D9"/>
    <w:rsid w:val="00B423BF"/>
    <w:rsid w:val="00B46B29"/>
    <w:rsid w:val="00B476C8"/>
    <w:rsid w:val="00B47B0E"/>
    <w:rsid w:val="00B51181"/>
    <w:rsid w:val="00B51B64"/>
    <w:rsid w:val="00B56598"/>
    <w:rsid w:val="00B57094"/>
    <w:rsid w:val="00B57929"/>
    <w:rsid w:val="00B62054"/>
    <w:rsid w:val="00B66CBB"/>
    <w:rsid w:val="00B677D1"/>
    <w:rsid w:val="00B7110F"/>
    <w:rsid w:val="00B719DE"/>
    <w:rsid w:val="00B73E04"/>
    <w:rsid w:val="00B75B40"/>
    <w:rsid w:val="00B76EDA"/>
    <w:rsid w:val="00B84EAC"/>
    <w:rsid w:val="00B856F9"/>
    <w:rsid w:val="00B85AF8"/>
    <w:rsid w:val="00B90B07"/>
    <w:rsid w:val="00B92548"/>
    <w:rsid w:val="00B936DC"/>
    <w:rsid w:val="00BA16A7"/>
    <w:rsid w:val="00BA1AE5"/>
    <w:rsid w:val="00BA3E97"/>
    <w:rsid w:val="00BA4A99"/>
    <w:rsid w:val="00BA52EA"/>
    <w:rsid w:val="00BA557C"/>
    <w:rsid w:val="00BB20D1"/>
    <w:rsid w:val="00BB38F6"/>
    <w:rsid w:val="00BB44FF"/>
    <w:rsid w:val="00BB566A"/>
    <w:rsid w:val="00BB5A48"/>
    <w:rsid w:val="00BB619D"/>
    <w:rsid w:val="00BB6221"/>
    <w:rsid w:val="00BC3061"/>
    <w:rsid w:val="00BC4090"/>
    <w:rsid w:val="00BC4C5C"/>
    <w:rsid w:val="00BC4F4D"/>
    <w:rsid w:val="00BC6F6A"/>
    <w:rsid w:val="00BC79EE"/>
    <w:rsid w:val="00BD78BD"/>
    <w:rsid w:val="00BE3CA3"/>
    <w:rsid w:val="00BF1650"/>
    <w:rsid w:val="00BF26E7"/>
    <w:rsid w:val="00BF3169"/>
    <w:rsid w:val="00BF3A9F"/>
    <w:rsid w:val="00BF51AB"/>
    <w:rsid w:val="00C008B1"/>
    <w:rsid w:val="00C00BCB"/>
    <w:rsid w:val="00C0601D"/>
    <w:rsid w:val="00C11ACF"/>
    <w:rsid w:val="00C11B13"/>
    <w:rsid w:val="00C133FF"/>
    <w:rsid w:val="00C150B1"/>
    <w:rsid w:val="00C152DC"/>
    <w:rsid w:val="00C16623"/>
    <w:rsid w:val="00C173A7"/>
    <w:rsid w:val="00C216ED"/>
    <w:rsid w:val="00C2232F"/>
    <w:rsid w:val="00C234CA"/>
    <w:rsid w:val="00C32F10"/>
    <w:rsid w:val="00C3490C"/>
    <w:rsid w:val="00C34F42"/>
    <w:rsid w:val="00C35B03"/>
    <w:rsid w:val="00C37C17"/>
    <w:rsid w:val="00C423B4"/>
    <w:rsid w:val="00C44456"/>
    <w:rsid w:val="00C451F5"/>
    <w:rsid w:val="00C47256"/>
    <w:rsid w:val="00C50471"/>
    <w:rsid w:val="00C52F1A"/>
    <w:rsid w:val="00C540CB"/>
    <w:rsid w:val="00C54CB6"/>
    <w:rsid w:val="00C54FE6"/>
    <w:rsid w:val="00C55A60"/>
    <w:rsid w:val="00C55A65"/>
    <w:rsid w:val="00C61A91"/>
    <w:rsid w:val="00C61D0D"/>
    <w:rsid w:val="00C625CD"/>
    <w:rsid w:val="00C626BB"/>
    <w:rsid w:val="00C64559"/>
    <w:rsid w:val="00C660BA"/>
    <w:rsid w:val="00C70E63"/>
    <w:rsid w:val="00C7369C"/>
    <w:rsid w:val="00C82FFF"/>
    <w:rsid w:val="00C87511"/>
    <w:rsid w:val="00C87C8B"/>
    <w:rsid w:val="00C87E9C"/>
    <w:rsid w:val="00C93024"/>
    <w:rsid w:val="00C9338C"/>
    <w:rsid w:val="00C935BF"/>
    <w:rsid w:val="00CA09FA"/>
    <w:rsid w:val="00CA2527"/>
    <w:rsid w:val="00CA2FA0"/>
    <w:rsid w:val="00CA6B03"/>
    <w:rsid w:val="00CA76AD"/>
    <w:rsid w:val="00CB57F0"/>
    <w:rsid w:val="00CC317F"/>
    <w:rsid w:val="00CC5EC7"/>
    <w:rsid w:val="00CC7044"/>
    <w:rsid w:val="00CD0FDA"/>
    <w:rsid w:val="00CD1B24"/>
    <w:rsid w:val="00CD2DAA"/>
    <w:rsid w:val="00CD5746"/>
    <w:rsid w:val="00CD6AA1"/>
    <w:rsid w:val="00CE0444"/>
    <w:rsid w:val="00CE06F4"/>
    <w:rsid w:val="00CE0C30"/>
    <w:rsid w:val="00CE14A6"/>
    <w:rsid w:val="00CE451F"/>
    <w:rsid w:val="00CF0038"/>
    <w:rsid w:val="00CF1A26"/>
    <w:rsid w:val="00CF1B30"/>
    <w:rsid w:val="00CF2379"/>
    <w:rsid w:val="00CF39F3"/>
    <w:rsid w:val="00CF6D36"/>
    <w:rsid w:val="00CF7EFA"/>
    <w:rsid w:val="00D00C97"/>
    <w:rsid w:val="00D00DAE"/>
    <w:rsid w:val="00D11533"/>
    <w:rsid w:val="00D1403A"/>
    <w:rsid w:val="00D15477"/>
    <w:rsid w:val="00D15EA6"/>
    <w:rsid w:val="00D17351"/>
    <w:rsid w:val="00D20E34"/>
    <w:rsid w:val="00D22D65"/>
    <w:rsid w:val="00D30D7C"/>
    <w:rsid w:val="00D34E4A"/>
    <w:rsid w:val="00D36CB4"/>
    <w:rsid w:val="00D40327"/>
    <w:rsid w:val="00D44631"/>
    <w:rsid w:val="00D44F7A"/>
    <w:rsid w:val="00D510E4"/>
    <w:rsid w:val="00D52D24"/>
    <w:rsid w:val="00D64BA6"/>
    <w:rsid w:val="00D64CE5"/>
    <w:rsid w:val="00D6574C"/>
    <w:rsid w:val="00D66142"/>
    <w:rsid w:val="00D72865"/>
    <w:rsid w:val="00D76DA5"/>
    <w:rsid w:val="00D77B1C"/>
    <w:rsid w:val="00D816F1"/>
    <w:rsid w:val="00D82DE5"/>
    <w:rsid w:val="00D848AC"/>
    <w:rsid w:val="00D873D5"/>
    <w:rsid w:val="00D87715"/>
    <w:rsid w:val="00D87C91"/>
    <w:rsid w:val="00D87E95"/>
    <w:rsid w:val="00D9077B"/>
    <w:rsid w:val="00D91361"/>
    <w:rsid w:val="00D91943"/>
    <w:rsid w:val="00D94EB8"/>
    <w:rsid w:val="00D95855"/>
    <w:rsid w:val="00D95B26"/>
    <w:rsid w:val="00D97124"/>
    <w:rsid w:val="00D97695"/>
    <w:rsid w:val="00D97BF6"/>
    <w:rsid w:val="00DA0196"/>
    <w:rsid w:val="00DA6D7C"/>
    <w:rsid w:val="00DB1ADE"/>
    <w:rsid w:val="00DB1C42"/>
    <w:rsid w:val="00DB1E01"/>
    <w:rsid w:val="00DB40C5"/>
    <w:rsid w:val="00DB536A"/>
    <w:rsid w:val="00DB57DF"/>
    <w:rsid w:val="00DC1A82"/>
    <w:rsid w:val="00DC34C1"/>
    <w:rsid w:val="00DC5E42"/>
    <w:rsid w:val="00DC703D"/>
    <w:rsid w:val="00DD117A"/>
    <w:rsid w:val="00DD1B72"/>
    <w:rsid w:val="00DD4071"/>
    <w:rsid w:val="00DD4668"/>
    <w:rsid w:val="00DD58F2"/>
    <w:rsid w:val="00DD5ACD"/>
    <w:rsid w:val="00DD7767"/>
    <w:rsid w:val="00DD7A2B"/>
    <w:rsid w:val="00DE23E4"/>
    <w:rsid w:val="00DE3D91"/>
    <w:rsid w:val="00DF16A1"/>
    <w:rsid w:val="00DF20F8"/>
    <w:rsid w:val="00DF41D8"/>
    <w:rsid w:val="00DF775E"/>
    <w:rsid w:val="00E0210E"/>
    <w:rsid w:val="00E02B58"/>
    <w:rsid w:val="00E03453"/>
    <w:rsid w:val="00E04FBE"/>
    <w:rsid w:val="00E05E27"/>
    <w:rsid w:val="00E0629E"/>
    <w:rsid w:val="00E064B7"/>
    <w:rsid w:val="00E078A0"/>
    <w:rsid w:val="00E12B6B"/>
    <w:rsid w:val="00E15B75"/>
    <w:rsid w:val="00E162B9"/>
    <w:rsid w:val="00E1783E"/>
    <w:rsid w:val="00E20E4E"/>
    <w:rsid w:val="00E25755"/>
    <w:rsid w:val="00E3727C"/>
    <w:rsid w:val="00E374B2"/>
    <w:rsid w:val="00E41DE7"/>
    <w:rsid w:val="00E447C0"/>
    <w:rsid w:val="00E44D39"/>
    <w:rsid w:val="00E468A4"/>
    <w:rsid w:val="00E47457"/>
    <w:rsid w:val="00E50477"/>
    <w:rsid w:val="00E548C2"/>
    <w:rsid w:val="00E54BEC"/>
    <w:rsid w:val="00E65A0E"/>
    <w:rsid w:val="00E70365"/>
    <w:rsid w:val="00E73AEF"/>
    <w:rsid w:val="00E73E30"/>
    <w:rsid w:val="00E74A96"/>
    <w:rsid w:val="00E756FC"/>
    <w:rsid w:val="00E76805"/>
    <w:rsid w:val="00E77B89"/>
    <w:rsid w:val="00E82D5B"/>
    <w:rsid w:val="00E82FE2"/>
    <w:rsid w:val="00E87736"/>
    <w:rsid w:val="00E90D3A"/>
    <w:rsid w:val="00E90DB0"/>
    <w:rsid w:val="00E91033"/>
    <w:rsid w:val="00E92E79"/>
    <w:rsid w:val="00E93B64"/>
    <w:rsid w:val="00E96A08"/>
    <w:rsid w:val="00EA3254"/>
    <w:rsid w:val="00EA4B40"/>
    <w:rsid w:val="00EA57C3"/>
    <w:rsid w:val="00EA599F"/>
    <w:rsid w:val="00EB7271"/>
    <w:rsid w:val="00EB7CCD"/>
    <w:rsid w:val="00EC0106"/>
    <w:rsid w:val="00EC0E13"/>
    <w:rsid w:val="00EC0E51"/>
    <w:rsid w:val="00EC1B71"/>
    <w:rsid w:val="00EC448D"/>
    <w:rsid w:val="00EC5E76"/>
    <w:rsid w:val="00ED14E2"/>
    <w:rsid w:val="00ED1CE0"/>
    <w:rsid w:val="00ED396F"/>
    <w:rsid w:val="00ED40D6"/>
    <w:rsid w:val="00ED4AE6"/>
    <w:rsid w:val="00ED778A"/>
    <w:rsid w:val="00EE017D"/>
    <w:rsid w:val="00EE0E86"/>
    <w:rsid w:val="00EE366A"/>
    <w:rsid w:val="00EE3794"/>
    <w:rsid w:val="00EE39C5"/>
    <w:rsid w:val="00EE5721"/>
    <w:rsid w:val="00EE6362"/>
    <w:rsid w:val="00EE6B98"/>
    <w:rsid w:val="00EE6BA5"/>
    <w:rsid w:val="00EE7010"/>
    <w:rsid w:val="00EE7E99"/>
    <w:rsid w:val="00EF074F"/>
    <w:rsid w:val="00EF1CDA"/>
    <w:rsid w:val="00EF480D"/>
    <w:rsid w:val="00EF4AC3"/>
    <w:rsid w:val="00EF5698"/>
    <w:rsid w:val="00EF5B46"/>
    <w:rsid w:val="00EF64DF"/>
    <w:rsid w:val="00EF70EC"/>
    <w:rsid w:val="00F03C4E"/>
    <w:rsid w:val="00F05C0C"/>
    <w:rsid w:val="00F10A34"/>
    <w:rsid w:val="00F11168"/>
    <w:rsid w:val="00F119B3"/>
    <w:rsid w:val="00F13FCC"/>
    <w:rsid w:val="00F200DE"/>
    <w:rsid w:val="00F20712"/>
    <w:rsid w:val="00F22077"/>
    <w:rsid w:val="00F2399D"/>
    <w:rsid w:val="00F2418A"/>
    <w:rsid w:val="00F24CA8"/>
    <w:rsid w:val="00F24E48"/>
    <w:rsid w:val="00F253CF"/>
    <w:rsid w:val="00F2640A"/>
    <w:rsid w:val="00F27C8C"/>
    <w:rsid w:val="00F31B0C"/>
    <w:rsid w:val="00F31F72"/>
    <w:rsid w:val="00F32AF0"/>
    <w:rsid w:val="00F36A2C"/>
    <w:rsid w:val="00F370FB"/>
    <w:rsid w:val="00F37875"/>
    <w:rsid w:val="00F37CCB"/>
    <w:rsid w:val="00F402DF"/>
    <w:rsid w:val="00F403CA"/>
    <w:rsid w:val="00F4233D"/>
    <w:rsid w:val="00F43866"/>
    <w:rsid w:val="00F50069"/>
    <w:rsid w:val="00F50E92"/>
    <w:rsid w:val="00F526A0"/>
    <w:rsid w:val="00F528D9"/>
    <w:rsid w:val="00F535AA"/>
    <w:rsid w:val="00F56228"/>
    <w:rsid w:val="00F57968"/>
    <w:rsid w:val="00F61A44"/>
    <w:rsid w:val="00F629B9"/>
    <w:rsid w:val="00F62EEC"/>
    <w:rsid w:val="00F7463B"/>
    <w:rsid w:val="00F74A19"/>
    <w:rsid w:val="00F761D5"/>
    <w:rsid w:val="00F76F62"/>
    <w:rsid w:val="00F81BEC"/>
    <w:rsid w:val="00F82F70"/>
    <w:rsid w:val="00F84BD0"/>
    <w:rsid w:val="00F850EE"/>
    <w:rsid w:val="00F85F5D"/>
    <w:rsid w:val="00F8621B"/>
    <w:rsid w:val="00F87755"/>
    <w:rsid w:val="00F937E4"/>
    <w:rsid w:val="00F96874"/>
    <w:rsid w:val="00F97853"/>
    <w:rsid w:val="00FA2CE8"/>
    <w:rsid w:val="00FA6BCB"/>
    <w:rsid w:val="00FB2920"/>
    <w:rsid w:val="00FB60B0"/>
    <w:rsid w:val="00FB7163"/>
    <w:rsid w:val="00FC0CD9"/>
    <w:rsid w:val="00FC293F"/>
    <w:rsid w:val="00FC4219"/>
    <w:rsid w:val="00FC59C5"/>
    <w:rsid w:val="00FC7F6D"/>
    <w:rsid w:val="00FD21FC"/>
    <w:rsid w:val="00FD2534"/>
    <w:rsid w:val="00FD3737"/>
    <w:rsid w:val="00FD5888"/>
    <w:rsid w:val="00FD60C0"/>
    <w:rsid w:val="00FD6B55"/>
    <w:rsid w:val="00FE14E4"/>
    <w:rsid w:val="00FE21A2"/>
    <w:rsid w:val="00FE3869"/>
    <w:rsid w:val="00FE3E0E"/>
    <w:rsid w:val="00FE5E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47112C59"/>
  <w15:docId w15:val="{538D8A43-D7C7-40B6-841B-3A9C7E872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rPr>
      <w:sz w:val="24"/>
      <w:szCs w:val="24"/>
    </w:rPr>
  </w:style>
  <w:style w:type="paragraph" w:styleId="Nadpis10">
    <w:name w:val="heading 1"/>
    <w:basedOn w:val="Normln"/>
    <w:next w:val="Normln"/>
    <w:link w:val="Nadpis1Char"/>
    <w:rsid w:val="00787511"/>
    <w:pPr>
      <w:keepNext/>
      <w:overflowPunct w:val="0"/>
      <w:autoSpaceDE w:val="0"/>
      <w:autoSpaceDN w:val="0"/>
      <w:adjustRightInd w:val="0"/>
      <w:jc w:val="both"/>
      <w:textAlignment w:val="baseline"/>
      <w:outlineLvl w:val="0"/>
    </w:pPr>
    <w:rPr>
      <w:szCs w:val="20"/>
    </w:rPr>
  </w:style>
  <w:style w:type="paragraph" w:styleId="Nadpis20">
    <w:name w:val="heading 2"/>
    <w:basedOn w:val="Normln"/>
    <w:next w:val="Normln"/>
    <w:link w:val="Nadpis2Char"/>
    <w:rsid w:val="00787511"/>
    <w:pPr>
      <w:keepNext/>
      <w:overflowPunct w:val="0"/>
      <w:autoSpaceDE w:val="0"/>
      <w:autoSpaceDN w:val="0"/>
      <w:adjustRightInd w:val="0"/>
      <w:spacing w:before="240" w:after="60"/>
      <w:textAlignment w:val="baseline"/>
      <w:outlineLvl w:val="1"/>
    </w:pPr>
    <w:rPr>
      <w:rFonts w:ascii="Arial" w:hAnsi="Arial" w:cs="Arial"/>
      <w:b/>
      <w:bCs/>
      <w:i/>
      <w:iCs/>
      <w:sz w:val="28"/>
      <w:szCs w:val="28"/>
    </w:rPr>
  </w:style>
  <w:style w:type="paragraph" w:styleId="Nadpis3">
    <w:name w:val="heading 3"/>
    <w:basedOn w:val="Normln"/>
    <w:next w:val="Normln"/>
    <w:link w:val="Nadpis3Char"/>
    <w:rsid w:val="00787511"/>
    <w:pPr>
      <w:keepNext/>
      <w:overflowPunct w:val="0"/>
      <w:autoSpaceDE w:val="0"/>
      <w:autoSpaceDN w:val="0"/>
      <w:adjustRightInd w:val="0"/>
      <w:spacing w:before="240" w:after="60"/>
      <w:textAlignment w:val="baseline"/>
      <w:outlineLvl w:val="2"/>
    </w:pPr>
    <w:rPr>
      <w:rFonts w:ascii="Arial" w:hAnsi="Arial" w:cs="Arial"/>
      <w:b/>
      <w:bCs/>
      <w:sz w:val="26"/>
      <w:szCs w:val="26"/>
    </w:rPr>
  </w:style>
  <w:style w:type="paragraph" w:styleId="Nadpis6">
    <w:name w:val="heading 6"/>
    <w:basedOn w:val="Normln"/>
    <w:next w:val="Normln"/>
    <w:link w:val="Nadpis6Char"/>
    <w:rsid w:val="00787511"/>
    <w:pPr>
      <w:keepNext/>
      <w:overflowPunct w:val="0"/>
      <w:autoSpaceDE w:val="0"/>
      <w:autoSpaceDN w:val="0"/>
      <w:adjustRightInd w:val="0"/>
      <w:textAlignment w:val="baseline"/>
      <w:outlineLvl w:val="5"/>
    </w:pPr>
    <w:rPr>
      <w:b/>
      <w:szCs w:val="20"/>
    </w:rPr>
  </w:style>
  <w:style w:type="paragraph" w:styleId="Nadpis8">
    <w:name w:val="heading 8"/>
    <w:basedOn w:val="Normln"/>
    <w:next w:val="Normln"/>
    <w:link w:val="Nadpis8Char"/>
    <w:rsid w:val="00787511"/>
    <w:pPr>
      <w:keepNext/>
      <w:overflowPunct w:val="0"/>
      <w:autoSpaceDE w:val="0"/>
      <w:autoSpaceDN w:val="0"/>
      <w:adjustRightInd w:val="0"/>
      <w:jc w:val="both"/>
      <w:textAlignment w:val="baseline"/>
      <w:outlineLvl w:val="7"/>
    </w:pPr>
    <w:rPr>
      <w:b/>
      <w:bCs/>
      <w:sz w:val="28"/>
      <w:szCs w:val="20"/>
      <w:u w:val="single"/>
    </w:rPr>
  </w:style>
  <w:style w:type="paragraph" w:styleId="Nadpis9">
    <w:name w:val="heading 9"/>
    <w:basedOn w:val="Normln"/>
    <w:next w:val="Normln"/>
    <w:link w:val="Nadpis9Char"/>
    <w:rsid w:val="00787511"/>
    <w:pPr>
      <w:keepNext/>
      <w:overflowPunct w:val="0"/>
      <w:autoSpaceDE w:val="0"/>
      <w:autoSpaceDN w:val="0"/>
      <w:adjustRightInd w:val="0"/>
      <w:jc w:val="both"/>
      <w:textAlignment w:val="baseline"/>
      <w:outlineLvl w:val="8"/>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Adresanaoblku">
    <w:name w:val="envelope address"/>
    <w:basedOn w:val="Normln"/>
    <w:pPr>
      <w:framePr w:w="7920" w:h="1980" w:hRule="exact" w:hSpace="141" w:wrap="auto" w:hAnchor="page" w:xAlign="center" w:yAlign="bottom"/>
      <w:ind w:left="2880"/>
    </w:pPr>
    <w:rPr>
      <w:rFonts w:ascii="Arial" w:hAnsi="Arial" w:cs="Arial"/>
    </w:rPr>
  </w:style>
  <w:style w:type="paragraph" w:styleId="Zptenadresanaoblku">
    <w:name w:val="envelope return"/>
    <w:basedOn w:val="Normln"/>
    <w:rPr>
      <w:rFonts w:ascii="Arial" w:hAnsi="Arial" w:cs="Arial"/>
      <w:sz w:val="20"/>
      <w:szCs w:val="20"/>
    </w:rPr>
  </w:style>
  <w:style w:type="paragraph" w:styleId="Zhlav">
    <w:name w:val="header"/>
    <w:basedOn w:val="Normln"/>
    <w:rsid w:val="000F3CFA"/>
    <w:pPr>
      <w:tabs>
        <w:tab w:val="center" w:pos="4536"/>
        <w:tab w:val="right" w:pos="9072"/>
      </w:tabs>
    </w:pPr>
  </w:style>
  <w:style w:type="paragraph" w:styleId="Zpat">
    <w:name w:val="footer"/>
    <w:basedOn w:val="Normln"/>
    <w:link w:val="ZpatChar"/>
    <w:uiPriority w:val="99"/>
    <w:rsid w:val="00642DE9"/>
    <w:pPr>
      <w:tabs>
        <w:tab w:val="center" w:pos="4536"/>
        <w:tab w:val="right" w:pos="9072"/>
      </w:tabs>
    </w:pPr>
  </w:style>
  <w:style w:type="paragraph" w:styleId="Textbubliny">
    <w:name w:val="Balloon Text"/>
    <w:basedOn w:val="Normln"/>
    <w:link w:val="TextbublinyChar"/>
    <w:rsid w:val="000C7006"/>
    <w:rPr>
      <w:rFonts w:ascii="Tahoma" w:hAnsi="Tahoma" w:cs="Tahoma"/>
      <w:sz w:val="16"/>
      <w:szCs w:val="16"/>
    </w:rPr>
  </w:style>
  <w:style w:type="character" w:customStyle="1" w:styleId="TextbublinyChar">
    <w:name w:val="Text bubliny Char"/>
    <w:link w:val="Textbubliny"/>
    <w:rsid w:val="000C7006"/>
    <w:rPr>
      <w:rFonts w:ascii="Tahoma" w:hAnsi="Tahoma" w:cs="Tahoma"/>
      <w:sz w:val="16"/>
      <w:szCs w:val="16"/>
    </w:rPr>
  </w:style>
  <w:style w:type="character" w:customStyle="1" w:styleId="Nadpis1Char">
    <w:name w:val="Nadpis 1 Char"/>
    <w:basedOn w:val="Standardnpsmoodstavce"/>
    <w:link w:val="Nadpis10"/>
    <w:rsid w:val="00787511"/>
    <w:rPr>
      <w:sz w:val="24"/>
    </w:rPr>
  </w:style>
  <w:style w:type="character" w:customStyle="1" w:styleId="Nadpis2Char">
    <w:name w:val="Nadpis 2 Char"/>
    <w:basedOn w:val="Standardnpsmoodstavce"/>
    <w:link w:val="Nadpis20"/>
    <w:rsid w:val="00787511"/>
    <w:rPr>
      <w:rFonts w:ascii="Arial" w:hAnsi="Arial" w:cs="Arial"/>
      <w:b/>
      <w:bCs/>
      <w:i/>
      <w:iCs/>
      <w:sz w:val="28"/>
      <w:szCs w:val="28"/>
    </w:rPr>
  </w:style>
  <w:style w:type="character" w:customStyle="1" w:styleId="Nadpis3Char">
    <w:name w:val="Nadpis 3 Char"/>
    <w:basedOn w:val="Standardnpsmoodstavce"/>
    <w:link w:val="Nadpis3"/>
    <w:rsid w:val="00787511"/>
    <w:rPr>
      <w:rFonts w:ascii="Arial" w:hAnsi="Arial" w:cs="Arial"/>
      <w:b/>
      <w:bCs/>
      <w:sz w:val="26"/>
      <w:szCs w:val="26"/>
    </w:rPr>
  </w:style>
  <w:style w:type="character" w:customStyle="1" w:styleId="Nadpis6Char">
    <w:name w:val="Nadpis 6 Char"/>
    <w:basedOn w:val="Standardnpsmoodstavce"/>
    <w:link w:val="Nadpis6"/>
    <w:rsid w:val="00787511"/>
    <w:rPr>
      <w:b/>
      <w:sz w:val="24"/>
    </w:rPr>
  </w:style>
  <w:style w:type="character" w:customStyle="1" w:styleId="Nadpis8Char">
    <w:name w:val="Nadpis 8 Char"/>
    <w:basedOn w:val="Standardnpsmoodstavce"/>
    <w:link w:val="Nadpis8"/>
    <w:rsid w:val="00787511"/>
    <w:rPr>
      <w:b/>
      <w:bCs/>
      <w:sz w:val="28"/>
      <w:u w:val="single"/>
    </w:rPr>
  </w:style>
  <w:style w:type="character" w:customStyle="1" w:styleId="Nadpis9Char">
    <w:name w:val="Nadpis 9 Char"/>
    <w:basedOn w:val="Standardnpsmoodstavce"/>
    <w:link w:val="Nadpis9"/>
    <w:rsid w:val="00787511"/>
    <w:rPr>
      <w:sz w:val="24"/>
      <w:u w:val="single"/>
    </w:rPr>
  </w:style>
  <w:style w:type="paragraph" w:customStyle="1" w:styleId="Zkladntext21">
    <w:name w:val="Základní text 21"/>
    <w:basedOn w:val="Normln"/>
    <w:rsid w:val="00787511"/>
    <w:pPr>
      <w:overflowPunct w:val="0"/>
      <w:autoSpaceDE w:val="0"/>
      <w:autoSpaceDN w:val="0"/>
      <w:adjustRightInd w:val="0"/>
      <w:ind w:left="284" w:hanging="284"/>
      <w:textAlignment w:val="baseline"/>
    </w:pPr>
    <w:rPr>
      <w:szCs w:val="20"/>
    </w:rPr>
  </w:style>
  <w:style w:type="paragraph" w:styleId="Zkladntext">
    <w:name w:val="Body Text"/>
    <w:basedOn w:val="Normln"/>
    <w:link w:val="ZkladntextChar"/>
    <w:rsid w:val="00787511"/>
    <w:pPr>
      <w:overflowPunct w:val="0"/>
      <w:autoSpaceDE w:val="0"/>
      <w:autoSpaceDN w:val="0"/>
      <w:adjustRightInd w:val="0"/>
      <w:textAlignment w:val="baseline"/>
    </w:pPr>
    <w:rPr>
      <w:b/>
      <w:szCs w:val="20"/>
    </w:rPr>
  </w:style>
  <w:style w:type="character" w:customStyle="1" w:styleId="ZkladntextChar">
    <w:name w:val="Základní text Char"/>
    <w:basedOn w:val="Standardnpsmoodstavce"/>
    <w:link w:val="Zkladntext"/>
    <w:rsid w:val="00787511"/>
    <w:rPr>
      <w:b/>
      <w:sz w:val="24"/>
    </w:rPr>
  </w:style>
  <w:style w:type="paragraph" w:customStyle="1" w:styleId="Nadpis1">
    <w:name w:val="Nadpis1"/>
    <w:basedOn w:val="Normln"/>
    <w:link w:val="Nadpis1CharChar"/>
    <w:rsid w:val="00787511"/>
    <w:pPr>
      <w:keepNext/>
      <w:numPr>
        <w:numId w:val="1"/>
      </w:numPr>
      <w:overflowPunct w:val="0"/>
      <w:autoSpaceDE w:val="0"/>
      <w:autoSpaceDN w:val="0"/>
      <w:adjustRightInd w:val="0"/>
      <w:spacing w:before="240" w:after="120"/>
      <w:jc w:val="both"/>
      <w:textAlignment w:val="baseline"/>
    </w:pPr>
    <w:rPr>
      <w:b/>
      <w:sz w:val="20"/>
      <w:szCs w:val="20"/>
    </w:rPr>
  </w:style>
  <w:style w:type="paragraph" w:styleId="Textvbloku">
    <w:name w:val="Block Text"/>
    <w:basedOn w:val="Normln"/>
    <w:rsid w:val="00787511"/>
    <w:pPr>
      <w:ind w:left="113" w:right="113"/>
      <w:jc w:val="center"/>
    </w:pPr>
    <w:rPr>
      <w:rFonts w:ascii="Arial" w:hAnsi="Arial" w:cs="Arial"/>
      <w:b/>
      <w:bCs/>
      <w:sz w:val="18"/>
      <w:szCs w:val="20"/>
    </w:rPr>
  </w:style>
  <w:style w:type="paragraph" w:styleId="Zkladntext2">
    <w:name w:val="Body Text 2"/>
    <w:basedOn w:val="Normln"/>
    <w:link w:val="Zkladntext2Char"/>
    <w:rsid w:val="00787511"/>
    <w:pPr>
      <w:overflowPunct w:val="0"/>
      <w:autoSpaceDE w:val="0"/>
      <w:autoSpaceDN w:val="0"/>
      <w:adjustRightInd w:val="0"/>
      <w:jc w:val="both"/>
      <w:textAlignment w:val="baseline"/>
    </w:pPr>
    <w:rPr>
      <w:rFonts w:ascii="Arial" w:hAnsi="Arial" w:cs="Arial"/>
      <w:sz w:val="22"/>
      <w:szCs w:val="20"/>
    </w:rPr>
  </w:style>
  <w:style w:type="character" w:customStyle="1" w:styleId="Zkladntext2Char">
    <w:name w:val="Základní text 2 Char"/>
    <w:basedOn w:val="Standardnpsmoodstavce"/>
    <w:link w:val="Zkladntext2"/>
    <w:rsid w:val="00787511"/>
    <w:rPr>
      <w:rFonts w:ascii="Arial" w:hAnsi="Arial" w:cs="Arial"/>
      <w:sz w:val="22"/>
    </w:rPr>
  </w:style>
  <w:style w:type="paragraph" w:styleId="Zkladntextodsazen">
    <w:name w:val="Body Text Indent"/>
    <w:basedOn w:val="Normln"/>
    <w:link w:val="ZkladntextodsazenChar"/>
    <w:rsid w:val="00787511"/>
    <w:pPr>
      <w:overflowPunct w:val="0"/>
      <w:autoSpaceDE w:val="0"/>
      <w:autoSpaceDN w:val="0"/>
      <w:adjustRightInd w:val="0"/>
      <w:ind w:left="454"/>
      <w:jc w:val="both"/>
      <w:textAlignment w:val="baseline"/>
    </w:pPr>
    <w:rPr>
      <w:rFonts w:ascii="Arial" w:hAnsi="Arial" w:cs="Arial"/>
      <w:sz w:val="22"/>
      <w:szCs w:val="20"/>
    </w:rPr>
  </w:style>
  <w:style w:type="character" w:customStyle="1" w:styleId="ZkladntextodsazenChar">
    <w:name w:val="Základní text odsazený Char"/>
    <w:basedOn w:val="Standardnpsmoodstavce"/>
    <w:link w:val="Zkladntextodsazen"/>
    <w:rsid w:val="00787511"/>
    <w:rPr>
      <w:rFonts w:ascii="Arial" w:hAnsi="Arial" w:cs="Arial"/>
      <w:sz w:val="22"/>
    </w:rPr>
  </w:style>
  <w:style w:type="paragraph" w:styleId="Zkladntextodsazen2">
    <w:name w:val="Body Text Indent 2"/>
    <w:basedOn w:val="Normln"/>
    <w:link w:val="Zkladntextodsazen2Char"/>
    <w:rsid w:val="00787511"/>
    <w:pPr>
      <w:overflowPunct w:val="0"/>
      <w:autoSpaceDE w:val="0"/>
      <w:autoSpaceDN w:val="0"/>
      <w:adjustRightInd w:val="0"/>
      <w:ind w:left="708"/>
      <w:jc w:val="both"/>
      <w:textAlignment w:val="baseline"/>
    </w:pPr>
    <w:rPr>
      <w:rFonts w:ascii="Arial" w:hAnsi="Arial" w:cs="Arial"/>
      <w:sz w:val="20"/>
      <w:szCs w:val="20"/>
    </w:rPr>
  </w:style>
  <w:style w:type="character" w:customStyle="1" w:styleId="Zkladntextodsazen2Char">
    <w:name w:val="Základní text odsazený 2 Char"/>
    <w:basedOn w:val="Standardnpsmoodstavce"/>
    <w:link w:val="Zkladntextodsazen2"/>
    <w:rsid w:val="00787511"/>
    <w:rPr>
      <w:rFonts w:ascii="Arial" w:hAnsi="Arial" w:cs="Arial"/>
    </w:rPr>
  </w:style>
  <w:style w:type="character" w:styleId="Hypertextovodkaz">
    <w:name w:val="Hyperlink"/>
    <w:uiPriority w:val="99"/>
    <w:rsid w:val="00787511"/>
    <w:rPr>
      <w:color w:val="0000FF"/>
      <w:u w:val="single"/>
    </w:rPr>
  </w:style>
  <w:style w:type="paragraph" w:customStyle="1" w:styleId="Nadpis">
    <w:name w:val="Nadpis"/>
    <w:basedOn w:val="Normln"/>
    <w:link w:val="NadpisChar"/>
    <w:rsid w:val="00787511"/>
    <w:pPr>
      <w:keepNext/>
      <w:overflowPunct w:val="0"/>
      <w:autoSpaceDE w:val="0"/>
      <w:autoSpaceDN w:val="0"/>
      <w:adjustRightInd w:val="0"/>
      <w:spacing w:before="480" w:after="120"/>
      <w:jc w:val="center"/>
      <w:textAlignment w:val="baseline"/>
    </w:pPr>
    <w:rPr>
      <w:b/>
      <w:sz w:val="28"/>
      <w:szCs w:val="32"/>
    </w:rPr>
  </w:style>
  <w:style w:type="character" w:customStyle="1" w:styleId="NadpisChar">
    <w:name w:val="Nadpis Char"/>
    <w:link w:val="Nadpis"/>
    <w:rsid w:val="00787511"/>
    <w:rPr>
      <w:b/>
      <w:sz w:val="28"/>
      <w:szCs w:val="32"/>
    </w:rPr>
  </w:style>
  <w:style w:type="paragraph" w:styleId="Obsah1">
    <w:name w:val="toc 1"/>
    <w:basedOn w:val="Normln"/>
    <w:next w:val="Normln"/>
    <w:autoRedefine/>
    <w:uiPriority w:val="39"/>
    <w:qFormat/>
    <w:rsid w:val="00594A18"/>
    <w:pPr>
      <w:spacing w:after="60"/>
    </w:pPr>
    <w:rPr>
      <w:rFonts w:asciiTheme="minorHAnsi" w:hAnsiTheme="minorHAnsi"/>
      <w:bCs/>
      <w:sz w:val="22"/>
      <w:szCs w:val="20"/>
    </w:rPr>
  </w:style>
  <w:style w:type="character" w:styleId="slostrnky">
    <w:name w:val="page number"/>
    <w:basedOn w:val="Standardnpsmoodstavce"/>
    <w:rsid w:val="00787511"/>
  </w:style>
  <w:style w:type="paragraph" w:styleId="Rozloendokumentu">
    <w:name w:val="Document Map"/>
    <w:basedOn w:val="Normln"/>
    <w:link w:val="RozloendokumentuChar"/>
    <w:uiPriority w:val="99"/>
    <w:unhideWhenUsed/>
    <w:rsid w:val="00787511"/>
    <w:pPr>
      <w:overflowPunct w:val="0"/>
      <w:autoSpaceDE w:val="0"/>
      <w:autoSpaceDN w:val="0"/>
      <w:adjustRightInd w:val="0"/>
      <w:textAlignment w:val="baseline"/>
    </w:pPr>
    <w:rPr>
      <w:rFonts w:ascii="Tahoma" w:hAnsi="Tahoma" w:cs="Tahoma"/>
      <w:sz w:val="16"/>
      <w:szCs w:val="16"/>
    </w:rPr>
  </w:style>
  <w:style w:type="character" w:customStyle="1" w:styleId="RozloendokumentuChar">
    <w:name w:val="Rozložení dokumentu Char"/>
    <w:basedOn w:val="Standardnpsmoodstavce"/>
    <w:link w:val="Rozloendokumentu"/>
    <w:uiPriority w:val="99"/>
    <w:rsid w:val="00787511"/>
    <w:rPr>
      <w:rFonts w:ascii="Tahoma" w:hAnsi="Tahoma" w:cs="Tahoma"/>
      <w:sz w:val="16"/>
      <w:szCs w:val="16"/>
    </w:rPr>
  </w:style>
  <w:style w:type="character" w:customStyle="1" w:styleId="Nadpis1CharChar">
    <w:name w:val="Nadpis1 Char Char"/>
    <w:link w:val="Nadpis1"/>
    <w:rsid w:val="00787511"/>
    <w:rPr>
      <w:b/>
    </w:rPr>
  </w:style>
  <w:style w:type="paragraph" w:customStyle="1" w:styleId="Nadpis2">
    <w:name w:val="Nadpis2"/>
    <w:basedOn w:val="Normln"/>
    <w:link w:val="Nadpis2Char0"/>
    <w:rsid w:val="00787511"/>
    <w:pPr>
      <w:keepNext/>
      <w:numPr>
        <w:ilvl w:val="2"/>
        <w:numId w:val="2"/>
      </w:numPr>
      <w:tabs>
        <w:tab w:val="clear" w:pos="2340"/>
      </w:tabs>
      <w:overflowPunct w:val="0"/>
      <w:autoSpaceDE w:val="0"/>
      <w:autoSpaceDN w:val="0"/>
      <w:adjustRightInd w:val="0"/>
      <w:spacing w:before="240" w:after="120" w:line="360" w:lineRule="auto"/>
      <w:ind w:left="714" w:hanging="357"/>
      <w:textAlignment w:val="baseline"/>
    </w:pPr>
    <w:rPr>
      <w:rFonts w:cs="Arial"/>
      <w:b/>
      <w:sz w:val="20"/>
      <w:szCs w:val="20"/>
    </w:rPr>
  </w:style>
  <w:style w:type="character" w:customStyle="1" w:styleId="Nadpis2Char0">
    <w:name w:val="Nadpis2 Char"/>
    <w:link w:val="Nadpis2"/>
    <w:rsid w:val="00787511"/>
    <w:rPr>
      <w:rFonts w:cs="Arial"/>
      <w:b/>
    </w:rPr>
  </w:style>
  <w:style w:type="paragraph" w:customStyle="1" w:styleId="Odstavec">
    <w:name w:val="Odstavec"/>
    <w:basedOn w:val="Normln"/>
    <w:link w:val="OdstavecChar"/>
    <w:rsid w:val="00787511"/>
    <w:pPr>
      <w:overflowPunct w:val="0"/>
      <w:autoSpaceDE w:val="0"/>
      <w:autoSpaceDN w:val="0"/>
      <w:adjustRightInd w:val="0"/>
      <w:ind w:firstLine="454"/>
      <w:jc w:val="both"/>
      <w:textAlignment w:val="baseline"/>
    </w:pPr>
    <w:rPr>
      <w:sz w:val="20"/>
      <w:szCs w:val="20"/>
    </w:rPr>
  </w:style>
  <w:style w:type="table" w:styleId="Mkatabulky">
    <w:name w:val="Table Grid"/>
    <w:basedOn w:val="Normlntabulka"/>
    <w:rsid w:val="00787511"/>
    <w:pPr>
      <w:overflowPunct w:val="0"/>
      <w:autoSpaceDE w:val="0"/>
      <w:autoSpaceDN w:val="0"/>
      <w:adjustRightInd w:val="0"/>
      <w:spacing w:before="120" w:after="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uiPriority w:val="99"/>
    <w:rsid w:val="00284B12"/>
    <w:rPr>
      <w:sz w:val="24"/>
      <w:szCs w:val="24"/>
    </w:rPr>
  </w:style>
  <w:style w:type="paragraph" w:customStyle="1" w:styleId="Hlavnnadpis">
    <w:name w:val="Hlavní nadpis"/>
    <w:basedOn w:val="Nadpis"/>
    <w:link w:val="HlavnnadpisChar"/>
    <w:qFormat/>
    <w:rsid w:val="00BC4F4D"/>
    <w:pPr>
      <w:contextualSpacing/>
    </w:pPr>
    <w:rPr>
      <w:rFonts w:ascii="Calibri" w:hAnsi="Calibri"/>
    </w:rPr>
  </w:style>
  <w:style w:type="paragraph" w:customStyle="1" w:styleId="Podnadpis1">
    <w:name w:val="Podnadpis1"/>
    <w:basedOn w:val="Nadpis1"/>
    <w:link w:val="PodnadpisChar"/>
    <w:qFormat/>
    <w:rsid w:val="00A843DC"/>
    <w:pPr>
      <w:numPr>
        <w:numId w:val="3"/>
      </w:numPr>
      <w:tabs>
        <w:tab w:val="left" w:pos="357"/>
      </w:tabs>
    </w:pPr>
    <w:rPr>
      <w:rFonts w:ascii="Calibri" w:hAnsi="Calibri"/>
      <w:sz w:val="24"/>
    </w:rPr>
  </w:style>
  <w:style w:type="character" w:customStyle="1" w:styleId="HlavnnadpisChar">
    <w:name w:val="Hlavní nadpis Char"/>
    <w:basedOn w:val="NadpisChar"/>
    <w:link w:val="Hlavnnadpis"/>
    <w:rsid w:val="00BC4F4D"/>
    <w:rPr>
      <w:rFonts w:ascii="Calibri" w:hAnsi="Calibri"/>
      <w:b/>
      <w:sz w:val="28"/>
      <w:szCs w:val="32"/>
    </w:rPr>
  </w:style>
  <w:style w:type="paragraph" w:customStyle="1" w:styleId="Textodstavce">
    <w:name w:val="Text odstavce"/>
    <w:basedOn w:val="Odstavec"/>
    <w:link w:val="TextodstavceChar"/>
    <w:qFormat/>
    <w:rsid w:val="002C4981"/>
    <w:pPr>
      <w:ind w:firstLine="0"/>
    </w:pPr>
    <w:rPr>
      <w:rFonts w:ascii="Calibri" w:hAnsi="Calibri"/>
      <w:sz w:val="22"/>
    </w:rPr>
  </w:style>
  <w:style w:type="character" w:customStyle="1" w:styleId="PodnadpisChar">
    <w:name w:val="Podnadpis Char"/>
    <w:basedOn w:val="Nadpis1CharChar"/>
    <w:link w:val="Podnadpis1"/>
    <w:rsid w:val="00A843DC"/>
    <w:rPr>
      <w:rFonts w:ascii="Calibri" w:hAnsi="Calibri"/>
      <w:b/>
      <w:sz w:val="24"/>
    </w:rPr>
  </w:style>
  <w:style w:type="paragraph" w:customStyle="1" w:styleId="Podnadpis2">
    <w:name w:val="Podnadpis2"/>
    <w:basedOn w:val="Nadpis1"/>
    <w:link w:val="Podnadpis2Char"/>
    <w:qFormat/>
    <w:rsid w:val="0041446A"/>
    <w:pPr>
      <w:numPr>
        <w:numId w:val="9"/>
      </w:numPr>
      <w:ind w:left="714" w:hanging="357"/>
    </w:pPr>
    <w:rPr>
      <w:rFonts w:ascii="Calibri" w:hAnsi="Calibri"/>
      <w:sz w:val="22"/>
    </w:rPr>
  </w:style>
  <w:style w:type="character" w:customStyle="1" w:styleId="OdstavecChar">
    <w:name w:val="Odstavec Char"/>
    <w:basedOn w:val="Standardnpsmoodstavce"/>
    <w:link w:val="Odstavec"/>
    <w:rsid w:val="00D95855"/>
  </w:style>
  <w:style w:type="character" w:customStyle="1" w:styleId="TextodstavceChar">
    <w:name w:val="Text odstavce Char"/>
    <w:basedOn w:val="OdstavecChar"/>
    <w:link w:val="Textodstavce"/>
    <w:rsid w:val="002C4981"/>
    <w:rPr>
      <w:rFonts w:ascii="Calibri" w:hAnsi="Calibri"/>
      <w:sz w:val="22"/>
    </w:rPr>
  </w:style>
  <w:style w:type="character" w:customStyle="1" w:styleId="Podnadpis2Char">
    <w:name w:val="Podnadpis2 Char"/>
    <w:basedOn w:val="Nadpis1CharChar"/>
    <w:link w:val="Podnadpis2"/>
    <w:rsid w:val="0041446A"/>
    <w:rPr>
      <w:rFonts w:ascii="Calibri" w:hAnsi="Calibri"/>
      <w:b/>
      <w:sz w:val="22"/>
    </w:rPr>
  </w:style>
  <w:style w:type="paragraph" w:styleId="Nadpisobsahu">
    <w:name w:val="TOC Heading"/>
    <w:basedOn w:val="Nadpis10"/>
    <w:next w:val="Normln"/>
    <w:uiPriority w:val="39"/>
    <w:semiHidden/>
    <w:unhideWhenUsed/>
    <w:qFormat/>
    <w:rsid w:val="003B3D54"/>
    <w:pPr>
      <w:keepLines/>
      <w:overflowPunct/>
      <w:autoSpaceDE/>
      <w:autoSpaceDN/>
      <w:adjustRightInd/>
      <w:spacing w:before="480" w:line="276" w:lineRule="auto"/>
      <w:jc w:val="left"/>
      <w:textAlignment w:val="auto"/>
      <w:outlineLvl w:val="9"/>
    </w:pPr>
    <w:rPr>
      <w:rFonts w:asciiTheme="majorHAnsi" w:eastAsiaTheme="majorEastAsia" w:hAnsiTheme="majorHAnsi" w:cstheme="majorBidi"/>
      <w:b/>
      <w:bCs/>
      <w:color w:val="365F91" w:themeColor="accent1" w:themeShade="BF"/>
      <w:sz w:val="28"/>
      <w:szCs w:val="28"/>
    </w:rPr>
  </w:style>
  <w:style w:type="paragraph" w:styleId="Obsah2">
    <w:name w:val="toc 2"/>
    <w:basedOn w:val="Normln"/>
    <w:next w:val="Normln"/>
    <w:autoRedefine/>
    <w:uiPriority w:val="39"/>
    <w:unhideWhenUsed/>
    <w:qFormat/>
    <w:rsid w:val="003B3D54"/>
    <w:pPr>
      <w:spacing w:before="120"/>
      <w:ind w:left="240"/>
    </w:pPr>
    <w:rPr>
      <w:rFonts w:asciiTheme="minorHAnsi" w:hAnsiTheme="minorHAnsi"/>
      <w:i/>
      <w:iCs/>
      <w:sz w:val="20"/>
      <w:szCs w:val="20"/>
    </w:rPr>
  </w:style>
  <w:style w:type="paragraph" w:styleId="Obsah3">
    <w:name w:val="toc 3"/>
    <w:basedOn w:val="Normln"/>
    <w:next w:val="Normln"/>
    <w:autoRedefine/>
    <w:uiPriority w:val="39"/>
    <w:unhideWhenUsed/>
    <w:qFormat/>
    <w:rsid w:val="003B3D54"/>
    <w:pPr>
      <w:ind w:left="480"/>
    </w:pPr>
    <w:rPr>
      <w:rFonts w:asciiTheme="minorHAnsi" w:hAnsiTheme="minorHAnsi"/>
      <w:sz w:val="20"/>
      <w:szCs w:val="20"/>
    </w:rPr>
  </w:style>
  <w:style w:type="paragraph" w:styleId="Obsah4">
    <w:name w:val="toc 4"/>
    <w:basedOn w:val="Normln"/>
    <w:next w:val="Normln"/>
    <w:autoRedefine/>
    <w:rsid w:val="003B3D54"/>
    <w:pPr>
      <w:ind w:left="720"/>
    </w:pPr>
    <w:rPr>
      <w:rFonts w:asciiTheme="minorHAnsi" w:hAnsiTheme="minorHAnsi"/>
      <w:sz w:val="20"/>
      <w:szCs w:val="20"/>
    </w:rPr>
  </w:style>
  <w:style w:type="paragraph" w:styleId="Obsah5">
    <w:name w:val="toc 5"/>
    <w:basedOn w:val="Normln"/>
    <w:next w:val="Normln"/>
    <w:autoRedefine/>
    <w:rsid w:val="003B3D54"/>
    <w:pPr>
      <w:ind w:left="960"/>
    </w:pPr>
    <w:rPr>
      <w:rFonts w:asciiTheme="minorHAnsi" w:hAnsiTheme="minorHAnsi"/>
      <w:sz w:val="20"/>
      <w:szCs w:val="20"/>
    </w:rPr>
  </w:style>
  <w:style w:type="paragraph" w:styleId="Obsah6">
    <w:name w:val="toc 6"/>
    <w:basedOn w:val="Normln"/>
    <w:next w:val="Normln"/>
    <w:autoRedefine/>
    <w:rsid w:val="003B3D54"/>
    <w:pPr>
      <w:ind w:left="1200"/>
    </w:pPr>
    <w:rPr>
      <w:rFonts w:asciiTheme="minorHAnsi" w:hAnsiTheme="minorHAnsi"/>
      <w:sz w:val="20"/>
      <w:szCs w:val="20"/>
    </w:rPr>
  </w:style>
  <w:style w:type="paragraph" w:styleId="Obsah7">
    <w:name w:val="toc 7"/>
    <w:basedOn w:val="Normln"/>
    <w:next w:val="Normln"/>
    <w:autoRedefine/>
    <w:rsid w:val="003B3D54"/>
    <w:pPr>
      <w:ind w:left="1440"/>
    </w:pPr>
    <w:rPr>
      <w:rFonts w:asciiTheme="minorHAnsi" w:hAnsiTheme="minorHAnsi"/>
      <w:sz w:val="20"/>
      <w:szCs w:val="20"/>
    </w:rPr>
  </w:style>
  <w:style w:type="paragraph" w:styleId="Obsah8">
    <w:name w:val="toc 8"/>
    <w:basedOn w:val="Normln"/>
    <w:next w:val="Normln"/>
    <w:autoRedefine/>
    <w:rsid w:val="003B3D54"/>
    <w:pPr>
      <w:ind w:left="1680"/>
    </w:pPr>
    <w:rPr>
      <w:rFonts w:asciiTheme="minorHAnsi" w:hAnsiTheme="minorHAnsi"/>
      <w:sz w:val="20"/>
      <w:szCs w:val="20"/>
    </w:rPr>
  </w:style>
  <w:style w:type="paragraph" w:styleId="Obsah9">
    <w:name w:val="toc 9"/>
    <w:basedOn w:val="Normln"/>
    <w:next w:val="Normln"/>
    <w:autoRedefine/>
    <w:rsid w:val="003B3D54"/>
    <w:pPr>
      <w:ind w:left="1920"/>
    </w:pPr>
    <w:rPr>
      <w:rFonts w:asciiTheme="minorHAnsi" w:hAnsiTheme="minorHAnsi"/>
      <w:sz w:val="20"/>
      <w:szCs w:val="20"/>
    </w:rPr>
  </w:style>
  <w:style w:type="paragraph" w:styleId="Odstavecseseznamem">
    <w:name w:val="List Paragraph"/>
    <w:basedOn w:val="Normln"/>
    <w:uiPriority w:val="34"/>
    <w:qFormat/>
    <w:rsid w:val="000A5F1F"/>
    <w:pPr>
      <w:ind w:left="720"/>
      <w:contextualSpacing/>
    </w:pPr>
  </w:style>
  <w:style w:type="character" w:styleId="Odkaznakoment">
    <w:name w:val="annotation reference"/>
    <w:basedOn w:val="Standardnpsmoodstavce"/>
    <w:semiHidden/>
    <w:unhideWhenUsed/>
    <w:rsid w:val="00C87C8B"/>
    <w:rPr>
      <w:sz w:val="16"/>
      <w:szCs w:val="16"/>
    </w:rPr>
  </w:style>
  <w:style w:type="paragraph" w:styleId="Textkomente">
    <w:name w:val="annotation text"/>
    <w:basedOn w:val="Normln"/>
    <w:link w:val="TextkomenteChar"/>
    <w:semiHidden/>
    <w:unhideWhenUsed/>
    <w:rsid w:val="00C87C8B"/>
    <w:rPr>
      <w:sz w:val="20"/>
      <w:szCs w:val="20"/>
    </w:rPr>
  </w:style>
  <w:style w:type="character" w:customStyle="1" w:styleId="TextkomenteChar">
    <w:name w:val="Text komentáře Char"/>
    <w:basedOn w:val="Standardnpsmoodstavce"/>
    <w:link w:val="Textkomente"/>
    <w:semiHidden/>
    <w:rsid w:val="00C87C8B"/>
  </w:style>
  <w:style w:type="paragraph" w:styleId="Pedmtkomente">
    <w:name w:val="annotation subject"/>
    <w:basedOn w:val="Textkomente"/>
    <w:next w:val="Textkomente"/>
    <w:link w:val="PedmtkomenteChar"/>
    <w:semiHidden/>
    <w:unhideWhenUsed/>
    <w:rsid w:val="00C87C8B"/>
    <w:rPr>
      <w:b/>
      <w:bCs/>
    </w:rPr>
  </w:style>
  <w:style w:type="character" w:customStyle="1" w:styleId="PedmtkomenteChar">
    <w:name w:val="Předmět komentáře Char"/>
    <w:basedOn w:val="TextkomenteChar"/>
    <w:link w:val="Pedmtkomente"/>
    <w:semiHidden/>
    <w:rsid w:val="00C87C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755">
      <w:bodyDiv w:val="1"/>
      <w:marLeft w:val="0"/>
      <w:marRight w:val="0"/>
      <w:marTop w:val="0"/>
      <w:marBottom w:val="0"/>
      <w:divBdr>
        <w:top w:val="none" w:sz="0" w:space="0" w:color="auto"/>
        <w:left w:val="none" w:sz="0" w:space="0" w:color="auto"/>
        <w:bottom w:val="none" w:sz="0" w:space="0" w:color="auto"/>
        <w:right w:val="none" w:sz="0" w:space="0" w:color="auto"/>
      </w:divBdr>
    </w:div>
    <w:div w:id="78018300">
      <w:bodyDiv w:val="1"/>
      <w:marLeft w:val="0"/>
      <w:marRight w:val="0"/>
      <w:marTop w:val="0"/>
      <w:marBottom w:val="0"/>
      <w:divBdr>
        <w:top w:val="none" w:sz="0" w:space="0" w:color="auto"/>
        <w:left w:val="none" w:sz="0" w:space="0" w:color="auto"/>
        <w:bottom w:val="none" w:sz="0" w:space="0" w:color="auto"/>
        <w:right w:val="none" w:sz="0" w:space="0" w:color="auto"/>
      </w:divBdr>
    </w:div>
    <w:div w:id="82460510">
      <w:bodyDiv w:val="1"/>
      <w:marLeft w:val="0"/>
      <w:marRight w:val="0"/>
      <w:marTop w:val="0"/>
      <w:marBottom w:val="0"/>
      <w:divBdr>
        <w:top w:val="none" w:sz="0" w:space="0" w:color="auto"/>
        <w:left w:val="none" w:sz="0" w:space="0" w:color="auto"/>
        <w:bottom w:val="none" w:sz="0" w:space="0" w:color="auto"/>
        <w:right w:val="none" w:sz="0" w:space="0" w:color="auto"/>
      </w:divBdr>
    </w:div>
    <w:div w:id="97532783">
      <w:bodyDiv w:val="1"/>
      <w:marLeft w:val="0"/>
      <w:marRight w:val="0"/>
      <w:marTop w:val="0"/>
      <w:marBottom w:val="0"/>
      <w:divBdr>
        <w:top w:val="none" w:sz="0" w:space="0" w:color="auto"/>
        <w:left w:val="none" w:sz="0" w:space="0" w:color="auto"/>
        <w:bottom w:val="none" w:sz="0" w:space="0" w:color="auto"/>
        <w:right w:val="none" w:sz="0" w:space="0" w:color="auto"/>
      </w:divBdr>
    </w:div>
    <w:div w:id="187988679">
      <w:bodyDiv w:val="1"/>
      <w:marLeft w:val="0"/>
      <w:marRight w:val="0"/>
      <w:marTop w:val="0"/>
      <w:marBottom w:val="0"/>
      <w:divBdr>
        <w:top w:val="none" w:sz="0" w:space="0" w:color="auto"/>
        <w:left w:val="none" w:sz="0" w:space="0" w:color="auto"/>
        <w:bottom w:val="none" w:sz="0" w:space="0" w:color="auto"/>
        <w:right w:val="none" w:sz="0" w:space="0" w:color="auto"/>
      </w:divBdr>
    </w:div>
    <w:div w:id="189225317">
      <w:bodyDiv w:val="1"/>
      <w:marLeft w:val="0"/>
      <w:marRight w:val="0"/>
      <w:marTop w:val="0"/>
      <w:marBottom w:val="0"/>
      <w:divBdr>
        <w:top w:val="none" w:sz="0" w:space="0" w:color="auto"/>
        <w:left w:val="none" w:sz="0" w:space="0" w:color="auto"/>
        <w:bottom w:val="none" w:sz="0" w:space="0" w:color="auto"/>
        <w:right w:val="none" w:sz="0" w:space="0" w:color="auto"/>
      </w:divBdr>
    </w:div>
    <w:div w:id="192959789">
      <w:bodyDiv w:val="1"/>
      <w:marLeft w:val="0"/>
      <w:marRight w:val="0"/>
      <w:marTop w:val="0"/>
      <w:marBottom w:val="0"/>
      <w:divBdr>
        <w:top w:val="none" w:sz="0" w:space="0" w:color="auto"/>
        <w:left w:val="none" w:sz="0" w:space="0" w:color="auto"/>
        <w:bottom w:val="none" w:sz="0" w:space="0" w:color="auto"/>
        <w:right w:val="none" w:sz="0" w:space="0" w:color="auto"/>
      </w:divBdr>
    </w:div>
    <w:div w:id="220332068">
      <w:bodyDiv w:val="1"/>
      <w:marLeft w:val="0"/>
      <w:marRight w:val="0"/>
      <w:marTop w:val="0"/>
      <w:marBottom w:val="0"/>
      <w:divBdr>
        <w:top w:val="none" w:sz="0" w:space="0" w:color="auto"/>
        <w:left w:val="none" w:sz="0" w:space="0" w:color="auto"/>
        <w:bottom w:val="none" w:sz="0" w:space="0" w:color="auto"/>
        <w:right w:val="none" w:sz="0" w:space="0" w:color="auto"/>
      </w:divBdr>
    </w:div>
    <w:div w:id="222328918">
      <w:bodyDiv w:val="1"/>
      <w:marLeft w:val="0"/>
      <w:marRight w:val="0"/>
      <w:marTop w:val="0"/>
      <w:marBottom w:val="0"/>
      <w:divBdr>
        <w:top w:val="none" w:sz="0" w:space="0" w:color="auto"/>
        <w:left w:val="none" w:sz="0" w:space="0" w:color="auto"/>
        <w:bottom w:val="none" w:sz="0" w:space="0" w:color="auto"/>
        <w:right w:val="none" w:sz="0" w:space="0" w:color="auto"/>
      </w:divBdr>
    </w:div>
    <w:div w:id="261569558">
      <w:bodyDiv w:val="1"/>
      <w:marLeft w:val="0"/>
      <w:marRight w:val="0"/>
      <w:marTop w:val="0"/>
      <w:marBottom w:val="0"/>
      <w:divBdr>
        <w:top w:val="none" w:sz="0" w:space="0" w:color="auto"/>
        <w:left w:val="none" w:sz="0" w:space="0" w:color="auto"/>
        <w:bottom w:val="none" w:sz="0" w:space="0" w:color="auto"/>
        <w:right w:val="none" w:sz="0" w:space="0" w:color="auto"/>
      </w:divBdr>
    </w:div>
    <w:div w:id="286669880">
      <w:bodyDiv w:val="1"/>
      <w:marLeft w:val="0"/>
      <w:marRight w:val="0"/>
      <w:marTop w:val="0"/>
      <w:marBottom w:val="0"/>
      <w:divBdr>
        <w:top w:val="none" w:sz="0" w:space="0" w:color="auto"/>
        <w:left w:val="none" w:sz="0" w:space="0" w:color="auto"/>
        <w:bottom w:val="none" w:sz="0" w:space="0" w:color="auto"/>
        <w:right w:val="none" w:sz="0" w:space="0" w:color="auto"/>
      </w:divBdr>
    </w:div>
    <w:div w:id="295988453">
      <w:bodyDiv w:val="1"/>
      <w:marLeft w:val="0"/>
      <w:marRight w:val="0"/>
      <w:marTop w:val="0"/>
      <w:marBottom w:val="0"/>
      <w:divBdr>
        <w:top w:val="none" w:sz="0" w:space="0" w:color="auto"/>
        <w:left w:val="none" w:sz="0" w:space="0" w:color="auto"/>
        <w:bottom w:val="none" w:sz="0" w:space="0" w:color="auto"/>
        <w:right w:val="none" w:sz="0" w:space="0" w:color="auto"/>
      </w:divBdr>
    </w:div>
    <w:div w:id="390690252">
      <w:bodyDiv w:val="1"/>
      <w:marLeft w:val="0"/>
      <w:marRight w:val="0"/>
      <w:marTop w:val="0"/>
      <w:marBottom w:val="0"/>
      <w:divBdr>
        <w:top w:val="none" w:sz="0" w:space="0" w:color="auto"/>
        <w:left w:val="none" w:sz="0" w:space="0" w:color="auto"/>
        <w:bottom w:val="none" w:sz="0" w:space="0" w:color="auto"/>
        <w:right w:val="none" w:sz="0" w:space="0" w:color="auto"/>
      </w:divBdr>
    </w:div>
    <w:div w:id="487407593">
      <w:bodyDiv w:val="1"/>
      <w:marLeft w:val="0"/>
      <w:marRight w:val="0"/>
      <w:marTop w:val="0"/>
      <w:marBottom w:val="0"/>
      <w:divBdr>
        <w:top w:val="none" w:sz="0" w:space="0" w:color="auto"/>
        <w:left w:val="none" w:sz="0" w:space="0" w:color="auto"/>
        <w:bottom w:val="none" w:sz="0" w:space="0" w:color="auto"/>
        <w:right w:val="none" w:sz="0" w:space="0" w:color="auto"/>
      </w:divBdr>
    </w:div>
    <w:div w:id="509443588">
      <w:bodyDiv w:val="1"/>
      <w:marLeft w:val="0"/>
      <w:marRight w:val="0"/>
      <w:marTop w:val="0"/>
      <w:marBottom w:val="0"/>
      <w:divBdr>
        <w:top w:val="none" w:sz="0" w:space="0" w:color="auto"/>
        <w:left w:val="none" w:sz="0" w:space="0" w:color="auto"/>
        <w:bottom w:val="none" w:sz="0" w:space="0" w:color="auto"/>
        <w:right w:val="none" w:sz="0" w:space="0" w:color="auto"/>
      </w:divBdr>
    </w:div>
    <w:div w:id="546726713">
      <w:bodyDiv w:val="1"/>
      <w:marLeft w:val="0"/>
      <w:marRight w:val="0"/>
      <w:marTop w:val="0"/>
      <w:marBottom w:val="0"/>
      <w:divBdr>
        <w:top w:val="none" w:sz="0" w:space="0" w:color="auto"/>
        <w:left w:val="none" w:sz="0" w:space="0" w:color="auto"/>
        <w:bottom w:val="none" w:sz="0" w:space="0" w:color="auto"/>
        <w:right w:val="none" w:sz="0" w:space="0" w:color="auto"/>
      </w:divBdr>
    </w:div>
    <w:div w:id="564877657">
      <w:bodyDiv w:val="1"/>
      <w:marLeft w:val="0"/>
      <w:marRight w:val="0"/>
      <w:marTop w:val="0"/>
      <w:marBottom w:val="0"/>
      <w:divBdr>
        <w:top w:val="none" w:sz="0" w:space="0" w:color="auto"/>
        <w:left w:val="none" w:sz="0" w:space="0" w:color="auto"/>
        <w:bottom w:val="none" w:sz="0" w:space="0" w:color="auto"/>
        <w:right w:val="none" w:sz="0" w:space="0" w:color="auto"/>
      </w:divBdr>
    </w:div>
    <w:div w:id="615260359">
      <w:bodyDiv w:val="1"/>
      <w:marLeft w:val="0"/>
      <w:marRight w:val="0"/>
      <w:marTop w:val="0"/>
      <w:marBottom w:val="0"/>
      <w:divBdr>
        <w:top w:val="none" w:sz="0" w:space="0" w:color="auto"/>
        <w:left w:val="none" w:sz="0" w:space="0" w:color="auto"/>
        <w:bottom w:val="none" w:sz="0" w:space="0" w:color="auto"/>
        <w:right w:val="none" w:sz="0" w:space="0" w:color="auto"/>
      </w:divBdr>
    </w:div>
    <w:div w:id="648364042">
      <w:bodyDiv w:val="1"/>
      <w:marLeft w:val="0"/>
      <w:marRight w:val="0"/>
      <w:marTop w:val="0"/>
      <w:marBottom w:val="0"/>
      <w:divBdr>
        <w:top w:val="none" w:sz="0" w:space="0" w:color="auto"/>
        <w:left w:val="none" w:sz="0" w:space="0" w:color="auto"/>
        <w:bottom w:val="none" w:sz="0" w:space="0" w:color="auto"/>
        <w:right w:val="none" w:sz="0" w:space="0" w:color="auto"/>
      </w:divBdr>
    </w:div>
    <w:div w:id="654719925">
      <w:bodyDiv w:val="1"/>
      <w:marLeft w:val="0"/>
      <w:marRight w:val="0"/>
      <w:marTop w:val="0"/>
      <w:marBottom w:val="0"/>
      <w:divBdr>
        <w:top w:val="none" w:sz="0" w:space="0" w:color="auto"/>
        <w:left w:val="none" w:sz="0" w:space="0" w:color="auto"/>
        <w:bottom w:val="none" w:sz="0" w:space="0" w:color="auto"/>
        <w:right w:val="none" w:sz="0" w:space="0" w:color="auto"/>
      </w:divBdr>
    </w:div>
    <w:div w:id="657269833">
      <w:bodyDiv w:val="1"/>
      <w:marLeft w:val="0"/>
      <w:marRight w:val="0"/>
      <w:marTop w:val="0"/>
      <w:marBottom w:val="0"/>
      <w:divBdr>
        <w:top w:val="none" w:sz="0" w:space="0" w:color="auto"/>
        <w:left w:val="none" w:sz="0" w:space="0" w:color="auto"/>
        <w:bottom w:val="none" w:sz="0" w:space="0" w:color="auto"/>
        <w:right w:val="none" w:sz="0" w:space="0" w:color="auto"/>
      </w:divBdr>
    </w:div>
    <w:div w:id="657612288">
      <w:bodyDiv w:val="1"/>
      <w:marLeft w:val="0"/>
      <w:marRight w:val="0"/>
      <w:marTop w:val="0"/>
      <w:marBottom w:val="0"/>
      <w:divBdr>
        <w:top w:val="none" w:sz="0" w:space="0" w:color="auto"/>
        <w:left w:val="none" w:sz="0" w:space="0" w:color="auto"/>
        <w:bottom w:val="none" w:sz="0" w:space="0" w:color="auto"/>
        <w:right w:val="none" w:sz="0" w:space="0" w:color="auto"/>
      </w:divBdr>
    </w:div>
    <w:div w:id="722097406">
      <w:bodyDiv w:val="1"/>
      <w:marLeft w:val="0"/>
      <w:marRight w:val="0"/>
      <w:marTop w:val="0"/>
      <w:marBottom w:val="0"/>
      <w:divBdr>
        <w:top w:val="none" w:sz="0" w:space="0" w:color="auto"/>
        <w:left w:val="none" w:sz="0" w:space="0" w:color="auto"/>
        <w:bottom w:val="none" w:sz="0" w:space="0" w:color="auto"/>
        <w:right w:val="none" w:sz="0" w:space="0" w:color="auto"/>
      </w:divBdr>
    </w:div>
    <w:div w:id="757601160">
      <w:bodyDiv w:val="1"/>
      <w:marLeft w:val="0"/>
      <w:marRight w:val="0"/>
      <w:marTop w:val="0"/>
      <w:marBottom w:val="0"/>
      <w:divBdr>
        <w:top w:val="none" w:sz="0" w:space="0" w:color="auto"/>
        <w:left w:val="none" w:sz="0" w:space="0" w:color="auto"/>
        <w:bottom w:val="none" w:sz="0" w:space="0" w:color="auto"/>
        <w:right w:val="none" w:sz="0" w:space="0" w:color="auto"/>
      </w:divBdr>
    </w:div>
    <w:div w:id="899248197">
      <w:bodyDiv w:val="1"/>
      <w:marLeft w:val="0"/>
      <w:marRight w:val="0"/>
      <w:marTop w:val="0"/>
      <w:marBottom w:val="0"/>
      <w:divBdr>
        <w:top w:val="none" w:sz="0" w:space="0" w:color="auto"/>
        <w:left w:val="none" w:sz="0" w:space="0" w:color="auto"/>
        <w:bottom w:val="none" w:sz="0" w:space="0" w:color="auto"/>
        <w:right w:val="none" w:sz="0" w:space="0" w:color="auto"/>
      </w:divBdr>
    </w:div>
    <w:div w:id="905989274">
      <w:bodyDiv w:val="1"/>
      <w:marLeft w:val="0"/>
      <w:marRight w:val="0"/>
      <w:marTop w:val="0"/>
      <w:marBottom w:val="0"/>
      <w:divBdr>
        <w:top w:val="none" w:sz="0" w:space="0" w:color="auto"/>
        <w:left w:val="none" w:sz="0" w:space="0" w:color="auto"/>
        <w:bottom w:val="none" w:sz="0" w:space="0" w:color="auto"/>
        <w:right w:val="none" w:sz="0" w:space="0" w:color="auto"/>
      </w:divBdr>
    </w:div>
    <w:div w:id="980958749">
      <w:bodyDiv w:val="1"/>
      <w:marLeft w:val="0"/>
      <w:marRight w:val="0"/>
      <w:marTop w:val="0"/>
      <w:marBottom w:val="0"/>
      <w:divBdr>
        <w:top w:val="none" w:sz="0" w:space="0" w:color="auto"/>
        <w:left w:val="none" w:sz="0" w:space="0" w:color="auto"/>
        <w:bottom w:val="none" w:sz="0" w:space="0" w:color="auto"/>
        <w:right w:val="none" w:sz="0" w:space="0" w:color="auto"/>
      </w:divBdr>
    </w:div>
    <w:div w:id="1038355153">
      <w:bodyDiv w:val="1"/>
      <w:marLeft w:val="0"/>
      <w:marRight w:val="0"/>
      <w:marTop w:val="0"/>
      <w:marBottom w:val="0"/>
      <w:divBdr>
        <w:top w:val="none" w:sz="0" w:space="0" w:color="auto"/>
        <w:left w:val="none" w:sz="0" w:space="0" w:color="auto"/>
        <w:bottom w:val="none" w:sz="0" w:space="0" w:color="auto"/>
        <w:right w:val="none" w:sz="0" w:space="0" w:color="auto"/>
      </w:divBdr>
    </w:div>
    <w:div w:id="1051612766">
      <w:bodyDiv w:val="1"/>
      <w:marLeft w:val="0"/>
      <w:marRight w:val="0"/>
      <w:marTop w:val="0"/>
      <w:marBottom w:val="0"/>
      <w:divBdr>
        <w:top w:val="none" w:sz="0" w:space="0" w:color="auto"/>
        <w:left w:val="none" w:sz="0" w:space="0" w:color="auto"/>
        <w:bottom w:val="none" w:sz="0" w:space="0" w:color="auto"/>
        <w:right w:val="none" w:sz="0" w:space="0" w:color="auto"/>
      </w:divBdr>
    </w:div>
    <w:div w:id="1072191795">
      <w:bodyDiv w:val="1"/>
      <w:marLeft w:val="0"/>
      <w:marRight w:val="0"/>
      <w:marTop w:val="0"/>
      <w:marBottom w:val="0"/>
      <w:divBdr>
        <w:top w:val="none" w:sz="0" w:space="0" w:color="auto"/>
        <w:left w:val="none" w:sz="0" w:space="0" w:color="auto"/>
        <w:bottom w:val="none" w:sz="0" w:space="0" w:color="auto"/>
        <w:right w:val="none" w:sz="0" w:space="0" w:color="auto"/>
      </w:divBdr>
    </w:div>
    <w:div w:id="1109205720">
      <w:bodyDiv w:val="1"/>
      <w:marLeft w:val="0"/>
      <w:marRight w:val="0"/>
      <w:marTop w:val="0"/>
      <w:marBottom w:val="0"/>
      <w:divBdr>
        <w:top w:val="none" w:sz="0" w:space="0" w:color="auto"/>
        <w:left w:val="none" w:sz="0" w:space="0" w:color="auto"/>
        <w:bottom w:val="none" w:sz="0" w:space="0" w:color="auto"/>
        <w:right w:val="none" w:sz="0" w:space="0" w:color="auto"/>
      </w:divBdr>
    </w:div>
    <w:div w:id="1128088442">
      <w:bodyDiv w:val="1"/>
      <w:marLeft w:val="0"/>
      <w:marRight w:val="0"/>
      <w:marTop w:val="0"/>
      <w:marBottom w:val="0"/>
      <w:divBdr>
        <w:top w:val="none" w:sz="0" w:space="0" w:color="auto"/>
        <w:left w:val="none" w:sz="0" w:space="0" w:color="auto"/>
        <w:bottom w:val="none" w:sz="0" w:space="0" w:color="auto"/>
        <w:right w:val="none" w:sz="0" w:space="0" w:color="auto"/>
      </w:divBdr>
    </w:div>
    <w:div w:id="1183011639">
      <w:bodyDiv w:val="1"/>
      <w:marLeft w:val="0"/>
      <w:marRight w:val="0"/>
      <w:marTop w:val="0"/>
      <w:marBottom w:val="0"/>
      <w:divBdr>
        <w:top w:val="none" w:sz="0" w:space="0" w:color="auto"/>
        <w:left w:val="none" w:sz="0" w:space="0" w:color="auto"/>
        <w:bottom w:val="none" w:sz="0" w:space="0" w:color="auto"/>
        <w:right w:val="none" w:sz="0" w:space="0" w:color="auto"/>
      </w:divBdr>
    </w:div>
    <w:div w:id="1203858083">
      <w:bodyDiv w:val="1"/>
      <w:marLeft w:val="0"/>
      <w:marRight w:val="0"/>
      <w:marTop w:val="0"/>
      <w:marBottom w:val="0"/>
      <w:divBdr>
        <w:top w:val="none" w:sz="0" w:space="0" w:color="auto"/>
        <w:left w:val="none" w:sz="0" w:space="0" w:color="auto"/>
        <w:bottom w:val="none" w:sz="0" w:space="0" w:color="auto"/>
        <w:right w:val="none" w:sz="0" w:space="0" w:color="auto"/>
      </w:divBdr>
    </w:div>
    <w:div w:id="1322588376">
      <w:bodyDiv w:val="1"/>
      <w:marLeft w:val="0"/>
      <w:marRight w:val="0"/>
      <w:marTop w:val="0"/>
      <w:marBottom w:val="0"/>
      <w:divBdr>
        <w:top w:val="none" w:sz="0" w:space="0" w:color="auto"/>
        <w:left w:val="none" w:sz="0" w:space="0" w:color="auto"/>
        <w:bottom w:val="none" w:sz="0" w:space="0" w:color="auto"/>
        <w:right w:val="none" w:sz="0" w:space="0" w:color="auto"/>
      </w:divBdr>
    </w:div>
    <w:div w:id="1335036452">
      <w:bodyDiv w:val="1"/>
      <w:marLeft w:val="0"/>
      <w:marRight w:val="0"/>
      <w:marTop w:val="0"/>
      <w:marBottom w:val="0"/>
      <w:divBdr>
        <w:top w:val="none" w:sz="0" w:space="0" w:color="auto"/>
        <w:left w:val="none" w:sz="0" w:space="0" w:color="auto"/>
        <w:bottom w:val="none" w:sz="0" w:space="0" w:color="auto"/>
        <w:right w:val="none" w:sz="0" w:space="0" w:color="auto"/>
      </w:divBdr>
    </w:div>
    <w:div w:id="1344936077">
      <w:bodyDiv w:val="1"/>
      <w:marLeft w:val="0"/>
      <w:marRight w:val="0"/>
      <w:marTop w:val="0"/>
      <w:marBottom w:val="0"/>
      <w:divBdr>
        <w:top w:val="none" w:sz="0" w:space="0" w:color="auto"/>
        <w:left w:val="none" w:sz="0" w:space="0" w:color="auto"/>
        <w:bottom w:val="none" w:sz="0" w:space="0" w:color="auto"/>
        <w:right w:val="none" w:sz="0" w:space="0" w:color="auto"/>
      </w:divBdr>
    </w:div>
    <w:div w:id="1356223930">
      <w:bodyDiv w:val="1"/>
      <w:marLeft w:val="0"/>
      <w:marRight w:val="0"/>
      <w:marTop w:val="0"/>
      <w:marBottom w:val="0"/>
      <w:divBdr>
        <w:top w:val="none" w:sz="0" w:space="0" w:color="auto"/>
        <w:left w:val="none" w:sz="0" w:space="0" w:color="auto"/>
        <w:bottom w:val="none" w:sz="0" w:space="0" w:color="auto"/>
        <w:right w:val="none" w:sz="0" w:space="0" w:color="auto"/>
      </w:divBdr>
    </w:div>
    <w:div w:id="1366831218">
      <w:bodyDiv w:val="1"/>
      <w:marLeft w:val="0"/>
      <w:marRight w:val="0"/>
      <w:marTop w:val="0"/>
      <w:marBottom w:val="0"/>
      <w:divBdr>
        <w:top w:val="none" w:sz="0" w:space="0" w:color="auto"/>
        <w:left w:val="none" w:sz="0" w:space="0" w:color="auto"/>
        <w:bottom w:val="none" w:sz="0" w:space="0" w:color="auto"/>
        <w:right w:val="none" w:sz="0" w:space="0" w:color="auto"/>
      </w:divBdr>
    </w:div>
    <w:div w:id="1392727497">
      <w:bodyDiv w:val="1"/>
      <w:marLeft w:val="0"/>
      <w:marRight w:val="0"/>
      <w:marTop w:val="0"/>
      <w:marBottom w:val="0"/>
      <w:divBdr>
        <w:top w:val="none" w:sz="0" w:space="0" w:color="auto"/>
        <w:left w:val="none" w:sz="0" w:space="0" w:color="auto"/>
        <w:bottom w:val="none" w:sz="0" w:space="0" w:color="auto"/>
        <w:right w:val="none" w:sz="0" w:space="0" w:color="auto"/>
      </w:divBdr>
    </w:div>
    <w:div w:id="1533302162">
      <w:bodyDiv w:val="1"/>
      <w:marLeft w:val="0"/>
      <w:marRight w:val="0"/>
      <w:marTop w:val="0"/>
      <w:marBottom w:val="0"/>
      <w:divBdr>
        <w:top w:val="none" w:sz="0" w:space="0" w:color="auto"/>
        <w:left w:val="none" w:sz="0" w:space="0" w:color="auto"/>
        <w:bottom w:val="none" w:sz="0" w:space="0" w:color="auto"/>
        <w:right w:val="none" w:sz="0" w:space="0" w:color="auto"/>
      </w:divBdr>
    </w:div>
    <w:div w:id="1561211156">
      <w:bodyDiv w:val="1"/>
      <w:marLeft w:val="0"/>
      <w:marRight w:val="0"/>
      <w:marTop w:val="0"/>
      <w:marBottom w:val="0"/>
      <w:divBdr>
        <w:top w:val="none" w:sz="0" w:space="0" w:color="auto"/>
        <w:left w:val="none" w:sz="0" w:space="0" w:color="auto"/>
        <w:bottom w:val="none" w:sz="0" w:space="0" w:color="auto"/>
        <w:right w:val="none" w:sz="0" w:space="0" w:color="auto"/>
      </w:divBdr>
    </w:div>
    <w:div w:id="1579368716">
      <w:bodyDiv w:val="1"/>
      <w:marLeft w:val="0"/>
      <w:marRight w:val="0"/>
      <w:marTop w:val="0"/>
      <w:marBottom w:val="0"/>
      <w:divBdr>
        <w:top w:val="none" w:sz="0" w:space="0" w:color="auto"/>
        <w:left w:val="none" w:sz="0" w:space="0" w:color="auto"/>
        <w:bottom w:val="none" w:sz="0" w:space="0" w:color="auto"/>
        <w:right w:val="none" w:sz="0" w:space="0" w:color="auto"/>
      </w:divBdr>
    </w:div>
    <w:div w:id="1580747200">
      <w:bodyDiv w:val="1"/>
      <w:marLeft w:val="0"/>
      <w:marRight w:val="0"/>
      <w:marTop w:val="0"/>
      <w:marBottom w:val="0"/>
      <w:divBdr>
        <w:top w:val="none" w:sz="0" w:space="0" w:color="auto"/>
        <w:left w:val="none" w:sz="0" w:space="0" w:color="auto"/>
        <w:bottom w:val="none" w:sz="0" w:space="0" w:color="auto"/>
        <w:right w:val="none" w:sz="0" w:space="0" w:color="auto"/>
      </w:divBdr>
    </w:div>
    <w:div w:id="1618560157">
      <w:bodyDiv w:val="1"/>
      <w:marLeft w:val="0"/>
      <w:marRight w:val="0"/>
      <w:marTop w:val="0"/>
      <w:marBottom w:val="0"/>
      <w:divBdr>
        <w:top w:val="none" w:sz="0" w:space="0" w:color="auto"/>
        <w:left w:val="none" w:sz="0" w:space="0" w:color="auto"/>
        <w:bottom w:val="none" w:sz="0" w:space="0" w:color="auto"/>
        <w:right w:val="none" w:sz="0" w:space="0" w:color="auto"/>
      </w:divBdr>
    </w:div>
    <w:div w:id="1619989821">
      <w:bodyDiv w:val="1"/>
      <w:marLeft w:val="0"/>
      <w:marRight w:val="0"/>
      <w:marTop w:val="0"/>
      <w:marBottom w:val="0"/>
      <w:divBdr>
        <w:top w:val="none" w:sz="0" w:space="0" w:color="auto"/>
        <w:left w:val="none" w:sz="0" w:space="0" w:color="auto"/>
        <w:bottom w:val="none" w:sz="0" w:space="0" w:color="auto"/>
        <w:right w:val="none" w:sz="0" w:space="0" w:color="auto"/>
      </w:divBdr>
    </w:div>
    <w:div w:id="1629314603">
      <w:bodyDiv w:val="1"/>
      <w:marLeft w:val="0"/>
      <w:marRight w:val="0"/>
      <w:marTop w:val="0"/>
      <w:marBottom w:val="0"/>
      <w:divBdr>
        <w:top w:val="none" w:sz="0" w:space="0" w:color="auto"/>
        <w:left w:val="none" w:sz="0" w:space="0" w:color="auto"/>
        <w:bottom w:val="none" w:sz="0" w:space="0" w:color="auto"/>
        <w:right w:val="none" w:sz="0" w:space="0" w:color="auto"/>
      </w:divBdr>
    </w:div>
    <w:div w:id="1641302688">
      <w:bodyDiv w:val="1"/>
      <w:marLeft w:val="0"/>
      <w:marRight w:val="0"/>
      <w:marTop w:val="0"/>
      <w:marBottom w:val="0"/>
      <w:divBdr>
        <w:top w:val="none" w:sz="0" w:space="0" w:color="auto"/>
        <w:left w:val="none" w:sz="0" w:space="0" w:color="auto"/>
        <w:bottom w:val="none" w:sz="0" w:space="0" w:color="auto"/>
        <w:right w:val="none" w:sz="0" w:space="0" w:color="auto"/>
      </w:divBdr>
    </w:div>
    <w:div w:id="1655337293">
      <w:bodyDiv w:val="1"/>
      <w:marLeft w:val="0"/>
      <w:marRight w:val="0"/>
      <w:marTop w:val="0"/>
      <w:marBottom w:val="0"/>
      <w:divBdr>
        <w:top w:val="none" w:sz="0" w:space="0" w:color="auto"/>
        <w:left w:val="none" w:sz="0" w:space="0" w:color="auto"/>
        <w:bottom w:val="none" w:sz="0" w:space="0" w:color="auto"/>
        <w:right w:val="none" w:sz="0" w:space="0" w:color="auto"/>
      </w:divBdr>
    </w:div>
    <w:div w:id="1675961101">
      <w:bodyDiv w:val="1"/>
      <w:marLeft w:val="0"/>
      <w:marRight w:val="0"/>
      <w:marTop w:val="0"/>
      <w:marBottom w:val="0"/>
      <w:divBdr>
        <w:top w:val="none" w:sz="0" w:space="0" w:color="auto"/>
        <w:left w:val="none" w:sz="0" w:space="0" w:color="auto"/>
        <w:bottom w:val="none" w:sz="0" w:space="0" w:color="auto"/>
        <w:right w:val="none" w:sz="0" w:space="0" w:color="auto"/>
      </w:divBdr>
    </w:div>
    <w:div w:id="1737778030">
      <w:bodyDiv w:val="1"/>
      <w:marLeft w:val="0"/>
      <w:marRight w:val="0"/>
      <w:marTop w:val="0"/>
      <w:marBottom w:val="0"/>
      <w:divBdr>
        <w:top w:val="none" w:sz="0" w:space="0" w:color="auto"/>
        <w:left w:val="none" w:sz="0" w:space="0" w:color="auto"/>
        <w:bottom w:val="none" w:sz="0" w:space="0" w:color="auto"/>
        <w:right w:val="none" w:sz="0" w:space="0" w:color="auto"/>
      </w:divBdr>
    </w:div>
    <w:div w:id="1739670780">
      <w:bodyDiv w:val="1"/>
      <w:marLeft w:val="0"/>
      <w:marRight w:val="0"/>
      <w:marTop w:val="0"/>
      <w:marBottom w:val="0"/>
      <w:divBdr>
        <w:top w:val="none" w:sz="0" w:space="0" w:color="auto"/>
        <w:left w:val="none" w:sz="0" w:space="0" w:color="auto"/>
        <w:bottom w:val="none" w:sz="0" w:space="0" w:color="auto"/>
        <w:right w:val="none" w:sz="0" w:space="0" w:color="auto"/>
      </w:divBdr>
    </w:div>
    <w:div w:id="1742631551">
      <w:bodyDiv w:val="1"/>
      <w:marLeft w:val="0"/>
      <w:marRight w:val="0"/>
      <w:marTop w:val="0"/>
      <w:marBottom w:val="0"/>
      <w:divBdr>
        <w:top w:val="none" w:sz="0" w:space="0" w:color="auto"/>
        <w:left w:val="none" w:sz="0" w:space="0" w:color="auto"/>
        <w:bottom w:val="none" w:sz="0" w:space="0" w:color="auto"/>
        <w:right w:val="none" w:sz="0" w:space="0" w:color="auto"/>
      </w:divBdr>
    </w:div>
    <w:div w:id="1809979038">
      <w:bodyDiv w:val="1"/>
      <w:marLeft w:val="0"/>
      <w:marRight w:val="0"/>
      <w:marTop w:val="0"/>
      <w:marBottom w:val="0"/>
      <w:divBdr>
        <w:top w:val="none" w:sz="0" w:space="0" w:color="auto"/>
        <w:left w:val="none" w:sz="0" w:space="0" w:color="auto"/>
        <w:bottom w:val="none" w:sz="0" w:space="0" w:color="auto"/>
        <w:right w:val="none" w:sz="0" w:space="0" w:color="auto"/>
      </w:divBdr>
    </w:div>
    <w:div w:id="1833329137">
      <w:bodyDiv w:val="1"/>
      <w:marLeft w:val="0"/>
      <w:marRight w:val="0"/>
      <w:marTop w:val="0"/>
      <w:marBottom w:val="0"/>
      <w:divBdr>
        <w:top w:val="none" w:sz="0" w:space="0" w:color="auto"/>
        <w:left w:val="none" w:sz="0" w:space="0" w:color="auto"/>
        <w:bottom w:val="none" w:sz="0" w:space="0" w:color="auto"/>
        <w:right w:val="none" w:sz="0" w:space="0" w:color="auto"/>
      </w:divBdr>
    </w:div>
    <w:div w:id="1859733110">
      <w:bodyDiv w:val="1"/>
      <w:marLeft w:val="0"/>
      <w:marRight w:val="0"/>
      <w:marTop w:val="0"/>
      <w:marBottom w:val="0"/>
      <w:divBdr>
        <w:top w:val="none" w:sz="0" w:space="0" w:color="auto"/>
        <w:left w:val="none" w:sz="0" w:space="0" w:color="auto"/>
        <w:bottom w:val="none" w:sz="0" w:space="0" w:color="auto"/>
        <w:right w:val="none" w:sz="0" w:space="0" w:color="auto"/>
      </w:divBdr>
    </w:div>
    <w:div w:id="1935167335">
      <w:bodyDiv w:val="1"/>
      <w:marLeft w:val="0"/>
      <w:marRight w:val="0"/>
      <w:marTop w:val="0"/>
      <w:marBottom w:val="0"/>
      <w:divBdr>
        <w:top w:val="none" w:sz="0" w:space="0" w:color="auto"/>
        <w:left w:val="none" w:sz="0" w:space="0" w:color="auto"/>
        <w:bottom w:val="none" w:sz="0" w:space="0" w:color="auto"/>
        <w:right w:val="none" w:sz="0" w:space="0" w:color="auto"/>
      </w:divBdr>
    </w:div>
    <w:div w:id="1960406923">
      <w:bodyDiv w:val="1"/>
      <w:marLeft w:val="0"/>
      <w:marRight w:val="0"/>
      <w:marTop w:val="0"/>
      <w:marBottom w:val="0"/>
      <w:divBdr>
        <w:top w:val="none" w:sz="0" w:space="0" w:color="auto"/>
        <w:left w:val="none" w:sz="0" w:space="0" w:color="auto"/>
        <w:bottom w:val="none" w:sz="0" w:space="0" w:color="auto"/>
        <w:right w:val="none" w:sz="0" w:space="0" w:color="auto"/>
      </w:divBdr>
    </w:div>
    <w:div w:id="1970896061">
      <w:bodyDiv w:val="1"/>
      <w:marLeft w:val="0"/>
      <w:marRight w:val="0"/>
      <w:marTop w:val="0"/>
      <w:marBottom w:val="0"/>
      <w:divBdr>
        <w:top w:val="none" w:sz="0" w:space="0" w:color="auto"/>
        <w:left w:val="none" w:sz="0" w:space="0" w:color="auto"/>
        <w:bottom w:val="none" w:sz="0" w:space="0" w:color="auto"/>
        <w:right w:val="none" w:sz="0" w:space="0" w:color="auto"/>
      </w:divBdr>
    </w:div>
    <w:div w:id="2062094732">
      <w:bodyDiv w:val="1"/>
      <w:marLeft w:val="0"/>
      <w:marRight w:val="0"/>
      <w:marTop w:val="0"/>
      <w:marBottom w:val="0"/>
      <w:divBdr>
        <w:top w:val="none" w:sz="0" w:space="0" w:color="auto"/>
        <w:left w:val="none" w:sz="0" w:space="0" w:color="auto"/>
        <w:bottom w:val="none" w:sz="0" w:space="0" w:color="auto"/>
        <w:right w:val="none" w:sz="0" w:space="0" w:color="auto"/>
      </w:divBdr>
    </w:div>
    <w:div w:id="2097633366">
      <w:bodyDiv w:val="1"/>
      <w:marLeft w:val="0"/>
      <w:marRight w:val="0"/>
      <w:marTop w:val="0"/>
      <w:marBottom w:val="0"/>
      <w:divBdr>
        <w:top w:val="none" w:sz="0" w:space="0" w:color="auto"/>
        <w:left w:val="none" w:sz="0" w:space="0" w:color="auto"/>
        <w:bottom w:val="none" w:sz="0" w:space="0" w:color="auto"/>
        <w:right w:val="none" w:sz="0" w:space="0" w:color="auto"/>
      </w:divBdr>
    </w:div>
    <w:div w:id="2100710329">
      <w:bodyDiv w:val="1"/>
      <w:marLeft w:val="0"/>
      <w:marRight w:val="0"/>
      <w:marTop w:val="0"/>
      <w:marBottom w:val="0"/>
      <w:divBdr>
        <w:top w:val="none" w:sz="0" w:space="0" w:color="auto"/>
        <w:left w:val="none" w:sz="0" w:space="0" w:color="auto"/>
        <w:bottom w:val="none" w:sz="0" w:space="0" w:color="auto"/>
        <w:right w:val="none" w:sz="0" w:space="0" w:color="auto"/>
      </w:divBdr>
    </w:div>
    <w:div w:id="214535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an.macek@oavin.cz" TargetMode="External"/><Relationship Id="rId13" Type="http://schemas.openxmlformats.org/officeDocument/2006/relationships/hyperlink" Target="http://www.oavin.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avin.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avin.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vana.jandova@oavin.cz" TargetMode="External"/><Relationship Id="rId4" Type="http://schemas.openxmlformats.org/officeDocument/2006/relationships/settings" Target="settings.xml"/><Relationship Id="rId9" Type="http://schemas.openxmlformats.org/officeDocument/2006/relationships/hyperlink" Target="mailto:info@oavin.cz"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M\Data%20aplikac&#237;\Microsoft\&#352;ablony\DDM-Dopis-s-ob&#225;lkou.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7120F-7C50-4C08-9B26-B39357E35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DDM-Dopis-s-obálkou</Template>
  <TotalTime>1581</TotalTime>
  <Pages>1</Pages>
  <Words>4905</Words>
  <Characters>28944</Characters>
  <Application>Microsoft Office Word</Application>
  <DocSecurity>0</DocSecurity>
  <Lines>241</Lines>
  <Paragraphs>67</Paragraphs>
  <ScaleCrop>false</ScaleCrop>
  <HeadingPairs>
    <vt:vector size="2" baseType="variant">
      <vt:variant>
        <vt:lpstr>Název</vt:lpstr>
      </vt:variant>
      <vt:variant>
        <vt:i4>1</vt:i4>
      </vt:variant>
    </vt:vector>
  </HeadingPairs>
  <TitlesOfParts>
    <vt:vector size="1" baseType="lpstr">
      <vt:lpstr/>
    </vt:vector>
  </TitlesOfParts>
  <Company>oa</Company>
  <LinksUpToDate>false</LinksUpToDate>
  <CharactersWithSpaces>33782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Macek</dc:creator>
  <cp:lastModifiedBy>MM</cp:lastModifiedBy>
  <cp:revision>632</cp:revision>
  <cp:lastPrinted>2017-10-02T07:33:00Z</cp:lastPrinted>
  <dcterms:created xsi:type="dcterms:W3CDTF">2015-09-17T07:25:00Z</dcterms:created>
  <dcterms:modified xsi:type="dcterms:W3CDTF">2020-11-30T08:57:00Z</dcterms:modified>
</cp:coreProperties>
</file>